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16C27820" w:rsidR="00BB3AB9" w:rsidRPr="003650D3" w:rsidRDefault="00BB3AB9" w:rsidP="00BB3AB9">
      <w:pPr>
        <w:rPr>
          <w:rFonts w:ascii="Arial" w:hAnsi="Arial" w:cs="Arial"/>
          <w:sz w:val="22"/>
          <w:szCs w:val="22"/>
        </w:rPr>
      </w:pPr>
      <w:r w:rsidRPr="003650D3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r w:rsidR="00666BEC">
        <w:rPr>
          <w:rFonts w:ascii="Arial" w:hAnsi="Arial" w:cs="Arial"/>
          <w:sz w:val="22"/>
          <w:szCs w:val="22"/>
        </w:rPr>
        <w:t>Edge / 7 ítems / Pestanas</w:t>
      </w:r>
      <w:r w:rsidRPr="003650D3">
        <w:rPr>
          <w:rFonts w:ascii="Arial" w:hAnsi="Arial" w:cs="Arial"/>
          <w:sz w:val="22"/>
          <w:szCs w:val="22"/>
        </w:rPr>
        <w:t>, y de los siguientes textos:</w:t>
      </w:r>
    </w:p>
    <w:p w14:paraId="5709DCC3" w14:textId="77777777" w:rsidR="00BB3AB9" w:rsidRPr="003650D3" w:rsidRDefault="00BB3AB9" w:rsidP="00BB3AB9">
      <w:pPr>
        <w:rPr>
          <w:rFonts w:ascii="Arial" w:hAnsi="Arial" w:cs="Arial"/>
          <w:sz w:val="22"/>
          <w:szCs w:val="22"/>
        </w:rPr>
      </w:pPr>
    </w:p>
    <w:p w14:paraId="30671083" w14:textId="77C66439" w:rsidR="00BB3AB9" w:rsidRPr="003650D3" w:rsidRDefault="00BB3AB9" w:rsidP="00BB3AB9">
      <w:pPr>
        <w:rPr>
          <w:rFonts w:ascii="Arial" w:hAnsi="Arial" w:cs="Arial"/>
          <w:sz w:val="22"/>
          <w:szCs w:val="22"/>
        </w:rPr>
      </w:pPr>
      <w:r w:rsidRPr="003650D3">
        <w:rPr>
          <w:rFonts w:ascii="Arial" w:hAnsi="Arial" w:cs="Arial"/>
          <w:b/>
          <w:sz w:val="22"/>
          <w:szCs w:val="22"/>
        </w:rPr>
        <w:t>Título:</w:t>
      </w:r>
      <w:r w:rsidR="00515D6F">
        <w:rPr>
          <w:rFonts w:ascii="Arial" w:hAnsi="Arial" w:cs="Arial"/>
          <w:sz w:val="22"/>
          <w:szCs w:val="22"/>
        </w:rPr>
        <w:t xml:space="preserve"> </w:t>
      </w:r>
      <w:r w:rsidR="00515D6F" w:rsidRPr="00515D6F">
        <w:rPr>
          <w:rFonts w:ascii="Arial" w:hAnsi="Arial" w:cs="Arial"/>
          <w:color w:val="538135" w:themeColor="accent6" w:themeShade="BF"/>
          <w:sz w:val="22"/>
          <w:szCs w:val="22"/>
        </w:rPr>
        <w:t>Características del ensayo</w:t>
      </w:r>
    </w:p>
    <w:p w14:paraId="7CF14C1A" w14:textId="77777777" w:rsidR="00BB3AB9" w:rsidRPr="003650D3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7FA726BF" w:rsidR="00BB3AB9" w:rsidRPr="00515D6F" w:rsidRDefault="00BB3AB9" w:rsidP="00BB3AB9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3650D3">
        <w:rPr>
          <w:rFonts w:ascii="Arial" w:hAnsi="Arial" w:cs="Arial"/>
          <w:b/>
          <w:sz w:val="22"/>
          <w:szCs w:val="22"/>
        </w:rPr>
        <w:t>Instrucción:</w:t>
      </w:r>
      <w:r w:rsidR="00515D6F">
        <w:rPr>
          <w:rFonts w:ascii="Arial" w:hAnsi="Arial" w:cs="Arial"/>
          <w:sz w:val="22"/>
          <w:szCs w:val="22"/>
        </w:rPr>
        <w:t xml:space="preserve"> </w:t>
      </w:r>
      <w:r w:rsidR="00515D6F" w:rsidRPr="00515D6F">
        <w:rPr>
          <w:rFonts w:ascii="Arial" w:hAnsi="Arial" w:cs="Arial"/>
          <w:color w:val="538135" w:themeColor="accent6" w:themeShade="BF"/>
          <w:sz w:val="22"/>
          <w:szCs w:val="22"/>
        </w:rPr>
        <w:t>Haga clic sobre cada enunciado para ampliar su información.</w:t>
      </w:r>
    </w:p>
    <w:p w14:paraId="6184B555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p w14:paraId="3D872137" w14:textId="4319FBD5" w:rsidR="00666BEC" w:rsidRDefault="00666BEC" w:rsidP="00BB3AB9">
      <w:pPr>
        <w:rPr>
          <w:rFonts w:ascii="Arial" w:hAnsi="Arial" w:cs="Arial"/>
          <w:sz w:val="22"/>
          <w:szCs w:val="22"/>
        </w:rPr>
      </w:pPr>
      <w:r w:rsidRPr="00666BEC">
        <w:rPr>
          <w:rFonts w:ascii="Arial" w:hAnsi="Arial" w:cs="Arial"/>
          <w:b/>
          <w:sz w:val="22"/>
          <w:szCs w:val="22"/>
        </w:rPr>
        <w:t>Vectores sugeridos:</w:t>
      </w:r>
      <w:r>
        <w:rPr>
          <w:rFonts w:ascii="Arial" w:hAnsi="Arial" w:cs="Arial"/>
          <w:sz w:val="22"/>
          <w:szCs w:val="22"/>
        </w:rPr>
        <w:t xml:space="preserve"> </w:t>
      </w:r>
      <w:r w:rsidRPr="00666BEC">
        <w:rPr>
          <w:rFonts w:ascii="Arial" w:hAnsi="Arial" w:cs="Arial"/>
          <w:sz w:val="22"/>
          <w:szCs w:val="22"/>
        </w:rPr>
        <w:t>ISS_10324_07472</w:t>
      </w:r>
    </w:p>
    <w:p w14:paraId="041220AA" w14:textId="77777777" w:rsidR="00666BEC" w:rsidRPr="003650D3" w:rsidRDefault="00666BEC" w:rsidP="00BB3AB9">
      <w:pPr>
        <w:rPr>
          <w:rFonts w:ascii="Arial" w:hAnsi="Arial" w:cs="Arial"/>
          <w:sz w:val="22"/>
          <w:szCs w:val="22"/>
        </w:rPr>
      </w:pPr>
    </w:p>
    <w:p w14:paraId="3B2D5672" w14:textId="4A86754E" w:rsidR="00BB3AB9" w:rsidRPr="003650D3" w:rsidRDefault="00BB3AB9" w:rsidP="00BB3AB9">
      <w:pPr>
        <w:rPr>
          <w:rFonts w:ascii="Arial" w:hAnsi="Arial" w:cs="Arial"/>
          <w:sz w:val="22"/>
          <w:szCs w:val="22"/>
        </w:rPr>
      </w:pPr>
      <w:r w:rsidRPr="003650D3">
        <w:rPr>
          <w:rFonts w:ascii="Arial" w:hAnsi="Arial" w:cs="Arial"/>
          <w:b/>
          <w:sz w:val="22"/>
          <w:szCs w:val="22"/>
        </w:rPr>
        <w:t>Textos:</w:t>
      </w:r>
    </w:p>
    <w:p w14:paraId="555A21B7" w14:textId="77777777" w:rsidR="00BB3AB9" w:rsidRPr="003650D3" w:rsidRDefault="00BB3AB9" w:rsidP="00BB3AB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2899" w:type="dxa"/>
        <w:tblLook w:val="04A0" w:firstRow="1" w:lastRow="0" w:firstColumn="1" w:lastColumn="0" w:noHBand="0" w:noVBand="1"/>
      </w:tblPr>
      <w:tblGrid>
        <w:gridCol w:w="1559"/>
        <w:gridCol w:w="2373"/>
        <w:gridCol w:w="8967"/>
      </w:tblGrid>
      <w:tr w:rsidR="00666BEC" w14:paraId="06B98FF9" w14:textId="77777777" w:rsidTr="00666BEC">
        <w:tc>
          <w:tcPr>
            <w:tcW w:w="1559" w:type="dxa"/>
            <w:vAlign w:val="center"/>
          </w:tcPr>
          <w:p w14:paraId="16C0D72F" w14:textId="2F0A4F4D" w:rsidR="00666BEC" w:rsidRPr="00851433" w:rsidRDefault="00666BEC" w:rsidP="002065DA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>
              <w:rPr>
                <w:rFonts w:cs="Arial"/>
                <w:b/>
                <w:color w:val="538135" w:themeColor="accent6" w:themeShade="BF"/>
                <w:sz w:val="22"/>
              </w:rPr>
              <w:t>Vector para la interfaz principal</w:t>
            </w:r>
          </w:p>
        </w:tc>
        <w:tc>
          <w:tcPr>
            <w:tcW w:w="2373" w:type="dxa"/>
            <w:vAlign w:val="center"/>
          </w:tcPr>
          <w:p w14:paraId="469C804C" w14:textId="13EA5B63" w:rsidR="00666BEC" w:rsidRPr="002065DA" w:rsidRDefault="00666BEC" w:rsidP="002065DA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b/>
                <w:color w:val="538135" w:themeColor="accent6" w:themeShade="BF"/>
                <w:sz w:val="22"/>
              </w:rPr>
              <w:t>Enunciado</w:t>
            </w:r>
          </w:p>
        </w:tc>
        <w:tc>
          <w:tcPr>
            <w:tcW w:w="8967" w:type="dxa"/>
            <w:vAlign w:val="center"/>
          </w:tcPr>
          <w:p w14:paraId="7F0BE768" w14:textId="6D431B42" w:rsidR="00666BEC" w:rsidRPr="002065DA" w:rsidRDefault="00666BEC" w:rsidP="002065DA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2065DA">
              <w:rPr>
                <w:rFonts w:cs="Arial"/>
                <w:b/>
                <w:color w:val="538135" w:themeColor="accent6" w:themeShade="BF"/>
                <w:sz w:val="22"/>
              </w:rPr>
              <w:t>Texto</w:t>
            </w:r>
          </w:p>
        </w:tc>
      </w:tr>
      <w:tr w:rsidR="00666BEC" w14:paraId="062AB2F8" w14:textId="77777777" w:rsidTr="00666BEC">
        <w:tc>
          <w:tcPr>
            <w:tcW w:w="1559" w:type="dxa"/>
            <w:vAlign w:val="center"/>
          </w:tcPr>
          <w:p w14:paraId="17D4FB6E" w14:textId="3F50DA1A" w:rsidR="00666BEC" w:rsidRPr="00851433" w:rsidRDefault="00666BEC" w:rsidP="00B33D01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666BEC">
              <w:rPr>
                <w:rFonts w:cs="Arial"/>
                <w:b/>
                <w:noProof/>
                <w:color w:val="538135" w:themeColor="accent6" w:themeShade="BF"/>
                <w:sz w:val="22"/>
                <w:lang w:val="es-ES_tradnl" w:eastAsia="es-ES_tradnl"/>
              </w:rPr>
              <w:drawing>
                <wp:inline distT="0" distB="0" distL="0" distR="0" wp14:anchorId="1BCBE021" wp14:editId="77620CCE">
                  <wp:extent cx="468141" cy="468141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5" t="3251" r="3033" b="79327"/>
                          <a:stretch/>
                        </pic:blipFill>
                        <pic:spPr>
                          <a:xfrm>
                            <a:off x="0" y="0"/>
                            <a:ext cx="468141" cy="46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vAlign w:val="center"/>
          </w:tcPr>
          <w:p w14:paraId="0715B98F" w14:textId="20C09406" w:rsidR="00666BEC" w:rsidRPr="00422228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b/>
                <w:color w:val="538135" w:themeColor="accent6" w:themeShade="BF"/>
                <w:sz w:val="22"/>
              </w:rPr>
              <w:t>Titulación</w:t>
            </w:r>
          </w:p>
        </w:tc>
        <w:tc>
          <w:tcPr>
            <w:tcW w:w="8967" w:type="dxa"/>
            <w:vAlign w:val="center"/>
          </w:tcPr>
          <w:p w14:paraId="60BE78BC" w14:textId="4E5DC59A" w:rsidR="00666BEC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422228">
              <w:rPr>
                <w:rFonts w:cs="Arial"/>
                <w:color w:val="538135" w:themeColor="accent6" w:themeShade="BF"/>
                <w:sz w:val="22"/>
              </w:rPr>
              <w:t>Es muy importante incluir un título creativo que motive al lector y logre captar su atención. También se pueden utilizar subtítulos si el texto es superior a tres páginas.</w:t>
            </w:r>
          </w:p>
        </w:tc>
      </w:tr>
      <w:tr w:rsidR="00666BEC" w14:paraId="5045C2A7" w14:textId="77777777" w:rsidTr="00666BEC">
        <w:tc>
          <w:tcPr>
            <w:tcW w:w="1559" w:type="dxa"/>
            <w:vAlign w:val="center"/>
          </w:tcPr>
          <w:p w14:paraId="2F20926F" w14:textId="5AD52410" w:rsidR="00666BEC" w:rsidRPr="00851433" w:rsidRDefault="00B33D01" w:rsidP="00B33D01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B33D01">
              <w:rPr>
                <w:rFonts w:cs="Arial"/>
                <w:b/>
                <w:noProof/>
                <w:color w:val="538135" w:themeColor="accent6" w:themeShade="BF"/>
                <w:sz w:val="22"/>
                <w:lang w:val="es-ES_tradnl" w:eastAsia="es-ES_tradnl"/>
              </w:rPr>
              <w:drawing>
                <wp:inline distT="0" distB="0" distL="0" distR="0" wp14:anchorId="3DD5591F" wp14:editId="3CC8D5E6">
                  <wp:extent cx="468141" cy="468141"/>
                  <wp:effectExtent l="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7" t="3002" r="79441" b="79576"/>
                          <a:stretch/>
                        </pic:blipFill>
                        <pic:spPr>
                          <a:xfrm>
                            <a:off x="0" y="0"/>
                            <a:ext cx="468141" cy="46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vAlign w:val="center"/>
          </w:tcPr>
          <w:p w14:paraId="259401B9" w14:textId="16FB605B" w:rsidR="00666BEC" w:rsidRPr="00422228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b/>
                <w:color w:val="538135" w:themeColor="accent6" w:themeShade="BF"/>
                <w:sz w:val="22"/>
              </w:rPr>
              <w:t>Estructura</w:t>
            </w:r>
          </w:p>
        </w:tc>
        <w:tc>
          <w:tcPr>
            <w:tcW w:w="8967" w:type="dxa"/>
            <w:vAlign w:val="center"/>
          </w:tcPr>
          <w:p w14:paraId="0F9E8AF6" w14:textId="252E6872" w:rsidR="00666BEC" w:rsidRDefault="00666BEC" w:rsidP="00637695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422228">
              <w:rPr>
                <w:rFonts w:cs="Arial"/>
                <w:color w:val="538135" w:themeColor="accent6" w:themeShade="BF"/>
                <w:sz w:val="22"/>
              </w:rPr>
              <w:t xml:space="preserve">Si bien el autor tiene libertad para dar a conocer y organizar las ideas es recomendable tener en cuenta la </w:t>
            </w:r>
            <w:r w:rsidR="00637695">
              <w:rPr>
                <w:rFonts w:cs="Arial"/>
                <w:color w:val="538135" w:themeColor="accent6" w:themeShade="BF"/>
                <w:sz w:val="22"/>
              </w:rPr>
              <w:t xml:space="preserve">estructura: </w:t>
            </w:r>
            <w:r w:rsidRPr="00422228">
              <w:rPr>
                <w:rFonts w:cs="Arial"/>
                <w:color w:val="538135" w:themeColor="accent6" w:themeShade="BF"/>
                <w:sz w:val="22"/>
              </w:rPr>
              <w:t xml:space="preserve">introducción, desarrollo y </w:t>
            </w:r>
            <w:r w:rsidR="00637695">
              <w:rPr>
                <w:rFonts w:cs="Arial"/>
                <w:color w:val="538135" w:themeColor="accent6" w:themeShade="BF"/>
                <w:sz w:val="22"/>
              </w:rPr>
              <w:t>c</w:t>
            </w:r>
            <w:bookmarkStart w:id="0" w:name="_GoBack"/>
            <w:bookmarkEnd w:id="0"/>
            <w:r w:rsidRPr="00422228">
              <w:rPr>
                <w:rFonts w:cs="Arial"/>
                <w:color w:val="538135" w:themeColor="accent6" w:themeShade="BF"/>
                <w:sz w:val="22"/>
              </w:rPr>
              <w:t>onclusión o cierre. Sin embargo, es de aclarar que la estructura la tiene en cuenta el autor, pero no se evidencia en forma explícita en el escrito.</w:t>
            </w:r>
          </w:p>
        </w:tc>
      </w:tr>
      <w:tr w:rsidR="00666BEC" w14:paraId="1B30949B" w14:textId="77777777" w:rsidTr="00666BEC">
        <w:tc>
          <w:tcPr>
            <w:tcW w:w="1559" w:type="dxa"/>
            <w:vAlign w:val="center"/>
          </w:tcPr>
          <w:p w14:paraId="1F495EDB" w14:textId="59DA59AD" w:rsidR="00666BEC" w:rsidRPr="00851433" w:rsidRDefault="00B33D01" w:rsidP="00B33D01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B33D01">
              <w:rPr>
                <w:rFonts w:cs="Arial"/>
                <w:b/>
                <w:noProof/>
                <w:color w:val="538135" w:themeColor="accent6" w:themeShade="BF"/>
                <w:sz w:val="22"/>
                <w:lang w:val="es-ES_tradnl" w:eastAsia="es-ES_tradnl"/>
              </w:rPr>
              <w:drawing>
                <wp:inline distT="0" distB="0" distL="0" distR="0" wp14:anchorId="28AF3491" wp14:editId="648055AC">
                  <wp:extent cx="468141" cy="468141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7" t="60676" r="79441" b="21902"/>
                          <a:stretch/>
                        </pic:blipFill>
                        <pic:spPr>
                          <a:xfrm>
                            <a:off x="0" y="0"/>
                            <a:ext cx="468141" cy="46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vAlign w:val="center"/>
          </w:tcPr>
          <w:p w14:paraId="01622720" w14:textId="44AC430C" w:rsidR="00666BEC" w:rsidRPr="00851433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b/>
                <w:color w:val="538135" w:themeColor="accent6" w:themeShade="BF"/>
                <w:sz w:val="22"/>
              </w:rPr>
              <w:t>Postura crítica o juicios de valor</w:t>
            </w:r>
          </w:p>
        </w:tc>
        <w:tc>
          <w:tcPr>
            <w:tcW w:w="8967" w:type="dxa"/>
            <w:vAlign w:val="center"/>
          </w:tcPr>
          <w:p w14:paraId="5CC8B765" w14:textId="4AA8368F" w:rsidR="00666BEC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color w:val="538135" w:themeColor="accent6" w:themeShade="BF"/>
                <w:sz w:val="22"/>
              </w:rPr>
              <w:t>Es el aporte del autor para generar controversia o debate. Se explica a través de la tesis propuesta. Se debe plantear de una forma clara y precisa.</w:t>
            </w:r>
          </w:p>
        </w:tc>
      </w:tr>
      <w:tr w:rsidR="00666BEC" w14:paraId="5AE34E45" w14:textId="77777777" w:rsidTr="00666BEC">
        <w:tc>
          <w:tcPr>
            <w:tcW w:w="1559" w:type="dxa"/>
            <w:vAlign w:val="center"/>
          </w:tcPr>
          <w:p w14:paraId="7E20FCCD" w14:textId="64BBBCB9" w:rsidR="00666BEC" w:rsidRPr="00851433" w:rsidRDefault="00B33D01" w:rsidP="00B33D01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B33D01">
              <w:rPr>
                <w:rFonts w:cs="Arial"/>
                <w:b/>
                <w:noProof/>
                <w:color w:val="538135" w:themeColor="accent6" w:themeShade="BF"/>
                <w:sz w:val="22"/>
                <w:lang w:val="es-ES_tradnl" w:eastAsia="es-ES_tradnl"/>
              </w:rPr>
              <w:drawing>
                <wp:inline distT="0" distB="0" distL="0" distR="0" wp14:anchorId="1143FB72" wp14:editId="78121003">
                  <wp:extent cx="468141" cy="468141"/>
                  <wp:effectExtent l="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17" t="3111" r="41361" b="79467"/>
                          <a:stretch/>
                        </pic:blipFill>
                        <pic:spPr>
                          <a:xfrm>
                            <a:off x="0" y="0"/>
                            <a:ext cx="468141" cy="46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vAlign w:val="center"/>
          </w:tcPr>
          <w:p w14:paraId="2E248480" w14:textId="1F9501D9" w:rsidR="00666BEC" w:rsidRPr="00851433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b/>
                <w:color w:val="538135" w:themeColor="accent6" w:themeShade="BF"/>
                <w:sz w:val="22"/>
              </w:rPr>
              <w:t>Argumentación</w:t>
            </w:r>
          </w:p>
        </w:tc>
        <w:tc>
          <w:tcPr>
            <w:tcW w:w="8967" w:type="dxa"/>
            <w:vAlign w:val="center"/>
          </w:tcPr>
          <w:p w14:paraId="528F34A4" w14:textId="24784F4D" w:rsidR="00666BEC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color w:val="538135" w:themeColor="accent6" w:themeShade="BF"/>
                <w:sz w:val="22"/>
              </w:rPr>
              <w:t>Permite sustentar la postura del autor a partir de la tesis planteada y contrastar su punto de vista con la de otros autores.</w:t>
            </w:r>
          </w:p>
        </w:tc>
      </w:tr>
      <w:tr w:rsidR="00666BEC" w14:paraId="128BEEFF" w14:textId="77777777" w:rsidTr="00666BEC">
        <w:tc>
          <w:tcPr>
            <w:tcW w:w="1559" w:type="dxa"/>
            <w:vAlign w:val="center"/>
          </w:tcPr>
          <w:p w14:paraId="48E5422C" w14:textId="1A6ED7A4" w:rsidR="00666BEC" w:rsidRPr="00851433" w:rsidRDefault="00B33D01" w:rsidP="00B33D01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B33D01">
              <w:rPr>
                <w:rFonts w:cs="Arial"/>
                <w:b/>
                <w:noProof/>
                <w:color w:val="538135" w:themeColor="accent6" w:themeShade="BF"/>
                <w:sz w:val="22"/>
                <w:lang w:val="es-ES_tradnl" w:eastAsia="es-ES_tradnl"/>
              </w:rPr>
              <w:drawing>
                <wp:inline distT="0" distB="0" distL="0" distR="0" wp14:anchorId="29537563" wp14:editId="01CB2365">
                  <wp:extent cx="468141" cy="468141"/>
                  <wp:effectExtent l="0" t="0" r="0" b="0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94" t="79460" r="60084" b="3118"/>
                          <a:stretch/>
                        </pic:blipFill>
                        <pic:spPr>
                          <a:xfrm>
                            <a:off x="0" y="0"/>
                            <a:ext cx="468141" cy="46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vAlign w:val="center"/>
          </w:tcPr>
          <w:p w14:paraId="618F8869" w14:textId="3274972F" w:rsidR="00666BEC" w:rsidRPr="00851433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b/>
                <w:color w:val="538135" w:themeColor="accent6" w:themeShade="BF"/>
                <w:sz w:val="22"/>
              </w:rPr>
              <w:t>Extensión</w:t>
            </w:r>
          </w:p>
        </w:tc>
        <w:tc>
          <w:tcPr>
            <w:tcW w:w="8967" w:type="dxa"/>
            <w:vAlign w:val="center"/>
          </w:tcPr>
          <w:p w14:paraId="1E287E8F" w14:textId="71C8FD30" w:rsidR="00666BEC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color w:val="538135" w:themeColor="accent6" w:themeShade="BF"/>
                <w:sz w:val="22"/>
              </w:rPr>
              <w:t>No existe un límite en cuanto a la extensión de un ensayo. Generalmente se considera que oscila entre tres y diez páginas. Sin embargo, algunos autores afirman que no debe superar las cinco cuartillas. Recuerde que más que la cantidad es relevante la creatividad en el tema tratado y en los argumentos propuestos.</w:t>
            </w:r>
          </w:p>
        </w:tc>
      </w:tr>
      <w:tr w:rsidR="00666BEC" w14:paraId="20435FEF" w14:textId="77777777" w:rsidTr="00666BEC">
        <w:tc>
          <w:tcPr>
            <w:tcW w:w="1559" w:type="dxa"/>
            <w:vAlign w:val="center"/>
          </w:tcPr>
          <w:p w14:paraId="31C1BBE7" w14:textId="188C0D89" w:rsidR="00666BEC" w:rsidRPr="00851433" w:rsidRDefault="00666BEC" w:rsidP="00B33D01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666BEC">
              <w:rPr>
                <w:rFonts w:cs="Arial"/>
                <w:b/>
                <w:noProof/>
                <w:color w:val="538135" w:themeColor="accent6" w:themeShade="BF"/>
                <w:sz w:val="22"/>
                <w:lang w:val="es-ES_tradnl" w:eastAsia="es-ES_tradnl"/>
              </w:rPr>
              <w:drawing>
                <wp:inline distT="0" distB="0" distL="0" distR="0" wp14:anchorId="4FF0040E" wp14:editId="45D86B45">
                  <wp:extent cx="468141" cy="46814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47" t="60141" r="3431" b="22437"/>
                          <a:stretch/>
                        </pic:blipFill>
                        <pic:spPr>
                          <a:xfrm>
                            <a:off x="0" y="0"/>
                            <a:ext cx="468141" cy="46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vAlign w:val="center"/>
          </w:tcPr>
          <w:p w14:paraId="3FF12E7F" w14:textId="3DD8A623" w:rsidR="00666BEC" w:rsidRPr="00851433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b/>
                <w:color w:val="538135" w:themeColor="accent6" w:themeShade="BF"/>
                <w:sz w:val="22"/>
              </w:rPr>
              <w:t>Variedad temática</w:t>
            </w:r>
          </w:p>
        </w:tc>
        <w:tc>
          <w:tcPr>
            <w:tcW w:w="8967" w:type="dxa"/>
            <w:vAlign w:val="center"/>
          </w:tcPr>
          <w:p w14:paraId="70524C3B" w14:textId="6C0B6653" w:rsidR="00666BEC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color w:val="538135" w:themeColor="accent6" w:themeShade="BF"/>
                <w:sz w:val="22"/>
              </w:rPr>
              <w:t>En la antigüedad el ensayo enfatizaba en aspectos de la ciencia, la literatura, la religión y la filosofía. En la actualidad se usa en cualquier área del conocimiento, dada su flexibilidad.</w:t>
            </w:r>
          </w:p>
        </w:tc>
      </w:tr>
      <w:tr w:rsidR="00666BEC" w14:paraId="39C87075" w14:textId="77777777" w:rsidTr="00666BEC">
        <w:tc>
          <w:tcPr>
            <w:tcW w:w="1559" w:type="dxa"/>
            <w:vAlign w:val="center"/>
          </w:tcPr>
          <w:p w14:paraId="53C407E6" w14:textId="1DD8E662" w:rsidR="00666BEC" w:rsidRPr="00851433" w:rsidRDefault="00666BEC" w:rsidP="00B33D01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666BEC">
              <w:rPr>
                <w:rFonts w:cs="Arial"/>
                <w:b/>
                <w:noProof/>
                <w:color w:val="538135" w:themeColor="accent6" w:themeShade="BF"/>
                <w:sz w:val="22"/>
                <w:lang w:val="es-ES_tradnl" w:eastAsia="es-ES_tradnl"/>
              </w:rPr>
              <w:lastRenderedPageBreak/>
              <w:drawing>
                <wp:inline distT="0" distB="0" distL="0" distR="0" wp14:anchorId="250B0709" wp14:editId="3319980C">
                  <wp:extent cx="468141" cy="468141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0" t="41289" r="79688" b="41289"/>
                          <a:stretch/>
                        </pic:blipFill>
                        <pic:spPr>
                          <a:xfrm>
                            <a:off x="0" y="0"/>
                            <a:ext cx="468141" cy="46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vAlign w:val="center"/>
          </w:tcPr>
          <w:p w14:paraId="4882AC58" w14:textId="3B6A722B" w:rsidR="00666BEC" w:rsidRPr="00851433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b/>
                <w:color w:val="538135" w:themeColor="accent6" w:themeShade="BF"/>
                <w:sz w:val="22"/>
              </w:rPr>
              <w:t>Estilo</w:t>
            </w:r>
          </w:p>
        </w:tc>
        <w:tc>
          <w:tcPr>
            <w:tcW w:w="8967" w:type="dxa"/>
            <w:vAlign w:val="center"/>
          </w:tcPr>
          <w:p w14:paraId="226FE59D" w14:textId="1119F353" w:rsidR="00666BEC" w:rsidRDefault="00666BEC" w:rsidP="003650D3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851433">
              <w:rPr>
                <w:rFonts w:cs="Arial"/>
                <w:color w:val="538135" w:themeColor="accent6" w:themeShade="BF"/>
                <w:sz w:val="22"/>
              </w:rPr>
              <w:t>Es importante adquirir un estilo propio que sea novedoso y diferente. Se recomienda redactar en tercera persona así como tener en cuenta las normas de carácter gramatical y ortográfico. El texto debe ser claro en la redacción y coherente en la exposición de argumentos y contraargumentos.</w:t>
            </w:r>
          </w:p>
        </w:tc>
      </w:tr>
    </w:tbl>
    <w:p w14:paraId="7DCC3C33" w14:textId="77777777" w:rsidR="00BB3AB9" w:rsidRPr="003650D3" w:rsidRDefault="00BB3AB9" w:rsidP="00BB3AB9">
      <w:pPr>
        <w:rPr>
          <w:rFonts w:ascii="Arial" w:hAnsi="Arial" w:cs="Arial"/>
          <w:sz w:val="22"/>
          <w:szCs w:val="22"/>
        </w:rPr>
      </w:pPr>
    </w:p>
    <w:sectPr w:rsidR="00BB3AB9" w:rsidRPr="003650D3" w:rsidSect="00666B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065DA"/>
    <w:rsid w:val="002316B9"/>
    <w:rsid w:val="00260CF5"/>
    <w:rsid w:val="00292275"/>
    <w:rsid w:val="002A07B3"/>
    <w:rsid w:val="0031067E"/>
    <w:rsid w:val="00350CF1"/>
    <w:rsid w:val="003650D3"/>
    <w:rsid w:val="00373921"/>
    <w:rsid w:val="00383196"/>
    <w:rsid w:val="003A6224"/>
    <w:rsid w:val="003E6561"/>
    <w:rsid w:val="00422228"/>
    <w:rsid w:val="00437BED"/>
    <w:rsid w:val="00446301"/>
    <w:rsid w:val="00456F3E"/>
    <w:rsid w:val="004E6B6E"/>
    <w:rsid w:val="004E6FBC"/>
    <w:rsid w:val="00515D6F"/>
    <w:rsid w:val="005B20A9"/>
    <w:rsid w:val="005B5C8A"/>
    <w:rsid w:val="00637695"/>
    <w:rsid w:val="00656431"/>
    <w:rsid w:val="00666BEC"/>
    <w:rsid w:val="00672A85"/>
    <w:rsid w:val="006E79C2"/>
    <w:rsid w:val="007554D5"/>
    <w:rsid w:val="007B1A54"/>
    <w:rsid w:val="007F70E6"/>
    <w:rsid w:val="008032EF"/>
    <w:rsid w:val="00822346"/>
    <w:rsid w:val="008264D6"/>
    <w:rsid w:val="00851433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9E3FD5"/>
    <w:rsid w:val="00A05374"/>
    <w:rsid w:val="00A27CAE"/>
    <w:rsid w:val="00AA5AF5"/>
    <w:rsid w:val="00AD462A"/>
    <w:rsid w:val="00B33D01"/>
    <w:rsid w:val="00B456F8"/>
    <w:rsid w:val="00B56BB5"/>
    <w:rsid w:val="00B65BB6"/>
    <w:rsid w:val="00BB3AB9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26CBD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3FD5"/>
    <w:pPr>
      <w:spacing w:before="100" w:beforeAutospacing="1" w:after="100" w:afterAutospacing="1"/>
    </w:pPr>
    <w:rPr>
      <w:lang w:val="en-US" w:eastAsia="en-US"/>
    </w:rPr>
  </w:style>
  <w:style w:type="character" w:customStyle="1" w:styleId="justify">
    <w:name w:val="justify"/>
    <w:rsid w:val="009E3FD5"/>
  </w:style>
  <w:style w:type="character" w:customStyle="1" w:styleId="centralsubtitleu1">
    <w:name w:val="centralsubtitleu1"/>
    <w:rsid w:val="009E3FD5"/>
  </w:style>
  <w:style w:type="paragraph" w:customStyle="1" w:styleId="aaTexto">
    <w:name w:val="aa_Texto"/>
    <w:basedOn w:val="Normal"/>
    <w:qFormat/>
    <w:rsid w:val="003650D3"/>
    <w:pPr>
      <w:spacing w:before="120" w:line="360" w:lineRule="auto"/>
      <w:jc w:val="both"/>
    </w:pPr>
    <w:rPr>
      <w:rFonts w:ascii="Arial" w:eastAsiaTheme="minorHAnsi" w:hAnsi="Arial" w:cstheme="minorBidi"/>
      <w:color w:val="000000" w:themeColor="text1"/>
      <w:sz w:val="21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20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305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20</cp:revision>
  <dcterms:created xsi:type="dcterms:W3CDTF">2018-07-26T14:08:00Z</dcterms:created>
  <dcterms:modified xsi:type="dcterms:W3CDTF">2020-02-24T13:23:00Z</dcterms:modified>
</cp:coreProperties>
</file>