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9BAAD" w14:textId="77777777" w:rsidR="00431470" w:rsidRPr="00431470" w:rsidRDefault="00431470" w:rsidP="00431470">
      <w:pPr>
        <w:pStyle w:val="aaTexto"/>
        <w:spacing w:before="0" w:line="240" w:lineRule="auto"/>
        <w:jc w:val="left"/>
        <w:rPr>
          <w:rFonts w:cs="Arial"/>
          <w:color w:val="auto"/>
          <w:sz w:val="22"/>
        </w:rPr>
      </w:pPr>
      <w:r>
        <w:rPr>
          <w:rFonts w:cs="Arial"/>
          <w:color w:val="auto"/>
          <w:sz w:val="22"/>
        </w:rPr>
        <w:t xml:space="preserve">Por favor hacer una interactividad a partir del modelo: </w:t>
      </w:r>
      <w:proofErr w:type="spellStart"/>
      <w:r>
        <w:rPr>
          <w:rFonts w:cs="Arial"/>
          <w:color w:val="auto"/>
          <w:sz w:val="22"/>
        </w:rPr>
        <w:t>Edge</w:t>
      </w:r>
      <w:proofErr w:type="spellEnd"/>
      <w:r>
        <w:rPr>
          <w:rFonts w:cs="Arial"/>
          <w:color w:val="auto"/>
          <w:sz w:val="22"/>
        </w:rPr>
        <w:t xml:space="preserve"> / 5 ítems / </w:t>
      </w:r>
      <w:proofErr w:type="spellStart"/>
      <w:r w:rsidRPr="00431470">
        <w:rPr>
          <w:rFonts w:cs="Arial"/>
          <w:color w:val="auto"/>
          <w:sz w:val="22"/>
        </w:rPr>
        <w:t>Elementos_audio</w:t>
      </w:r>
      <w:proofErr w:type="spellEnd"/>
      <w:r>
        <w:rPr>
          <w:rFonts w:cs="Arial"/>
          <w:color w:val="auto"/>
          <w:sz w:val="22"/>
        </w:rPr>
        <w:t>, y de los siguientes textos:</w:t>
      </w:r>
    </w:p>
    <w:p w14:paraId="1F4B6D72" w14:textId="77777777" w:rsidR="00431470" w:rsidRDefault="00431470" w:rsidP="00431470">
      <w:pPr>
        <w:pStyle w:val="aaTexto"/>
        <w:spacing w:before="0" w:line="240" w:lineRule="auto"/>
        <w:jc w:val="left"/>
        <w:rPr>
          <w:rFonts w:cs="Arial"/>
          <w:color w:val="auto"/>
          <w:sz w:val="22"/>
        </w:rPr>
      </w:pPr>
    </w:p>
    <w:p w14:paraId="2BB265CA" w14:textId="77777777" w:rsidR="00431470" w:rsidRDefault="00431470" w:rsidP="00431470">
      <w:pPr>
        <w:pStyle w:val="aaTexto"/>
        <w:spacing w:before="0" w:line="240" w:lineRule="auto"/>
        <w:jc w:val="left"/>
        <w:rPr>
          <w:rFonts w:cs="Arial"/>
          <w:color w:val="auto"/>
          <w:sz w:val="22"/>
        </w:rPr>
      </w:pPr>
      <w:r w:rsidRPr="00431470">
        <w:rPr>
          <w:rFonts w:cs="Arial"/>
          <w:b/>
          <w:color w:val="auto"/>
          <w:sz w:val="22"/>
        </w:rPr>
        <w:t>Título:</w:t>
      </w:r>
      <w:r>
        <w:rPr>
          <w:rFonts w:cs="Arial"/>
          <w:color w:val="auto"/>
          <w:sz w:val="22"/>
        </w:rPr>
        <w:t xml:space="preserve"> </w:t>
      </w:r>
      <w:r w:rsidRPr="00431470">
        <w:rPr>
          <w:rFonts w:cs="Arial"/>
          <w:color w:val="538135" w:themeColor="accent6" w:themeShade="BF"/>
          <w:sz w:val="22"/>
        </w:rPr>
        <w:t>Estructura de la reseña crítica</w:t>
      </w:r>
    </w:p>
    <w:p w14:paraId="75F7B2C6" w14:textId="77777777" w:rsidR="00431470" w:rsidRDefault="00431470" w:rsidP="00431470">
      <w:pPr>
        <w:pStyle w:val="aaTexto"/>
        <w:spacing w:before="0" w:line="240" w:lineRule="auto"/>
        <w:jc w:val="left"/>
        <w:rPr>
          <w:rFonts w:cs="Arial"/>
          <w:color w:val="auto"/>
          <w:sz w:val="22"/>
        </w:rPr>
      </w:pPr>
    </w:p>
    <w:p w14:paraId="3A923F34" w14:textId="1809479C" w:rsidR="00431470" w:rsidRPr="00883498" w:rsidRDefault="00431470" w:rsidP="00431470">
      <w:pPr>
        <w:pStyle w:val="aaTexto"/>
        <w:spacing w:before="0" w:line="240" w:lineRule="auto"/>
        <w:jc w:val="left"/>
        <w:rPr>
          <w:rFonts w:cs="Arial"/>
          <w:color w:val="538135" w:themeColor="accent6" w:themeShade="BF"/>
          <w:sz w:val="22"/>
        </w:rPr>
      </w:pPr>
      <w:r w:rsidRPr="00431470">
        <w:rPr>
          <w:rFonts w:cs="Arial"/>
          <w:b/>
          <w:color w:val="auto"/>
          <w:sz w:val="22"/>
        </w:rPr>
        <w:t>Instrucción:</w:t>
      </w:r>
      <w:r>
        <w:rPr>
          <w:rFonts w:cs="Arial"/>
          <w:color w:val="auto"/>
          <w:sz w:val="22"/>
        </w:rPr>
        <w:t xml:space="preserve"> </w:t>
      </w:r>
      <w:r w:rsidRPr="00883498">
        <w:rPr>
          <w:rFonts w:cs="Arial"/>
          <w:color w:val="538135" w:themeColor="accent6" w:themeShade="BF"/>
          <w:sz w:val="22"/>
        </w:rPr>
        <w:t>Haga clic sobre cada</w:t>
      </w:r>
      <w:r w:rsidR="00267412">
        <w:rPr>
          <w:rFonts w:cs="Arial"/>
          <w:color w:val="538135" w:themeColor="accent6" w:themeShade="BF"/>
          <w:sz w:val="22"/>
        </w:rPr>
        <w:t xml:space="preserve"> uno de los</w:t>
      </w:r>
      <w:r w:rsidRPr="00883498">
        <w:rPr>
          <w:rFonts w:cs="Arial"/>
          <w:color w:val="538135" w:themeColor="accent6" w:themeShade="BF"/>
          <w:sz w:val="22"/>
        </w:rPr>
        <w:t xml:space="preserve"> elemento</w:t>
      </w:r>
      <w:r w:rsidR="00267412">
        <w:rPr>
          <w:rFonts w:cs="Arial"/>
          <w:color w:val="538135" w:themeColor="accent6" w:themeShade="BF"/>
          <w:sz w:val="22"/>
        </w:rPr>
        <w:t>s</w:t>
      </w:r>
      <w:r w:rsidRPr="00883498">
        <w:rPr>
          <w:rFonts w:cs="Arial"/>
          <w:color w:val="538135" w:themeColor="accent6" w:themeShade="BF"/>
          <w:sz w:val="22"/>
        </w:rPr>
        <w:t xml:space="preserve"> </w:t>
      </w:r>
      <w:r w:rsidR="00890A7B">
        <w:rPr>
          <w:rFonts w:cs="Arial"/>
          <w:color w:val="538135" w:themeColor="accent6" w:themeShade="BF"/>
          <w:sz w:val="22"/>
        </w:rPr>
        <w:t>que conforma</w:t>
      </w:r>
      <w:r w:rsidR="00712DE0">
        <w:rPr>
          <w:rFonts w:cs="Arial"/>
          <w:color w:val="538135" w:themeColor="accent6" w:themeShade="BF"/>
          <w:sz w:val="22"/>
        </w:rPr>
        <w:t>n</w:t>
      </w:r>
      <w:r w:rsidR="00890A7B">
        <w:rPr>
          <w:rFonts w:cs="Arial"/>
          <w:color w:val="538135" w:themeColor="accent6" w:themeShade="BF"/>
          <w:sz w:val="22"/>
        </w:rPr>
        <w:t xml:space="preserve"> la e</w:t>
      </w:r>
      <w:r w:rsidR="00890A7B" w:rsidRPr="00890A7B">
        <w:rPr>
          <w:rFonts w:cs="Arial"/>
          <w:color w:val="538135" w:themeColor="accent6" w:themeShade="BF"/>
          <w:sz w:val="22"/>
        </w:rPr>
        <w:t>structura de la reseña crítica</w:t>
      </w:r>
      <w:r w:rsidR="00890A7B">
        <w:rPr>
          <w:rFonts w:cs="Arial"/>
          <w:color w:val="538135" w:themeColor="accent6" w:themeShade="BF"/>
          <w:sz w:val="22"/>
        </w:rPr>
        <w:t xml:space="preserve"> </w:t>
      </w:r>
      <w:r w:rsidRPr="00883498">
        <w:rPr>
          <w:rFonts w:cs="Arial"/>
          <w:color w:val="538135" w:themeColor="accent6" w:themeShade="BF"/>
          <w:sz w:val="22"/>
        </w:rPr>
        <w:t>para acceder a su respectiva descripción.</w:t>
      </w:r>
    </w:p>
    <w:p w14:paraId="178F8FAD" w14:textId="77777777" w:rsidR="00431470" w:rsidRDefault="00431470" w:rsidP="00431470">
      <w:pPr>
        <w:pStyle w:val="aaTexto"/>
        <w:spacing w:before="0" w:line="240" w:lineRule="auto"/>
        <w:jc w:val="left"/>
        <w:rPr>
          <w:rFonts w:cs="Arial"/>
          <w:color w:val="auto"/>
          <w:sz w:val="22"/>
        </w:rPr>
      </w:pPr>
    </w:p>
    <w:p w14:paraId="798794E5" w14:textId="4A6188D8" w:rsidR="00431470" w:rsidRDefault="00431470" w:rsidP="00431470">
      <w:pPr>
        <w:pStyle w:val="aaTexto"/>
        <w:spacing w:before="0" w:line="240" w:lineRule="auto"/>
        <w:jc w:val="left"/>
        <w:rPr>
          <w:rFonts w:cs="Arial"/>
          <w:color w:val="auto"/>
          <w:sz w:val="22"/>
        </w:rPr>
      </w:pPr>
      <w:r w:rsidRPr="00431470">
        <w:rPr>
          <w:rFonts w:cs="Arial"/>
          <w:b/>
          <w:color w:val="auto"/>
          <w:sz w:val="22"/>
        </w:rPr>
        <w:t xml:space="preserve">Vector </w:t>
      </w:r>
      <w:r w:rsidR="00196B4A">
        <w:rPr>
          <w:rFonts w:cs="Arial"/>
          <w:b/>
          <w:color w:val="auto"/>
          <w:sz w:val="22"/>
        </w:rPr>
        <w:t xml:space="preserve">sugerido </w:t>
      </w:r>
      <w:r w:rsidRPr="00431470">
        <w:rPr>
          <w:rFonts w:cs="Arial"/>
          <w:b/>
          <w:color w:val="auto"/>
          <w:sz w:val="22"/>
        </w:rPr>
        <w:t>para la interfaz principal:</w:t>
      </w:r>
      <w:r w:rsidR="00196B4A">
        <w:rPr>
          <w:rFonts w:cs="Arial"/>
          <w:color w:val="auto"/>
          <w:sz w:val="22"/>
        </w:rPr>
        <w:t xml:space="preserve"> </w:t>
      </w:r>
      <w:r w:rsidR="00196B4A" w:rsidRPr="00196B4A">
        <w:rPr>
          <w:rFonts w:cs="Arial"/>
          <w:color w:val="auto"/>
          <w:sz w:val="22"/>
        </w:rPr>
        <w:t>IST_7696_61345</w:t>
      </w:r>
    </w:p>
    <w:p w14:paraId="6168061B" w14:textId="77777777" w:rsidR="00431470" w:rsidRDefault="00431470" w:rsidP="00431470">
      <w:pPr>
        <w:pStyle w:val="aaTexto"/>
        <w:spacing w:before="0" w:line="240" w:lineRule="auto"/>
        <w:jc w:val="left"/>
        <w:rPr>
          <w:rFonts w:cs="Arial"/>
          <w:color w:val="auto"/>
          <w:sz w:val="22"/>
        </w:rPr>
      </w:pPr>
    </w:p>
    <w:p w14:paraId="6EBF2FD1" w14:textId="77777777" w:rsidR="00431470" w:rsidRPr="00431470" w:rsidRDefault="00431470" w:rsidP="00431470">
      <w:pPr>
        <w:pStyle w:val="aaTexto"/>
        <w:spacing w:before="0" w:line="240" w:lineRule="auto"/>
        <w:jc w:val="left"/>
        <w:rPr>
          <w:rFonts w:cs="Arial"/>
          <w:b/>
          <w:color w:val="auto"/>
          <w:sz w:val="22"/>
        </w:rPr>
      </w:pPr>
      <w:r w:rsidRPr="00431470">
        <w:rPr>
          <w:rFonts w:cs="Arial"/>
          <w:b/>
          <w:color w:val="auto"/>
          <w:sz w:val="22"/>
        </w:rPr>
        <w:t>Textos:</w:t>
      </w:r>
    </w:p>
    <w:p w14:paraId="379A685A" w14:textId="77777777" w:rsidR="00431470" w:rsidRDefault="00431470" w:rsidP="00431470">
      <w:pPr>
        <w:pStyle w:val="aaTexto"/>
        <w:spacing w:before="0" w:line="240" w:lineRule="auto"/>
        <w:jc w:val="left"/>
        <w:rPr>
          <w:rFonts w:cs="Arial"/>
          <w:color w:val="auto"/>
          <w:sz w:val="22"/>
        </w:rPr>
      </w:pPr>
    </w:p>
    <w:tbl>
      <w:tblPr>
        <w:tblStyle w:val="Tablaconcuadrcula"/>
        <w:tblW w:w="0" w:type="auto"/>
        <w:tblLook w:val="04A0" w:firstRow="1" w:lastRow="0" w:firstColumn="1" w:lastColumn="0" w:noHBand="0" w:noVBand="1"/>
      </w:tblPr>
      <w:tblGrid>
        <w:gridCol w:w="1983"/>
        <w:gridCol w:w="6845"/>
      </w:tblGrid>
      <w:tr w:rsidR="00431470" w14:paraId="5BC449BE" w14:textId="77777777" w:rsidTr="00431470">
        <w:tc>
          <w:tcPr>
            <w:tcW w:w="1983" w:type="dxa"/>
            <w:vAlign w:val="center"/>
          </w:tcPr>
          <w:p w14:paraId="39A20F40" w14:textId="77777777" w:rsidR="00431470" w:rsidRPr="00431470" w:rsidRDefault="00431470" w:rsidP="00431470">
            <w:pPr>
              <w:pStyle w:val="aaTexto"/>
              <w:spacing w:before="0" w:line="240" w:lineRule="auto"/>
              <w:jc w:val="center"/>
              <w:rPr>
                <w:rFonts w:cs="Arial"/>
                <w:b/>
                <w:color w:val="auto"/>
                <w:sz w:val="22"/>
              </w:rPr>
            </w:pPr>
            <w:r>
              <w:rPr>
                <w:rFonts w:cs="Arial"/>
                <w:b/>
                <w:color w:val="auto"/>
                <w:sz w:val="22"/>
              </w:rPr>
              <w:t>Elemento</w:t>
            </w:r>
          </w:p>
        </w:tc>
        <w:tc>
          <w:tcPr>
            <w:tcW w:w="6845" w:type="dxa"/>
            <w:vAlign w:val="center"/>
          </w:tcPr>
          <w:p w14:paraId="192FD9D4" w14:textId="77777777" w:rsidR="00431470" w:rsidRPr="00431470" w:rsidRDefault="00431470" w:rsidP="00431470">
            <w:pPr>
              <w:pStyle w:val="aaTexto"/>
              <w:spacing w:before="0" w:line="240" w:lineRule="auto"/>
              <w:jc w:val="center"/>
              <w:rPr>
                <w:rFonts w:cs="Arial"/>
                <w:b/>
                <w:color w:val="auto"/>
                <w:sz w:val="22"/>
              </w:rPr>
            </w:pPr>
            <w:r>
              <w:rPr>
                <w:rFonts w:cs="Arial"/>
                <w:b/>
                <w:color w:val="auto"/>
                <w:sz w:val="22"/>
              </w:rPr>
              <w:t>Texto</w:t>
            </w:r>
          </w:p>
        </w:tc>
      </w:tr>
      <w:tr w:rsidR="00431470" w14:paraId="1F7F84ED" w14:textId="77777777" w:rsidTr="00431470">
        <w:tc>
          <w:tcPr>
            <w:tcW w:w="1983" w:type="dxa"/>
            <w:vAlign w:val="center"/>
          </w:tcPr>
          <w:p w14:paraId="144DF2EA" w14:textId="77777777" w:rsidR="00431470" w:rsidRPr="00BB1B9B" w:rsidRDefault="00431470" w:rsidP="00431470">
            <w:pPr>
              <w:pStyle w:val="aaTexto"/>
              <w:spacing w:before="0" w:line="240" w:lineRule="auto"/>
              <w:jc w:val="left"/>
              <w:rPr>
                <w:rFonts w:cs="Arial"/>
                <w:b/>
                <w:color w:val="538135" w:themeColor="accent6" w:themeShade="BF"/>
                <w:sz w:val="22"/>
              </w:rPr>
            </w:pPr>
            <w:r w:rsidRPr="00BB1B9B">
              <w:rPr>
                <w:rFonts w:cs="Arial"/>
                <w:b/>
                <w:color w:val="538135" w:themeColor="accent6" w:themeShade="BF"/>
                <w:sz w:val="22"/>
              </w:rPr>
              <w:t>Título</w:t>
            </w:r>
          </w:p>
        </w:tc>
        <w:tc>
          <w:tcPr>
            <w:tcW w:w="6845" w:type="dxa"/>
            <w:vAlign w:val="center"/>
          </w:tcPr>
          <w:p w14:paraId="0D6CBC46" w14:textId="77777777" w:rsidR="00431470" w:rsidRPr="00BB1B9B" w:rsidRDefault="00431470" w:rsidP="00431470">
            <w:pPr>
              <w:pStyle w:val="aaTexto"/>
              <w:spacing w:before="0" w:line="240" w:lineRule="auto"/>
              <w:jc w:val="left"/>
              <w:rPr>
                <w:rFonts w:cs="Arial"/>
                <w:color w:val="538135" w:themeColor="accent6" w:themeShade="BF"/>
                <w:sz w:val="22"/>
              </w:rPr>
            </w:pPr>
            <w:r w:rsidRPr="00BB1B9B">
              <w:rPr>
                <w:rFonts w:cs="Arial"/>
                <w:color w:val="538135" w:themeColor="accent6" w:themeShade="BF"/>
                <w:sz w:val="22"/>
              </w:rPr>
              <w:t>En el título el autor inscribe la palabra o conjunto de palabras con las que quiere dar a conocer su texto. Recuerde que debe tener en cuenta todas las características del mismo y sus funciones.</w:t>
            </w:r>
          </w:p>
        </w:tc>
      </w:tr>
      <w:tr w:rsidR="00431470" w14:paraId="415D71D4" w14:textId="77777777" w:rsidTr="00431470">
        <w:tc>
          <w:tcPr>
            <w:tcW w:w="1983" w:type="dxa"/>
            <w:vAlign w:val="center"/>
          </w:tcPr>
          <w:p w14:paraId="7A1B341D" w14:textId="77777777" w:rsidR="00431470" w:rsidRPr="00BB1B9B" w:rsidRDefault="00431470" w:rsidP="00431470">
            <w:pPr>
              <w:pStyle w:val="aaTexto"/>
              <w:spacing w:before="0" w:line="240" w:lineRule="auto"/>
              <w:jc w:val="left"/>
              <w:rPr>
                <w:rFonts w:cs="Arial"/>
                <w:b/>
                <w:color w:val="538135" w:themeColor="accent6" w:themeShade="BF"/>
                <w:sz w:val="22"/>
              </w:rPr>
            </w:pPr>
            <w:r w:rsidRPr="00BB1B9B">
              <w:rPr>
                <w:rFonts w:cs="Arial"/>
                <w:b/>
                <w:color w:val="538135" w:themeColor="accent6" w:themeShade="BF"/>
                <w:sz w:val="22"/>
              </w:rPr>
              <w:t>Información bibliográfica</w:t>
            </w:r>
          </w:p>
        </w:tc>
        <w:tc>
          <w:tcPr>
            <w:tcW w:w="6845" w:type="dxa"/>
            <w:vAlign w:val="center"/>
          </w:tcPr>
          <w:p w14:paraId="00AB2956" w14:textId="07AE2767" w:rsidR="00431470" w:rsidRPr="00BB1B9B" w:rsidRDefault="00431470" w:rsidP="00544FBB">
            <w:pPr>
              <w:pStyle w:val="aaTexto"/>
              <w:spacing w:before="0" w:line="240" w:lineRule="auto"/>
              <w:jc w:val="left"/>
              <w:rPr>
                <w:rFonts w:cs="Arial"/>
                <w:color w:val="538135" w:themeColor="accent6" w:themeShade="BF"/>
                <w:sz w:val="22"/>
              </w:rPr>
            </w:pPr>
            <w:r w:rsidRPr="00BB1B9B">
              <w:rPr>
                <w:rFonts w:cs="Arial"/>
                <w:color w:val="538135" w:themeColor="accent6" w:themeShade="BF"/>
                <w:sz w:val="22"/>
              </w:rPr>
              <w:t>En la información bibliográfica se hace la presentación del producto al cual se le está haciendo la reseña crítica y se consignan los datos bibliográficos que encabezan el texto: nombre y apellido d</w:t>
            </w:r>
            <w:r w:rsidR="00236D77">
              <w:rPr>
                <w:rFonts w:cs="Arial"/>
                <w:color w:val="538135" w:themeColor="accent6" w:themeShade="BF"/>
                <w:sz w:val="22"/>
              </w:rPr>
              <w:t xml:space="preserve">el autor, título de la obra, </w:t>
            </w:r>
            <w:r w:rsidRPr="00BB1B9B">
              <w:rPr>
                <w:rFonts w:cs="Arial"/>
                <w:color w:val="538135" w:themeColor="accent6" w:themeShade="BF"/>
                <w:sz w:val="22"/>
              </w:rPr>
              <w:t>ciudad donde se editó, nombre de la editorial, fecha de edición y número de páginas.</w:t>
            </w:r>
          </w:p>
        </w:tc>
      </w:tr>
      <w:tr w:rsidR="00431470" w14:paraId="0CAED7A5" w14:textId="77777777" w:rsidTr="00431470">
        <w:tc>
          <w:tcPr>
            <w:tcW w:w="1983" w:type="dxa"/>
            <w:vAlign w:val="center"/>
          </w:tcPr>
          <w:p w14:paraId="38E4A497" w14:textId="77777777" w:rsidR="00431470" w:rsidRPr="00BB1B9B" w:rsidRDefault="00431470" w:rsidP="00431470">
            <w:pPr>
              <w:pStyle w:val="aaTexto"/>
              <w:spacing w:before="0" w:line="240" w:lineRule="auto"/>
              <w:jc w:val="left"/>
              <w:rPr>
                <w:rFonts w:cs="Arial"/>
                <w:b/>
                <w:color w:val="538135" w:themeColor="accent6" w:themeShade="BF"/>
                <w:sz w:val="22"/>
              </w:rPr>
            </w:pPr>
            <w:r w:rsidRPr="00BB1B9B">
              <w:rPr>
                <w:rFonts w:cs="Arial"/>
                <w:b/>
                <w:color w:val="538135" w:themeColor="accent6" w:themeShade="BF"/>
                <w:sz w:val="22"/>
              </w:rPr>
              <w:t>Contexto o síntesis del contenido</w:t>
            </w:r>
          </w:p>
        </w:tc>
        <w:tc>
          <w:tcPr>
            <w:tcW w:w="6845" w:type="dxa"/>
            <w:vAlign w:val="center"/>
          </w:tcPr>
          <w:p w14:paraId="368AFA3D" w14:textId="57CC9B67" w:rsidR="00431470" w:rsidRPr="00BB1B9B" w:rsidRDefault="00431470" w:rsidP="00236D77">
            <w:pPr>
              <w:pStyle w:val="aaTexto"/>
              <w:spacing w:before="0" w:line="240" w:lineRule="auto"/>
              <w:jc w:val="left"/>
              <w:rPr>
                <w:rFonts w:cs="Arial"/>
                <w:color w:val="538135" w:themeColor="accent6" w:themeShade="BF"/>
                <w:sz w:val="22"/>
              </w:rPr>
            </w:pPr>
            <w:r w:rsidRPr="00BB1B9B">
              <w:rPr>
                <w:rFonts w:cs="Arial"/>
                <w:color w:val="538135" w:themeColor="accent6" w:themeShade="BF"/>
                <w:sz w:val="22"/>
              </w:rPr>
              <w:t>En el contexto o síntesis del contenido se hace un resumen expositiv</w:t>
            </w:r>
            <w:bookmarkStart w:id="0" w:name="_GoBack"/>
            <w:bookmarkEnd w:id="0"/>
            <w:r w:rsidRPr="00BB1B9B">
              <w:rPr>
                <w:rFonts w:cs="Arial"/>
                <w:color w:val="538135" w:themeColor="accent6" w:themeShade="BF"/>
                <w:sz w:val="22"/>
              </w:rPr>
              <w:t xml:space="preserve">o del texto teniendo en cuenta datos como: objetivos que </w:t>
            </w:r>
            <w:r w:rsidR="00236D77">
              <w:rPr>
                <w:rFonts w:cs="Arial"/>
                <w:color w:val="538135" w:themeColor="accent6" w:themeShade="BF"/>
                <w:sz w:val="22"/>
              </w:rPr>
              <w:t>persigue</w:t>
            </w:r>
            <w:r w:rsidRPr="00BB1B9B">
              <w:rPr>
                <w:rFonts w:cs="Arial"/>
                <w:color w:val="538135" w:themeColor="accent6" w:themeShade="BF"/>
                <w:sz w:val="22"/>
              </w:rPr>
              <w:t>, propósito, contexto comunicativo, tipo de texto (género), público al que se dirige y otras características que el reseñador considere importantes para ubicar al lector.</w:t>
            </w:r>
          </w:p>
        </w:tc>
      </w:tr>
      <w:tr w:rsidR="00431470" w14:paraId="687F4048" w14:textId="77777777" w:rsidTr="00431470">
        <w:tc>
          <w:tcPr>
            <w:tcW w:w="1983" w:type="dxa"/>
            <w:vAlign w:val="center"/>
          </w:tcPr>
          <w:p w14:paraId="2A93947B" w14:textId="77777777" w:rsidR="00431470" w:rsidRPr="00BB1B9B" w:rsidRDefault="00431470" w:rsidP="00431470">
            <w:pPr>
              <w:pStyle w:val="aaTexto"/>
              <w:spacing w:before="0" w:line="240" w:lineRule="auto"/>
              <w:jc w:val="left"/>
              <w:rPr>
                <w:rFonts w:cs="Arial"/>
                <w:b/>
                <w:color w:val="538135" w:themeColor="accent6" w:themeShade="BF"/>
                <w:sz w:val="22"/>
              </w:rPr>
            </w:pPr>
            <w:r w:rsidRPr="00BB1B9B">
              <w:rPr>
                <w:rFonts w:cs="Arial"/>
                <w:b/>
                <w:color w:val="538135" w:themeColor="accent6" w:themeShade="BF"/>
                <w:sz w:val="22"/>
              </w:rPr>
              <w:t>Comentario</w:t>
            </w:r>
          </w:p>
        </w:tc>
        <w:tc>
          <w:tcPr>
            <w:tcW w:w="6845" w:type="dxa"/>
            <w:vAlign w:val="center"/>
          </w:tcPr>
          <w:p w14:paraId="7AB40DB8" w14:textId="77777777" w:rsidR="00431470" w:rsidRPr="00BB1B9B" w:rsidRDefault="00431470" w:rsidP="00431470">
            <w:pPr>
              <w:pStyle w:val="aaTexto"/>
              <w:spacing w:before="0" w:line="240" w:lineRule="auto"/>
              <w:jc w:val="left"/>
              <w:rPr>
                <w:rFonts w:cs="Arial"/>
                <w:color w:val="538135" w:themeColor="accent6" w:themeShade="BF"/>
                <w:sz w:val="22"/>
              </w:rPr>
            </w:pPr>
            <w:r w:rsidRPr="00BB1B9B">
              <w:rPr>
                <w:rFonts w:cs="Arial"/>
                <w:color w:val="538135" w:themeColor="accent6" w:themeShade="BF"/>
                <w:sz w:val="22"/>
              </w:rPr>
              <w:t>En el comentario el autor expresa su reacción, opiniones o juicios de valor frente al producto reseñado. Así, se aclara que mientras en la síntesis se deja escuchar la voz del autor del producto inicial, en esta etapa se registra la voz del autor de la reseña crítica, sus reacciones y su interpretación personal ante el producto reseñado.</w:t>
            </w:r>
          </w:p>
        </w:tc>
      </w:tr>
      <w:tr w:rsidR="00431470" w14:paraId="68B6BBEE" w14:textId="77777777" w:rsidTr="00431470">
        <w:tc>
          <w:tcPr>
            <w:tcW w:w="1983" w:type="dxa"/>
            <w:vAlign w:val="center"/>
          </w:tcPr>
          <w:p w14:paraId="74D1EE7B" w14:textId="77777777" w:rsidR="00431470" w:rsidRPr="00BB1B9B" w:rsidRDefault="00431470" w:rsidP="00431470">
            <w:pPr>
              <w:pStyle w:val="aaTexto"/>
              <w:spacing w:before="0" w:line="240" w:lineRule="auto"/>
              <w:jc w:val="left"/>
              <w:rPr>
                <w:rFonts w:cs="Arial"/>
                <w:b/>
                <w:color w:val="538135" w:themeColor="accent6" w:themeShade="BF"/>
                <w:sz w:val="22"/>
              </w:rPr>
            </w:pPr>
            <w:r w:rsidRPr="00BB1B9B">
              <w:rPr>
                <w:rFonts w:cs="Arial"/>
                <w:b/>
                <w:color w:val="538135" w:themeColor="accent6" w:themeShade="BF"/>
                <w:sz w:val="22"/>
              </w:rPr>
              <w:t>Conclusión o cierre</w:t>
            </w:r>
          </w:p>
        </w:tc>
        <w:tc>
          <w:tcPr>
            <w:tcW w:w="6845" w:type="dxa"/>
            <w:vAlign w:val="center"/>
          </w:tcPr>
          <w:p w14:paraId="34B6ED34" w14:textId="77777777" w:rsidR="00431470" w:rsidRPr="00BB1B9B" w:rsidRDefault="00431470" w:rsidP="00431470">
            <w:pPr>
              <w:pStyle w:val="aaTexto"/>
              <w:spacing w:before="0" w:line="240" w:lineRule="auto"/>
              <w:jc w:val="left"/>
              <w:rPr>
                <w:rFonts w:cs="Arial"/>
                <w:color w:val="538135" w:themeColor="accent6" w:themeShade="BF"/>
                <w:sz w:val="22"/>
              </w:rPr>
            </w:pPr>
            <w:r w:rsidRPr="00BB1B9B">
              <w:rPr>
                <w:rFonts w:cs="Arial"/>
                <w:color w:val="538135" w:themeColor="accent6" w:themeShade="BF"/>
                <w:sz w:val="22"/>
              </w:rPr>
              <w:t>Toda reseña debe terminar con una conclusión en la que el autor exprese un juicio o valoración general sobre el producto.</w:t>
            </w:r>
          </w:p>
        </w:tc>
      </w:tr>
    </w:tbl>
    <w:p w14:paraId="455483B6" w14:textId="77777777" w:rsidR="00172701" w:rsidRDefault="00236D77"/>
    <w:sectPr w:rsidR="00172701" w:rsidSect="003A5C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70"/>
    <w:rsid w:val="00007D8C"/>
    <w:rsid w:val="00011205"/>
    <w:rsid w:val="00020E44"/>
    <w:rsid w:val="00037144"/>
    <w:rsid w:val="00144115"/>
    <w:rsid w:val="00161611"/>
    <w:rsid w:val="00196B4A"/>
    <w:rsid w:val="00236D77"/>
    <w:rsid w:val="00264B96"/>
    <w:rsid w:val="00267412"/>
    <w:rsid w:val="0028776A"/>
    <w:rsid w:val="00316EF6"/>
    <w:rsid w:val="003277C2"/>
    <w:rsid w:val="003545B8"/>
    <w:rsid w:val="003A5CA6"/>
    <w:rsid w:val="003E6E86"/>
    <w:rsid w:val="00431470"/>
    <w:rsid w:val="00443B50"/>
    <w:rsid w:val="00460685"/>
    <w:rsid w:val="004D1E5A"/>
    <w:rsid w:val="004D69F0"/>
    <w:rsid w:val="004E1ED2"/>
    <w:rsid w:val="004E6280"/>
    <w:rsid w:val="00544FBB"/>
    <w:rsid w:val="00567958"/>
    <w:rsid w:val="005D07F4"/>
    <w:rsid w:val="00673C64"/>
    <w:rsid w:val="00693ACA"/>
    <w:rsid w:val="006D2E7C"/>
    <w:rsid w:val="006F5FE3"/>
    <w:rsid w:val="00712DE0"/>
    <w:rsid w:val="007A37A3"/>
    <w:rsid w:val="007D1E3B"/>
    <w:rsid w:val="00811B0A"/>
    <w:rsid w:val="00820DC7"/>
    <w:rsid w:val="00883498"/>
    <w:rsid w:val="00890591"/>
    <w:rsid w:val="00890A7B"/>
    <w:rsid w:val="008E38F3"/>
    <w:rsid w:val="008F5D64"/>
    <w:rsid w:val="0090605D"/>
    <w:rsid w:val="00953428"/>
    <w:rsid w:val="0096719D"/>
    <w:rsid w:val="00985D67"/>
    <w:rsid w:val="009972FE"/>
    <w:rsid w:val="00A11EA4"/>
    <w:rsid w:val="00A258E7"/>
    <w:rsid w:val="00AA6711"/>
    <w:rsid w:val="00AC777C"/>
    <w:rsid w:val="00AD713F"/>
    <w:rsid w:val="00AF30EC"/>
    <w:rsid w:val="00B15FB9"/>
    <w:rsid w:val="00B41283"/>
    <w:rsid w:val="00BB1B9B"/>
    <w:rsid w:val="00C33077"/>
    <w:rsid w:val="00C517D2"/>
    <w:rsid w:val="00D011DC"/>
    <w:rsid w:val="00D01E3D"/>
    <w:rsid w:val="00D428D0"/>
    <w:rsid w:val="00D60D3A"/>
    <w:rsid w:val="00D74607"/>
    <w:rsid w:val="00DB4AE3"/>
    <w:rsid w:val="00DD4A07"/>
    <w:rsid w:val="00F0530D"/>
    <w:rsid w:val="00F22641"/>
    <w:rsid w:val="00F46299"/>
    <w:rsid w:val="00F7365B"/>
    <w:rsid w:val="00F8180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D3F58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aTexto">
    <w:name w:val="aa_Texto"/>
    <w:basedOn w:val="Normal"/>
    <w:qFormat/>
    <w:rsid w:val="00431470"/>
    <w:pPr>
      <w:spacing w:before="120" w:line="360" w:lineRule="auto"/>
      <w:jc w:val="both"/>
    </w:pPr>
    <w:rPr>
      <w:rFonts w:ascii="Arial" w:hAnsi="Arial"/>
      <w:color w:val="000000" w:themeColor="text1"/>
      <w:sz w:val="21"/>
      <w:szCs w:val="22"/>
    </w:rPr>
  </w:style>
  <w:style w:type="table" w:styleId="Tablaconcuadrcula">
    <w:name w:val="Table Grid"/>
    <w:basedOn w:val="Tablanormal"/>
    <w:uiPriority w:val="39"/>
    <w:rsid w:val="00431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272</Words>
  <Characters>1497</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23</cp:revision>
  <dcterms:created xsi:type="dcterms:W3CDTF">2019-11-25T14:40:00Z</dcterms:created>
  <dcterms:modified xsi:type="dcterms:W3CDTF">2020-02-24T14:30:00Z</dcterms:modified>
</cp:coreProperties>
</file>