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878ADE" w14:textId="37D87309" w:rsidR="006573ED" w:rsidRPr="00BE3C33" w:rsidRDefault="00BE3C33">
      <w:pPr>
        <w:rPr>
          <w:b/>
        </w:rPr>
      </w:pPr>
      <w:r w:rsidRPr="00BE3C33">
        <w:rPr>
          <w:b/>
        </w:rPr>
        <w:t>INTERACTIVIDAD</w:t>
      </w:r>
      <w:r w:rsidR="00705C13">
        <w:rPr>
          <w:b/>
        </w:rPr>
        <w:t xml:space="preserve"> – </w:t>
      </w:r>
      <w:r w:rsidR="009939A0">
        <w:rPr>
          <w:b/>
        </w:rPr>
        <w:t>CASO DE ESTUDIO</w:t>
      </w:r>
    </w:p>
    <w:p w14:paraId="72E72CDA" w14:textId="4A9B5E59" w:rsidR="00BE3C33" w:rsidRDefault="00F51060">
      <w:proofErr w:type="spellStart"/>
      <w:r w:rsidRPr="00F51060">
        <w:t>Image</w:t>
      </w:r>
      <w:proofErr w:type="spellEnd"/>
      <w:r w:rsidRPr="00F51060">
        <w:t xml:space="preserve"> ID:INH_12167_04477</w:t>
      </w:r>
    </w:p>
    <w:p w14:paraId="54529200" w14:textId="2ABF633C" w:rsidR="00850415" w:rsidRDefault="00850415">
      <w:proofErr w:type="spellStart"/>
      <w:r w:rsidRPr="00850415">
        <w:t>Image</w:t>
      </w:r>
      <w:proofErr w:type="spellEnd"/>
      <w:r w:rsidRPr="00850415">
        <w:t xml:space="preserve"> ID:ISS_11343_00083</w:t>
      </w:r>
    </w:p>
    <w:p w14:paraId="29B0AEF8" w14:textId="77777777" w:rsidR="00BE3C33" w:rsidRDefault="00BE3C33"/>
    <w:p w14:paraId="7A3518A9" w14:textId="19DF58FE" w:rsidR="00BE3C33" w:rsidRDefault="00BE3C33">
      <w:pPr>
        <w:rPr>
          <w:color w:val="FF0000"/>
        </w:rPr>
      </w:pPr>
      <w:r w:rsidRPr="00BE3C33">
        <w:rPr>
          <w:color w:val="FF0000"/>
        </w:rPr>
        <w:t xml:space="preserve">Instrucciones: favor </w:t>
      </w:r>
      <w:r w:rsidR="00CD3B2F">
        <w:rPr>
          <w:color w:val="FF0000"/>
        </w:rPr>
        <w:t xml:space="preserve">hacer interactividad de acuerdo a referencia visual dada. La idea es que cada cuadro es un botón. </w:t>
      </w:r>
      <w:r w:rsidR="00D71380">
        <w:rPr>
          <w:color w:val="FF0000"/>
        </w:rPr>
        <w:t xml:space="preserve">El 1 y 2 son texto y el tercero es un </w:t>
      </w:r>
      <w:proofErr w:type="spellStart"/>
      <w:r w:rsidR="00D71380">
        <w:rPr>
          <w:color w:val="FF0000"/>
        </w:rPr>
        <w:t>videotutorial</w:t>
      </w:r>
      <w:proofErr w:type="spellEnd"/>
      <w:r w:rsidR="00D71380">
        <w:rPr>
          <w:color w:val="FF0000"/>
        </w:rPr>
        <w:t xml:space="preserve">. Se explica a detalle en el texto, qué información va a en el home y cuál estará cuando se de clic en </w:t>
      </w:r>
      <w:r w:rsidR="00AA2343">
        <w:rPr>
          <w:color w:val="FF0000"/>
        </w:rPr>
        <w:t xml:space="preserve">cada </w:t>
      </w:r>
      <w:r w:rsidR="00D71380">
        <w:rPr>
          <w:color w:val="FF0000"/>
        </w:rPr>
        <w:t xml:space="preserve">botón. </w:t>
      </w:r>
    </w:p>
    <w:p w14:paraId="620010EA" w14:textId="3F7991FB" w:rsidR="00BE3C33" w:rsidRDefault="00B667EB">
      <w:pPr>
        <w:rPr>
          <w:color w:val="FF0000"/>
        </w:rPr>
      </w:pPr>
      <w:bookmarkStart w:id="0" w:name="_GoBack"/>
      <w:bookmarkEnd w:id="0"/>
      <w:r w:rsidRPr="00B667EB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4E8DD33" wp14:editId="35E21CE8">
            <wp:simplePos x="0" y="0"/>
            <wp:positionH relativeFrom="column">
              <wp:posOffset>1143000</wp:posOffset>
            </wp:positionH>
            <wp:positionV relativeFrom="paragraph">
              <wp:posOffset>120650</wp:posOffset>
            </wp:positionV>
            <wp:extent cx="3652520" cy="2436495"/>
            <wp:effectExtent l="0" t="0" r="508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FD5F6" w14:textId="26F27B86" w:rsidR="00CD3B2F" w:rsidRDefault="00CD3B2F">
      <w:pPr>
        <w:rPr>
          <w:color w:val="FF0000"/>
        </w:rPr>
      </w:pPr>
    </w:p>
    <w:p w14:paraId="3E7BB823" w14:textId="77777777" w:rsidR="00B667EB" w:rsidRDefault="00B667EB">
      <w:pPr>
        <w:rPr>
          <w:color w:val="FF0000"/>
        </w:rPr>
      </w:pPr>
    </w:p>
    <w:p w14:paraId="554AF538" w14:textId="77777777" w:rsidR="00B667EB" w:rsidRDefault="00B667EB">
      <w:pPr>
        <w:rPr>
          <w:color w:val="FF0000"/>
        </w:rPr>
      </w:pPr>
    </w:p>
    <w:p w14:paraId="37AE4E18" w14:textId="77777777" w:rsidR="00B667EB" w:rsidRDefault="00B667EB">
      <w:pPr>
        <w:rPr>
          <w:color w:val="FF0000"/>
        </w:rPr>
      </w:pPr>
    </w:p>
    <w:p w14:paraId="34F6C603" w14:textId="77777777" w:rsidR="00B667EB" w:rsidRDefault="00B667EB">
      <w:pPr>
        <w:rPr>
          <w:color w:val="FF0000"/>
        </w:rPr>
      </w:pPr>
    </w:p>
    <w:p w14:paraId="7A172C04" w14:textId="77777777" w:rsidR="00B667EB" w:rsidRDefault="00B667EB">
      <w:pPr>
        <w:rPr>
          <w:color w:val="FF0000"/>
        </w:rPr>
      </w:pPr>
    </w:p>
    <w:p w14:paraId="660087DE" w14:textId="77777777" w:rsidR="00B667EB" w:rsidRDefault="00B667EB">
      <w:pPr>
        <w:rPr>
          <w:color w:val="FF0000"/>
        </w:rPr>
      </w:pPr>
    </w:p>
    <w:p w14:paraId="2B53F7F9" w14:textId="77777777" w:rsidR="00B667EB" w:rsidRDefault="00B667EB">
      <w:pPr>
        <w:rPr>
          <w:color w:val="FF0000"/>
        </w:rPr>
      </w:pPr>
    </w:p>
    <w:p w14:paraId="4F5CDC74" w14:textId="77777777" w:rsidR="00B667EB" w:rsidRDefault="00B667EB">
      <w:pPr>
        <w:rPr>
          <w:color w:val="FF0000"/>
        </w:rPr>
      </w:pPr>
    </w:p>
    <w:p w14:paraId="3882358B" w14:textId="77777777" w:rsidR="00B667EB" w:rsidRDefault="00B667EB">
      <w:pPr>
        <w:rPr>
          <w:color w:val="FF0000"/>
        </w:rPr>
      </w:pPr>
    </w:p>
    <w:p w14:paraId="764CE272" w14:textId="77777777" w:rsidR="00B667EB" w:rsidRDefault="00B667EB">
      <w:pPr>
        <w:rPr>
          <w:color w:val="FF0000"/>
        </w:rPr>
      </w:pPr>
    </w:p>
    <w:p w14:paraId="7E981E28" w14:textId="77777777" w:rsidR="00B667EB" w:rsidRDefault="00B667EB">
      <w:pPr>
        <w:rPr>
          <w:color w:val="FF0000"/>
        </w:rPr>
      </w:pPr>
    </w:p>
    <w:p w14:paraId="2CC9D05B" w14:textId="77777777" w:rsidR="00B667EB" w:rsidRDefault="00B667EB">
      <w:pPr>
        <w:rPr>
          <w:color w:val="FF0000"/>
        </w:rPr>
      </w:pPr>
    </w:p>
    <w:p w14:paraId="71E0113C" w14:textId="5988856C" w:rsidR="00CD3B2F" w:rsidRDefault="000E3F9E">
      <w:pPr>
        <w:rPr>
          <w:color w:val="FF0000"/>
        </w:rPr>
      </w:pPr>
      <w:r w:rsidRPr="000E3F9E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02614EE" wp14:editId="78E56657">
            <wp:simplePos x="0" y="0"/>
            <wp:positionH relativeFrom="column">
              <wp:posOffset>2845435</wp:posOffset>
            </wp:positionH>
            <wp:positionV relativeFrom="paragraph">
              <wp:posOffset>220980</wp:posOffset>
            </wp:positionV>
            <wp:extent cx="3769995" cy="2479040"/>
            <wp:effectExtent l="0" t="0" r="0" b="101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B2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2E5874A" wp14:editId="17E5C3D9">
            <wp:simplePos x="0" y="0"/>
            <wp:positionH relativeFrom="column">
              <wp:posOffset>-1028700</wp:posOffset>
            </wp:positionH>
            <wp:positionV relativeFrom="paragraph">
              <wp:posOffset>185420</wp:posOffset>
            </wp:positionV>
            <wp:extent cx="3771900" cy="2812415"/>
            <wp:effectExtent l="0" t="0" r="1270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D7988" w14:textId="4561F1DD" w:rsidR="000E3F9E" w:rsidRDefault="000E3F9E">
      <w:pPr>
        <w:rPr>
          <w:color w:val="FF0000"/>
        </w:rPr>
      </w:pPr>
    </w:p>
    <w:p w14:paraId="5F6FD9A6" w14:textId="77777777" w:rsidR="00CD3B2F" w:rsidRDefault="00CD3B2F">
      <w:pPr>
        <w:rPr>
          <w:color w:val="FF0000"/>
        </w:rPr>
      </w:pPr>
    </w:p>
    <w:p w14:paraId="13941138" w14:textId="77777777" w:rsidR="000E3F9E" w:rsidRDefault="000E3F9E">
      <w:pPr>
        <w:rPr>
          <w:color w:val="FF0000"/>
        </w:rPr>
      </w:pPr>
    </w:p>
    <w:p w14:paraId="32653D54" w14:textId="77777777" w:rsidR="000E3F9E" w:rsidRDefault="000E3F9E">
      <w:pPr>
        <w:rPr>
          <w:color w:val="FF0000"/>
        </w:rPr>
      </w:pPr>
    </w:p>
    <w:p w14:paraId="0B4EC80C" w14:textId="77777777" w:rsidR="00850415" w:rsidRDefault="00850415">
      <w:pPr>
        <w:rPr>
          <w:color w:val="FF0000"/>
        </w:rPr>
      </w:pPr>
    </w:p>
    <w:p w14:paraId="685D2044" w14:textId="77777777" w:rsidR="00850415" w:rsidRDefault="00850415">
      <w:pPr>
        <w:rPr>
          <w:color w:val="FF0000"/>
        </w:rPr>
      </w:pPr>
    </w:p>
    <w:p w14:paraId="57ABBB7A" w14:textId="77777777" w:rsidR="00850415" w:rsidRDefault="00850415">
      <w:pPr>
        <w:rPr>
          <w:color w:val="FF0000"/>
        </w:rPr>
      </w:pPr>
    </w:p>
    <w:p w14:paraId="70EE8AE4" w14:textId="77777777" w:rsidR="000E3F9E" w:rsidRDefault="000E3F9E">
      <w:pPr>
        <w:rPr>
          <w:color w:val="FF0000"/>
        </w:rPr>
      </w:pPr>
    </w:p>
    <w:p w14:paraId="44136563" w14:textId="7B2C8258" w:rsidR="00F51060" w:rsidRDefault="00F51060">
      <w:pPr>
        <w:rPr>
          <w:b/>
          <w:color w:val="000000" w:themeColor="text1"/>
        </w:rPr>
      </w:pPr>
      <w:r>
        <w:rPr>
          <w:color w:val="FF0000"/>
        </w:rPr>
        <w:lastRenderedPageBreak/>
        <w:t xml:space="preserve">Título: </w:t>
      </w:r>
      <w:proofErr w:type="spellStart"/>
      <w:r w:rsidRPr="00F51060">
        <w:rPr>
          <w:b/>
          <w:color w:val="000000" w:themeColor="text1"/>
        </w:rPr>
        <w:t>Busines</w:t>
      </w:r>
      <w:proofErr w:type="spellEnd"/>
      <w:r w:rsidRPr="00F51060">
        <w:rPr>
          <w:b/>
          <w:color w:val="000000" w:themeColor="text1"/>
        </w:rPr>
        <w:t xml:space="preserve"> </w:t>
      </w:r>
      <w:proofErr w:type="spellStart"/>
      <w:r w:rsidRPr="00F51060">
        <w:rPr>
          <w:b/>
          <w:color w:val="000000" w:themeColor="text1"/>
        </w:rPr>
        <w:t>Intelligence</w:t>
      </w:r>
      <w:proofErr w:type="spellEnd"/>
      <w:r w:rsidRPr="00F51060">
        <w:rPr>
          <w:b/>
          <w:color w:val="000000" w:themeColor="text1"/>
        </w:rPr>
        <w:t xml:space="preserve"> – BI</w:t>
      </w:r>
    </w:p>
    <w:p w14:paraId="267B54D2" w14:textId="77777777" w:rsidR="00656486" w:rsidRDefault="00656486">
      <w:pPr>
        <w:rPr>
          <w:color w:val="FF0000"/>
        </w:rPr>
      </w:pPr>
    </w:p>
    <w:p w14:paraId="289D1B8D" w14:textId="105BE556" w:rsidR="00F51060" w:rsidRPr="002B0148" w:rsidRDefault="00F51060">
      <w:pPr>
        <w:rPr>
          <w:color w:val="000000" w:themeColor="text1"/>
        </w:rPr>
      </w:pPr>
      <w:r>
        <w:rPr>
          <w:color w:val="FF0000"/>
        </w:rPr>
        <w:t>Instrucciones interactividad:</w:t>
      </w:r>
      <w:r w:rsidR="00656486">
        <w:rPr>
          <w:color w:val="FF0000"/>
        </w:rPr>
        <w:t xml:space="preserve"> </w:t>
      </w:r>
      <w:r w:rsidR="00656486" w:rsidRPr="006B2B03">
        <w:rPr>
          <w:color w:val="000000" w:themeColor="text1"/>
        </w:rPr>
        <w:t xml:space="preserve">A continuación analizaremos el caso de las ventas de  un almacén </w:t>
      </w:r>
      <w:r w:rsidR="00656486" w:rsidRPr="006B2B03">
        <w:rPr>
          <w:rFonts w:eastAsiaTheme="minorHAnsi" w:cs="Arial"/>
          <w:color w:val="000000" w:themeColor="text1"/>
        </w:rPr>
        <w:t xml:space="preserve">haciendo uso de la herramienta </w:t>
      </w:r>
      <w:proofErr w:type="spellStart"/>
      <w:r w:rsidR="00656486" w:rsidRPr="006B2B03">
        <w:rPr>
          <w:rFonts w:eastAsiaTheme="minorHAnsi" w:cs="Arial"/>
          <w:color w:val="000000" w:themeColor="text1"/>
        </w:rPr>
        <w:t>Power</w:t>
      </w:r>
      <w:proofErr w:type="spellEnd"/>
      <w:r w:rsidR="00656486" w:rsidRPr="006B2B03">
        <w:rPr>
          <w:rFonts w:eastAsiaTheme="minorHAnsi" w:cs="Arial"/>
          <w:color w:val="000000" w:themeColor="text1"/>
        </w:rPr>
        <w:t xml:space="preserve"> BI Desktop</w:t>
      </w:r>
      <w:r w:rsidR="006B2B03" w:rsidRPr="006B2B03">
        <w:rPr>
          <w:rFonts w:eastAsiaTheme="minorHAnsi" w:cs="Arial"/>
          <w:color w:val="000000" w:themeColor="text1"/>
        </w:rPr>
        <w:t>. Haz clic en cada uno de los pasos de la interactividad, en su respectivo orden, para poder desarrollar</w:t>
      </w:r>
      <w:r w:rsidR="00A54129">
        <w:rPr>
          <w:rFonts w:eastAsiaTheme="minorHAnsi" w:cs="Arial"/>
          <w:color w:val="000000" w:themeColor="text1"/>
        </w:rPr>
        <w:t xml:space="preserve"> el ejercicio</w:t>
      </w:r>
      <w:r w:rsidR="006B2B03" w:rsidRPr="006B2B03">
        <w:rPr>
          <w:rFonts w:eastAsiaTheme="minorHAnsi" w:cs="Arial"/>
          <w:color w:val="000000" w:themeColor="text1"/>
        </w:rPr>
        <w:t xml:space="preserve"> con éxito.</w:t>
      </w:r>
      <w:r w:rsidR="006B2B03">
        <w:rPr>
          <w:rFonts w:eastAsiaTheme="minorHAnsi" w:cs="Arial"/>
          <w:color w:val="000000" w:themeColor="text1"/>
          <w:sz w:val="22"/>
          <w:szCs w:val="22"/>
        </w:rPr>
        <w:t xml:space="preserve"> </w:t>
      </w:r>
      <w:r w:rsidR="002B0148" w:rsidRPr="002B0148">
        <w:rPr>
          <w:rFonts w:eastAsiaTheme="minorHAnsi" w:cs="Arial"/>
          <w:color w:val="000000" w:themeColor="text1"/>
        </w:rPr>
        <w:t xml:space="preserve">Recuerda presentar el trabajo </w:t>
      </w:r>
      <w:r w:rsidR="002B0148">
        <w:rPr>
          <w:rFonts w:eastAsiaTheme="minorHAnsi" w:cs="Arial"/>
          <w:color w:val="000000" w:themeColor="text1"/>
        </w:rPr>
        <w:t xml:space="preserve">finalizado </w:t>
      </w:r>
      <w:r w:rsidR="002B0148" w:rsidRPr="002B0148">
        <w:rPr>
          <w:rFonts w:eastAsiaTheme="minorHAnsi" w:cs="Arial"/>
          <w:color w:val="000000" w:themeColor="text1"/>
        </w:rPr>
        <w:t>al docente de clase para su respectiva retroalimentación.</w:t>
      </w:r>
    </w:p>
    <w:p w14:paraId="759160E1" w14:textId="77777777" w:rsidR="00F51060" w:rsidRDefault="00F51060">
      <w:pPr>
        <w:rPr>
          <w:color w:val="FF0000"/>
        </w:rPr>
      </w:pPr>
    </w:p>
    <w:p w14:paraId="291EFAED" w14:textId="6F02D3ED" w:rsidR="00F51060" w:rsidRDefault="00F51060">
      <w:pPr>
        <w:rPr>
          <w:color w:val="FF0000"/>
        </w:rPr>
      </w:pPr>
      <w:r>
        <w:rPr>
          <w:color w:val="FF0000"/>
        </w:rPr>
        <w:t>Botón 1 (solo es texto)</w:t>
      </w:r>
    </w:p>
    <w:p w14:paraId="0137AC52" w14:textId="77777777" w:rsidR="00A85FB1" w:rsidRDefault="00A85FB1">
      <w:pPr>
        <w:rPr>
          <w:color w:val="FF0000"/>
        </w:rPr>
      </w:pPr>
    </w:p>
    <w:p w14:paraId="6E9C6766" w14:textId="7FEF8D76" w:rsidR="00A85FB1" w:rsidRDefault="00A85FB1" w:rsidP="00A85FB1">
      <w:pPr>
        <w:pStyle w:val="Subtitle"/>
        <w:rPr>
          <w:rFonts w:ascii="Arial" w:hAnsi="Arial" w:cs="Arial"/>
          <w:i w:val="0"/>
          <w:color w:val="FF0000"/>
        </w:rPr>
      </w:pPr>
      <w:r>
        <w:rPr>
          <w:b/>
          <w:i w:val="0"/>
          <w:color w:val="000000" w:themeColor="text1"/>
        </w:rPr>
        <w:t xml:space="preserve">Paso 1. </w:t>
      </w:r>
      <w:r w:rsidR="00F51060" w:rsidRPr="00A85FB1">
        <w:rPr>
          <w:b/>
          <w:i w:val="0"/>
          <w:color w:val="000000" w:themeColor="text1"/>
        </w:rPr>
        <w:t>Planteamiento:</w:t>
      </w:r>
      <w:r w:rsidR="00F51060" w:rsidRPr="00F51060">
        <w:rPr>
          <w:b/>
          <w:color w:val="000000" w:themeColor="text1"/>
        </w:rPr>
        <w:t xml:space="preserve"> </w:t>
      </w:r>
      <w:r w:rsidRPr="006C64A7">
        <w:rPr>
          <w:rFonts w:ascii="Arial" w:hAnsi="Arial" w:cs="Arial"/>
          <w:i w:val="0"/>
          <w:color w:val="auto"/>
        </w:rPr>
        <w:t>A continuación se pr</w:t>
      </w:r>
      <w:r>
        <w:rPr>
          <w:rFonts w:ascii="Arial" w:hAnsi="Arial" w:cs="Arial"/>
          <w:i w:val="0"/>
          <w:color w:val="auto"/>
        </w:rPr>
        <w:t>esentan los datos de venta del</w:t>
      </w:r>
      <w:r w:rsidRPr="006C64A7">
        <w:rPr>
          <w:rFonts w:ascii="Arial" w:hAnsi="Arial" w:cs="Arial"/>
          <w:i w:val="0"/>
          <w:color w:val="auto"/>
        </w:rPr>
        <w:t xml:space="preserve"> Almacén XYZ</w:t>
      </w:r>
      <w:r>
        <w:rPr>
          <w:rFonts w:ascii="Arial" w:hAnsi="Arial" w:cs="Arial"/>
          <w:i w:val="0"/>
          <w:color w:val="auto"/>
        </w:rPr>
        <w:t>,</w:t>
      </w:r>
      <w:r w:rsidRPr="006C64A7">
        <w:rPr>
          <w:rFonts w:ascii="Arial" w:hAnsi="Arial" w:cs="Arial"/>
          <w:i w:val="0"/>
          <w:color w:val="auto"/>
        </w:rPr>
        <w:t xml:space="preserve"> durante el primer semestre del 2018, los cuales deberán ser creados en MS-Excel para luego ser cargados y analizados en </w:t>
      </w:r>
      <w:proofErr w:type="spellStart"/>
      <w:r w:rsidRPr="006C64A7">
        <w:rPr>
          <w:rFonts w:ascii="Arial" w:hAnsi="Arial" w:cs="Arial"/>
          <w:i w:val="0"/>
          <w:color w:val="auto"/>
        </w:rPr>
        <w:t>Power</w:t>
      </w:r>
      <w:proofErr w:type="spellEnd"/>
      <w:r w:rsidRPr="006C64A7">
        <w:rPr>
          <w:rFonts w:ascii="Arial" w:hAnsi="Arial" w:cs="Arial"/>
          <w:i w:val="0"/>
          <w:color w:val="auto"/>
        </w:rPr>
        <w:t xml:space="preserve"> BI Desktop.</w:t>
      </w:r>
      <w:r>
        <w:rPr>
          <w:rFonts w:ascii="Arial" w:hAnsi="Arial" w:cs="Arial"/>
          <w:i w:val="0"/>
          <w:color w:val="auto"/>
        </w:rPr>
        <w:t xml:space="preserve"> Conoce los datos. </w:t>
      </w:r>
      <w:r w:rsidRPr="00A85FB1">
        <w:rPr>
          <w:rFonts w:ascii="Arial" w:hAnsi="Arial" w:cs="Arial"/>
          <w:i w:val="0"/>
          <w:color w:val="FF0000"/>
        </w:rPr>
        <w:t>(este texto debe ir en el home)</w:t>
      </w:r>
    </w:p>
    <w:p w14:paraId="1B224169" w14:textId="77777777" w:rsidR="00A85FB1" w:rsidRDefault="00A85FB1" w:rsidP="00A85FB1"/>
    <w:p w14:paraId="0C341158" w14:textId="7A096B1B" w:rsidR="00A85FB1" w:rsidRPr="00A85FB1" w:rsidRDefault="00A85FB1" w:rsidP="00A85FB1">
      <w:pPr>
        <w:rPr>
          <w:color w:val="FF0000"/>
        </w:rPr>
      </w:pPr>
      <w:r w:rsidRPr="006C64A7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18D5ED0" wp14:editId="565EF5E0">
            <wp:simplePos x="0" y="0"/>
            <wp:positionH relativeFrom="column">
              <wp:posOffset>228600</wp:posOffset>
            </wp:positionH>
            <wp:positionV relativeFrom="paragraph">
              <wp:posOffset>408940</wp:posOffset>
            </wp:positionV>
            <wp:extent cx="4796155" cy="4808855"/>
            <wp:effectExtent l="0" t="0" r="444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FB1">
        <w:rPr>
          <w:color w:val="FF0000"/>
        </w:rPr>
        <w:t>Cuando se de clic en el botón aparecerá el siguiente pantallazo dado por el autor.</w:t>
      </w:r>
    </w:p>
    <w:p w14:paraId="4D404EE9" w14:textId="6884B79C" w:rsidR="00F51060" w:rsidRPr="00F51060" w:rsidRDefault="00F51060">
      <w:pPr>
        <w:rPr>
          <w:color w:val="000000" w:themeColor="text1"/>
        </w:rPr>
      </w:pPr>
    </w:p>
    <w:p w14:paraId="37254E73" w14:textId="009756B9" w:rsidR="00F51060" w:rsidRDefault="00F51060">
      <w:pPr>
        <w:rPr>
          <w:color w:val="FF0000"/>
        </w:rPr>
      </w:pPr>
    </w:p>
    <w:p w14:paraId="54D354F8" w14:textId="77777777" w:rsidR="00A85FB1" w:rsidRDefault="00A85FB1">
      <w:pPr>
        <w:rPr>
          <w:color w:val="FF0000"/>
        </w:rPr>
      </w:pPr>
    </w:p>
    <w:p w14:paraId="140B7103" w14:textId="77777777" w:rsidR="00A85FB1" w:rsidRDefault="00A85FB1">
      <w:pPr>
        <w:rPr>
          <w:color w:val="FF0000"/>
        </w:rPr>
      </w:pPr>
    </w:p>
    <w:p w14:paraId="15FB4361" w14:textId="77777777" w:rsidR="00A85FB1" w:rsidRDefault="00A85FB1">
      <w:pPr>
        <w:rPr>
          <w:color w:val="FF0000"/>
        </w:rPr>
      </w:pPr>
    </w:p>
    <w:p w14:paraId="6354980F" w14:textId="77777777" w:rsidR="00A85FB1" w:rsidRDefault="00A85FB1">
      <w:pPr>
        <w:rPr>
          <w:color w:val="FF0000"/>
        </w:rPr>
      </w:pPr>
    </w:p>
    <w:p w14:paraId="3F5A5DA7" w14:textId="77777777" w:rsidR="00A85FB1" w:rsidRDefault="00A85FB1">
      <w:pPr>
        <w:rPr>
          <w:color w:val="FF0000"/>
        </w:rPr>
      </w:pPr>
    </w:p>
    <w:p w14:paraId="08C7A038" w14:textId="77777777" w:rsidR="00A85FB1" w:rsidRDefault="00A85FB1">
      <w:pPr>
        <w:rPr>
          <w:color w:val="FF0000"/>
        </w:rPr>
      </w:pPr>
    </w:p>
    <w:p w14:paraId="6D5A41EF" w14:textId="77777777" w:rsidR="00A85FB1" w:rsidRDefault="00A85FB1">
      <w:pPr>
        <w:rPr>
          <w:color w:val="FF0000"/>
        </w:rPr>
      </w:pPr>
    </w:p>
    <w:p w14:paraId="3AA05381" w14:textId="77777777" w:rsidR="00A85FB1" w:rsidRDefault="00A85FB1">
      <w:pPr>
        <w:rPr>
          <w:color w:val="FF0000"/>
        </w:rPr>
      </w:pPr>
    </w:p>
    <w:p w14:paraId="33B04212" w14:textId="77777777" w:rsidR="00A85FB1" w:rsidRDefault="00A85FB1">
      <w:pPr>
        <w:rPr>
          <w:color w:val="FF0000"/>
        </w:rPr>
      </w:pPr>
    </w:p>
    <w:p w14:paraId="0BE38DF3" w14:textId="77777777" w:rsidR="00A85FB1" w:rsidRDefault="00A85FB1">
      <w:pPr>
        <w:rPr>
          <w:color w:val="FF0000"/>
        </w:rPr>
      </w:pPr>
    </w:p>
    <w:p w14:paraId="33C95BD9" w14:textId="77777777" w:rsidR="00A85FB1" w:rsidRDefault="00A85FB1">
      <w:pPr>
        <w:rPr>
          <w:color w:val="FF0000"/>
        </w:rPr>
      </w:pPr>
    </w:p>
    <w:p w14:paraId="4ED572FE" w14:textId="77777777" w:rsidR="00A85FB1" w:rsidRDefault="00A85FB1">
      <w:pPr>
        <w:rPr>
          <w:color w:val="FF0000"/>
        </w:rPr>
      </w:pPr>
    </w:p>
    <w:p w14:paraId="6DA947F9" w14:textId="77777777" w:rsidR="00A85FB1" w:rsidRDefault="00A85FB1">
      <w:pPr>
        <w:rPr>
          <w:color w:val="FF0000"/>
        </w:rPr>
      </w:pPr>
    </w:p>
    <w:p w14:paraId="123B0329" w14:textId="77777777" w:rsidR="00A85FB1" w:rsidRDefault="00A85FB1">
      <w:pPr>
        <w:rPr>
          <w:color w:val="FF0000"/>
        </w:rPr>
      </w:pPr>
    </w:p>
    <w:p w14:paraId="7CF4FE5A" w14:textId="77777777" w:rsidR="00A85FB1" w:rsidRDefault="00A85FB1">
      <w:pPr>
        <w:rPr>
          <w:color w:val="FF0000"/>
        </w:rPr>
      </w:pPr>
    </w:p>
    <w:p w14:paraId="5DCEC751" w14:textId="77777777" w:rsidR="00A85FB1" w:rsidRDefault="00A85FB1">
      <w:pPr>
        <w:rPr>
          <w:color w:val="FF0000"/>
        </w:rPr>
      </w:pPr>
    </w:p>
    <w:p w14:paraId="60C15BBF" w14:textId="77777777" w:rsidR="00A85FB1" w:rsidRDefault="00A85FB1">
      <w:pPr>
        <w:rPr>
          <w:color w:val="FF0000"/>
        </w:rPr>
      </w:pPr>
    </w:p>
    <w:p w14:paraId="74E988BF" w14:textId="77777777" w:rsidR="00A85FB1" w:rsidRDefault="00A85FB1">
      <w:pPr>
        <w:rPr>
          <w:color w:val="FF0000"/>
        </w:rPr>
      </w:pPr>
    </w:p>
    <w:p w14:paraId="3E3009D6" w14:textId="77777777" w:rsidR="00A85FB1" w:rsidRDefault="00A85FB1">
      <w:pPr>
        <w:rPr>
          <w:color w:val="FF0000"/>
        </w:rPr>
      </w:pPr>
    </w:p>
    <w:p w14:paraId="53F639B9" w14:textId="77777777" w:rsidR="00A85FB1" w:rsidRDefault="00A85FB1">
      <w:pPr>
        <w:rPr>
          <w:color w:val="FF0000"/>
        </w:rPr>
      </w:pPr>
    </w:p>
    <w:p w14:paraId="28114606" w14:textId="77777777" w:rsidR="00A85FB1" w:rsidRDefault="00A85FB1">
      <w:pPr>
        <w:rPr>
          <w:color w:val="FF0000"/>
        </w:rPr>
      </w:pPr>
    </w:p>
    <w:p w14:paraId="39B82986" w14:textId="77777777" w:rsidR="00A85FB1" w:rsidRDefault="00A85FB1">
      <w:pPr>
        <w:rPr>
          <w:color w:val="FF0000"/>
        </w:rPr>
      </w:pPr>
    </w:p>
    <w:p w14:paraId="691DCF3F" w14:textId="77777777" w:rsidR="00A85FB1" w:rsidRDefault="00A85FB1">
      <w:pPr>
        <w:rPr>
          <w:color w:val="FF0000"/>
        </w:rPr>
      </w:pPr>
    </w:p>
    <w:p w14:paraId="37A48E5C" w14:textId="77777777" w:rsidR="00A85FB1" w:rsidRDefault="00A85FB1">
      <w:pPr>
        <w:rPr>
          <w:color w:val="FF0000"/>
        </w:rPr>
      </w:pPr>
    </w:p>
    <w:p w14:paraId="3EF63D88" w14:textId="77777777" w:rsidR="00A85FB1" w:rsidRDefault="00A85FB1">
      <w:pPr>
        <w:rPr>
          <w:color w:val="FF0000"/>
        </w:rPr>
      </w:pPr>
    </w:p>
    <w:p w14:paraId="07A369A5" w14:textId="77777777" w:rsidR="00A85FB1" w:rsidRDefault="00A85FB1">
      <w:pPr>
        <w:rPr>
          <w:color w:val="FF0000"/>
        </w:rPr>
      </w:pPr>
    </w:p>
    <w:p w14:paraId="4A6F9BF0" w14:textId="77777777" w:rsidR="00A85FB1" w:rsidRDefault="00A85FB1">
      <w:pPr>
        <w:rPr>
          <w:color w:val="FF0000"/>
        </w:rPr>
      </w:pPr>
    </w:p>
    <w:p w14:paraId="7707A39C" w14:textId="72472B82" w:rsidR="00A85FB1" w:rsidRDefault="00A85FB1" w:rsidP="00A85FB1">
      <w:pPr>
        <w:rPr>
          <w:color w:val="FF0000"/>
        </w:rPr>
      </w:pPr>
      <w:r>
        <w:rPr>
          <w:color w:val="FF0000"/>
        </w:rPr>
        <w:t>Botón 2 (solo es texto)</w:t>
      </w:r>
    </w:p>
    <w:p w14:paraId="7B1C9F97" w14:textId="77777777" w:rsidR="00A85FB1" w:rsidRDefault="00A85FB1" w:rsidP="00A85FB1">
      <w:pPr>
        <w:rPr>
          <w:color w:val="FF0000"/>
        </w:rPr>
      </w:pPr>
    </w:p>
    <w:p w14:paraId="2D3F5032" w14:textId="58D531F1" w:rsidR="00F51060" w:rsidRDefault="004A49EB" w:rsidP="00A85FB1">
      <w:pPr>
        <w:rPr>
          <w:color w:val="000000" w:themeColor="text1"/>
        </w:rPr>
      </w:pPr>
      <w:r>
        <w:rPr>
          <w:b/>
          <w:color w:val="000000" w:themeColor="text1"/>
        </w:rPr>
        <w:t>Paso 2</w:t>
      </w:r>
      <w:r w:rsidR="00A85FB1" w:rsidRPr="004A49EB">
        <w:rPr>
          <w:b/>
          <w:color w:val="000000" w:themeColor="text1"/>
        </w:rPr>
        <w:t>.</w:t>
      </w:r>
      <w:r w:rsidR="00616FC9">
        <w:rPr>
          <w:b/>
          <w:color w:val="000000" w:themeColor="text1"/>
        </w:rPr>
        <w:t xml:space="preserve">  Resultado: </w:t>
      </w:r>
      <w:r w:rsidR="00616FC9" w:rsidRPr="00616FC9">
        <w:rPr>
          <w:color w:val="000000" w:themeColor="text1"/>
        </w:rPr>
        <w:t xml:space="preserve">Con los datos cargados en </w:t>
      </w:r>
      <w:proofErr w:type="spellStart"/>
      <w:r w:rsidR="00616FC9" w:rsidRPr="00616FC9">
        <w:rPr>
          <w:color w:val="000000" w:themeColor="text1"/>
        </w:rPr>
        <w:t>Power</w:t>
      </w:r>
      <w:proofErr w:type="spellEnd"/>
      <w:r w:rsidR="00616FC9" w:rsidRPr="00616FC9">
        <w:rPr>
          <w:color w:val="000000" w:themeColor="text1"/>
        </w:rPr>
        <w:t xml:space="preserve"> BI Desktop, deberá crear un informe</w:t>
      </w:r>
      <w:r w:rsidR="00616FC9">
        <w:rPr>
          <w:color w:val="000000" w:themeColor="text1"/>
        </w:rPr>
        <w:t xml:space="preserve">. Haga clic en este botón y conozca todos los puntos a tener en cuenta en su trabajo final. </w:t>
      </w:r>
      <w:r w:rsidR="00616FC9" w:rsidRPr="00616FC9">
        <w:rPr>
          <w:color w:val="FF0000"/>
        </w:rPr>
        <w:t>(este texto debe ir en el home)</w:t>
      </w:r>
    </w:p>
    <w:p w14:paraId="7D079B9B" w14:textId="77777777" w:rsidR="00616FC9" w:rsidRPr="004A49EB" w:rsidRDefault="00616FC9" w:rsidP="00A85FB1">
      <w:pPr>
        <w:rPr>
          <w:color w:val="FF0000"/>
        </w:rPr>
      </w:pPr>
    </w:p>
    <w:p w14:paraId="392F7A1D" w14:textId="2F988768" w:rsidR="00A85FB1" w:rsidRDefault="00616FC9">
      <w:pPr>
        <w:rPr>
          <w:color w:val="FF0000"/>
        </w:rPr>
      </w:pPr>
      <w:r w:rsidRPr="00A85FB1">
        <w:rPr>
          <w:color w:val="FF0000"/>
        </w:rPr>
        <w:t xml:space="preserve">Cuando se de clic en el botón aparecerá el siguiente </w:t>
      </w:r>
      <w:r>
        <w:rPr>
          <w:color w:val="FF0000"/>
        </w:rPr>
        <w:t>texto.</w:t>
      </w:r>
    </w:p>
    <w:p w14:paraId="2C3CB27F" w14:textId="77777777" w:rsidR="00616FC9" w:rsidRDefault="00616FC9">
      <w:pPr>
        <w:rPr>
          <w:color w:val="FF0000"/>
        </w:rPr>
      </w:pPr>
    </w:p>
    <w:p w14:paraId="5DD30CCA" w14:textId="77777777" w:rsidR="00616FC9" w:rsidRPr="00616FC9" w:rsidRDefault="00616FC9" w:rsidP="00616FC9">
      <w:pPr>
        <w:rPr>
          <w:color w:val="000000" w:themeColor="text1"/>
        </w:rPr>
      </w:pPr>
      <w:r w:rsidRPr="00616FC9">
        <w:rPr>
          <w:color w:val="000000" w:themeColor="text1"/>
        </w:rPr>
        <w:t xml:space="preserve">Con los datos cargados en </w:t>
      </w:r>
      <w:proofErr w:type="spellStart"/>
      <w:r w:rsidRPr="00616FC9">
        <w:rPr>
          <w:color w:val="000000" w:themeColor="text1"/>
        </w:rPr>
        <w:t>Power</w:t>
      </w:r>
      <w:proofErr w:type="spellEnd"/>
      <w:r w:rsidRPr="00616FC9">
        <w:rPr>
          <w:color w:val="000000" w:themeColor="text1"/>
        </w:rPr>
        <w:t xml:space="preserve"> BI Desktop, deberá crear un informe en el cual se permita:</w:t>
      </w:r>
    </w:p>
    <w:p w14:paraId="049E7A2D" w14:textId="77777777" w:rsidR="00616FC9" w:rsidRPr="00616FC9" w:rsidRDefault="00616FC9" w:rsidP="00616FC9">
      <w:pPr>
        <w:rPr>
          <w:color w:val="000000" w:themeColor="text1"/>
        </w:rPr>
      </w:pPr>
    </w:p>
    <w:p w14:paraId="4EC1CD30" w14:textId="66B14E90" w:rsidR="00616FC9" w:rsidRPr="00616FC9" w:rsidRDefault="00616FC9" w:rsidP="00616FC9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616FC9">
        <w:rPr>
          <w:color w:val="000000" w:themeColor="text1"/>
        </w:rPr>
        <w:t>Seleccionar el mes que se quiere analizar</w:t>
      </w:r>
      <w:r>
        <w:rPr>
          <w:color w:val="000000" w:themeColor="text1"/>
        </w:rPr>
        <w:t>.</w:t>
      </w:r>
    </w:p>
    <w:p w14:paraId="7BE99728" w14:textId="3B1FCF3E" w:rsidR="00616FC9" w:rsidRPr="00616FC9" w:rsidRDefault="00616FC9" w:rsidP="00616FC9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616FC9">
        <w:rPr>
          <w:color w:val="000000" w:themeColor="text1"/>
        </w:rPr>
        <w:t>Visualizar los productos vendidos por mes en un gráfico de Barras Agrupadas</w:t>
      </w:r>
      <w:r>
        <w:rPr>
          <w:color w:val="000000" w:themeColor="text1"/>
        </w:rPr>
        <w:t>.</w:t>
      </w:r>
    </w:p>
    <w:p w14:paraId="4B58C8E0" w14:textId="4E5E4AB3" w:rsidR="00616FC9" w:rsidRPr="00616FC9" w:rsidRDefault="00616FC9" w:rsidP="00616FC9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616FC9">
        <w:rPr>
          <w:color w:val="000000" w:themeColor="text1"/>
        </w:rPr>
        <w:t>Mostrar la distribución porcentual de los productos vendidos en un Gráfico Circular</w:t>
      </w:r>
      <w:r>
        <w:rPr>
          <w:color w:val="000000" w:themeColor="text1"/>
        </w:rPr>
        <w:t>.</w:t>
      </w:r>
    </w:p>
    <w:p w14:paraId="281F1038" w14:textId="12649251" w:rsidR="00616FC9" w:rsidRPr="00616FC9" w:rsidRDefault="00616FC9" w:rsidP="00616FC9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616FC9">
        <w:rPr>
          <w:color w:val="000000" w:themeColor="text1"/>
        </w:rPr>
        <w:t>Mostrar en un mapa de Colombia, las ciudades donde se vendieron los productos a través de la herramienta de visualización Mapa</w:t>
      </w:r>
      <w:r>
        <w:rPr>
          <w:color w:val="000000" w:themeColor="text1"/>
        </w:rPr>
        <w:t>.</w:t>
      </w:r>
    </w:p>
    <w:p w14:paraId="4ABDFBD3" w14:textId="6B77B4FE" w:rsidR="00616FC9" w:rsidRPr="00616FC9" w:rsidRDefault="00616FC9" w:rsidP="00616FC9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616FC9">
        <w:rPr>
          <w:color w:val="000000" w:themeColor="text1"/>
        </w:rPr>
        <w:t>Mostrar la cantidad de productos vendidos por cada cliente mes a mes a través de un Gráfico de la Barra de Herramientas.</w:t>
      </w:r>
    </w:p>
    <w:p w14:paraId="7572B26E" w14:textId="0271DF44" w:rsidR="00616FC9" w:rsidRPr="00616FC9" w:rsidRDefault="00616FC9" w:rsidP="00616FC9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Colocar</w:t>
      </w:r>
      <w:r w:rsidRPr="00616FC9">
        <w:rPr>
          <w:color w:val="000000" w:themeColor="text1"/>
        </w:rPr>
        <w:t>l</w:t>
      </w:r>
      <w:r>
        <w:rPr>
          <w:color w:val="000000" w:themeColor="text1"/>
        </w:rPr>
        <w:t>e</w:t>
      </w:r>
      <w:r w:rsidRPr="00616FC9">
        <w:rPr>
          <w:color w:val="000000" w:themeColor="text1"/>
        </w:rPr>
        <w:t xml:space="preserve"> título al informe y a los gráficos,  insertando cuadros de texto y aplicando formatos de color, estilo, tamaño.</w:t>
      </w:r>
    </w:p>
    <w:p w14:paraId="6189F260" w14:textId="32FCAF71" w:rsidR="00616FC9" w:rsidRPr="00616FC9" w:rsidRDefault="00616FC9" w:rsidP="00616FC9">
      <w:pPr>
        <w:rPr>
          <w:color w:val="FF0000"/>
        </w:rPr>
      </w:pPr>
      <w:r w:rsidRPr="00616FC9">
        <w:rPr>
          <w:color w:val="FF0000"/>
        </w:rPr>
        <w:t>Botó</w:t>
      </w:r>
      <w:r>
        <w:rPr>
          <w:color w:val="FF0000"/>
        </w:rPr>
        <w:t>n 3</w:t>
      </w:r>
      <w:r w:rsidRPr="00616FC9">
        <w:rPr>
          <w:color w:val="FF0000"/>
        </w:rPr>
        <w:t xml:space="preserve"> (solo es </w:t>
      </w:r>
      <w:r>
        <w:rPr>
          <w:color w:val="FF0000"/>
        </w:rPr>
        <w:t>un video</w:t>
      </w:r>
      <w:r w:rsidRPr="00616FC9">
        <w:rPr>
          <w:color w:val="FF0000"/>
        </w:rPr>
        <w:t>)</w:t>
      </w:r>
    </w:p>
    <w:p w14:paraId="22E35453" w14:textId="77777777" w:rsidR="00616FC9" w:rsidRDefault="00616FC9" w:rsidP="00616FC9">
      <w:pPr>
        <w:rPr>
          <w:rFonts w:eastAsiaTheme="minorHAnsi"/>
          <w:color w:val="FF0000"/>
          <w:sz w:val="22"/>
          <w:szCs w:val="22"/>
        </w:rPr>
      </w:pPr>
    </w:p>
    <w:p w14:paraId="3D7ADB63" w14:textId="6648C34B" w:rsidR="00F22CF4" w:rsidRDefault="00616FC9" w:rsidP="00F22CF4">
      <w:pPr>
        <w:jc w:val="both"/>
      </w:pPr>
      <w:r>
        <w:rPr>
          <w:b/>
          <w:color w:val="000000" w:themeColor="text1"/>
        </w:rPr>
        <w:t>Paso 3</w:t>
      </w:r>
      <w:r w:rsidRPr="00616FC9">
        <w:rPr>
          <w:b/>
          <w:color w:val="000000" w:themeColor="text1"/>
        </w:rPr>
        <w:t xml:space="preserve">.  </w:t>
      </w:r>
      <w:r w:rsidR="00F22CF4">
        <w:rPr>
          <w:b/>
          <w:color w:val="000000" w:themeColor="text1"/>
        </w:rPr>
        <w:t>Desarrollo del ejercicio</w:t>
      </w:r>
      <w:r w:rsidRPr="00616FC9">
        <w:rPr>
          <w:b/>
          <w:color w:val="000000" w:themeColor="text1"/>
        </w:rPr>
        <w:t>:</w:t>
      </w:r>
      <w:r w:rsidR="00F22CF4">
        <w:rPr>
          <w:b/>
          <w:color w:val="000000" w:themeColor="text1"/>
        </w:rPr>
        <w:t xml:space="preserve"> </w:t>
      </w:r>
      <w:r w:rsidR="00F22CF4">
        <w:t>Para realizar el</w:t>
      </w:r>
      <w:r w:rsidR="00F22CF4" w:rsidRPr="006C64A7">
        <w:t xml:space="preserve"> análisis de caso en la herramienta </w:t>
      </w:r>
      <w:proofErr w:type="spellStart"/>
      <w:r w:rsidR="00F22CF4" w:rsidRPr="006C64A7">
        <w:t>Power</w:t>
      </w:r>
      <w:proofErr w:type="spellEnd"/>
      <w:r w:rsidR="00F22CF4" w:rsidRPr="006C64A7">
        <w:t xml:space="preserve"> BI Desktop, es necesario que haya visto todo el video que se presentó en el tema de </w:t>
      </w:r>
      <w:proofErr w:type="spellStart"/>
      <w:r w:rsidR="00F22CF4" w:rsidRPr="006C64A7">
        <w:t>Power</w:t>
      </w:r>
      <w:proofErr w:type="spellEnd"/>
      <w:r w:rsidR="00F22CF4" w:rsidRPr="006C64A7">
        <w:t xml:space="preserve"> BI dentro del </w:t>
      </w:r>
      <w:r w:rsidR="00F22CF4">
        <w:t xml:space="preserve">tema, </w:t>
      </w:r>
      <w:r w:rsidR="00F22CF4" w:rsidRPr="006C64A7">
        <w:t xml:space="preserve">Herramientas de Business </w:t>
      </w:r>
      <w:proofErr w:type="spellStart"/>
      <w:r w:rsidR="00F22CF4" w:rsidRPr="006C64A7">
        <w:t>Intelligence</w:t>
      </w:r>
      <w:proofErr w:type="spellEnd"/>
      <w:r w:rsidR="00F22CF4" w:rsidRPr="006C64A7">
        <w:t xml:space="preserve"> líderes de mercado, </w:t>
      </w:r>
      <w:r w:rsidR="00F22CF4">
        <w:t>en la cápsula informativa, en</w:t>
      </w:r>
      <w:r w:rsidR="00F22CF4" w:rsidRPr="006C64A7">
        <w:t xml:space="preserve"> el cual describe su instalación, carga y análisis de datos.</w:t>
      </w:r>
      <w:r w:rsidR="00F22CF4">
        <w:t xml:space="preserve"> </w:t>
      </w:r>
      <w:r w:rsidR="00F22CF4" w:rsidRPr="00616FC9">
        <w:rPr>
          <w:color w:val="FF0000"/>
        </w:rPr>
        <w:t>(este texto debe ir en el home)</w:t>
      </w:r>
    </w:p>
    <w:p w14:paraId="4BE068B9" w14:textId="77777777" w:rsidR="00F22CF4" w:rsidRDefault="00F22CF4" w:rsidP="00F22CF4">
      <w:pPr>
        <w:jc w:val="both"/>
      </w:pPr>
    </w:p>
    <w:p w14:paraId="7B1E6229" w14:textId="741849A9" w:rsidR="00F22CF4" w:rsidRPr="006C64A7" w:rsidRDefault="00F22CF4" w:rsidP="00F22CF4">
      <w:pPr>
        <w:jc w:val="both"/>
        <w:rPr>
          <w:rFonts w:ascii="Arial" w:hAnsi="Arial" w:cs="Arial"/>
          <w:b/>
          <w:color w:val="00B0F0"/>
        </w:rPr>
      </w:pPr>
      <w:r>
        <w:t xml:space="preserve">A continuación se describen los pasos que debe seguir para desarrollar el análisis de caso. </w:t>
      </w:r>
      <w:r w:rsidRPr="00616FC9">
        <w:rPr>
          <w:color w:val="FF0000"/>
        </w:rPr>
        <w:t>(este texto debe ir en el home)</w:t>
      </w:r>
    </w:p>
    <w:p w14:paraId="098F6F62" w14:textId="7F8E4EA7" w:rsidR="00616FC9" w:rsidRDefault="00616FC9" w:rsidP="00616FC9">
      <w:pPr>
        <w:rPr>
          <w:color w:val="FF0000"/>
        </w:rPr>
      </w:pPr>
    </w:p>
    <w:p w14:paraId="1078FAD3" w14:textId="77777777" w:rsidR="00F22CF4" w:rsidRDefault="00F22CF4" w:rsidP="00F22CF4">
      <w:pPr>
        <w:rPr>
          <w:color w:val="FF0000"/>
        </w:rPr>
      </w:pPr>
    </w:p>
    <w:p w14:paraId="24E22959" w14:textId="7E49C2A6" w:rsidR="00F22CF4" w:rsidRDefault="00F22CF4" w:rsidP="00F22CF4">
      <w:pPr>
        <w:rPr>
          <w:color w:val="FF0000"/>
        </w:rPr>
      </w:pPr>
      <w:r w:rsidRPr="00A85FB1">
        <w:rPr>
          <w:color w:val="FF0000"/>
        </w:rPr>
        <w:t xml:space="preserve">Cuando se de clic en el botón aparecerá el siguiente </w:t>
      </w:r>
      <w:r w:rsidR="005A7F67">
        <w:rPr>
          <w:color w:val="FF0000"/>
        </w:rPr>
        <w:t xml:space="preserve">video (el cual debe ser tipo </w:t>
      </w:r>
      <w:proofErr w:type="spellStart"/>
      <w:r w:rsidR="005A7F67">
        <w:rPr>
          <w:color w:val="FF0000"/>
        </w:rPr>
        <w:t>videotutorial</w:t>
      </w:r>
      <w:proofErr w:type="spellEnd"/>
      <w:r w:rsidR="005A7F67">
        <w:rPr>
          <w:color w:val="FF0000"/>
        </w:rPr>
        <w:t>, preferiblemente hecho por el autor, quien comprende mejor la actividad propuesta)</w:t>
      </w:r>
    </w:p>
    <w:p w14:paraId="28AA35E4" w14:textId="77777777" w:rsidR="00F22CF4" w:rsidRPr="00616FC9" w:rsidRDefault="00F22CF4" w:rsidP="00616FC9">
      <w:pPr>
        <w:rPr>
          <w:color w:val="FF0000"/>
        </w:rPr>
      </w:pPr>
    </w:p>
    <w:p w14:paraId="6D6C795B" w14:textId="77777777" w:rsidR="00A85FB1" w:rsidRDefault="00A85FB1">
      <w:pPr>
        <w:rPr>
          <w:color w:val="FF0000"/>
        </w:rPr>
      </w:pPr>
    </w:p>
    <w:p w14:paraId="75789B8E" w14:textId="77777777" w:rsidR="00A85FB1" w:rsidRDefault="00A85FB1">
      <w:pPr>
        <w:rPr>
          <w:color w:val="FF0000"/>
        </w:rPr>
      </w:pPr>
    </w:p>
    <w:p w14:paraId="2EF48E66" w14:textId="77777777" w:rsidR="00A85FB1" w:rsidRDefault="00A85FB1">
      <w:pPr>
        <w:rPr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1"/>
        <w:gridCol w:w="7575"/>
      </w:tblGrid>
      <w:tr w:rsidR="00A85FB1" w:rsidRPr="006C64A7" w14:paraId="73FAB085" w14:textId="77777777" w:rsidTr="00F22CF4">
        <w:tc>
          <w:tcPr>
            <w:tcW w:w="1627" w:type="dxa"/>
          </w:tcPr>
          <w:p w14:paraId="020AFC0D" w14:textId="77777777" w:rsidR="009939A0" w:rsidRPr="006C64A7" w:rsidRDefault="009939A0" w:rsidP="00F22CF4">
            <w:pPr>
              <w:pStyle w:val="Subtitle"/>
              <w:rPr>
                <w:rFonts w:ascii="Arial" w:hAnsi="Arial" w:cs="Arial"/>
              </w:rPr>
            </w:pPr>
            <w:r w:rsidRPr="006C64A7">
              <w:rPr>
                <w:rFonts w:ascii="Arial" w:hAnsi="Arial" w:cs="Arial"/>
              </w:rPr>
              <w:t xml:space="preserve">Desarrollo </w:t>
            </w:r>
          </w:p>
          <w:p w14:paraId="7A742A8D" w14:textId="77777777" w:rsidR="009939A0" w:rsidRPr="006C64A7" w:rsidRDefault="009939A0" w:rsidP="00F22CF4">
            <w:pPr>
              <w:pStyle w:val="Subtitle"/>
              <w:rPr>
                <w:rFonts w:ascii="Arial" w:hAnsi="Arial" w:cs="Arial"/>
              </w:rPr>
            </w:pPr>
          </w:p>
        </w:tc>
        <w:tc>
          <w:tcPr>
            <w:tcW w:w="7229" w:type="dxa"/>
          </w:tcPr>
          <w:p w14:paraId="55916D64" w14:textId="77777777" w:rsidR="009939A0" w:rsidRPr="006C64A7" w:rsidRDefault="009939A0" w:rsidP="00F22CF4">
            <w:pPr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A continuación se describen los pasos que debe seguir para desarrollar el análisis de caso:</w:t>
            </w:r>
          </w:p>
          <w:p w14:paraId="78C07214" w14:textId="77777777" w:rsidR="009939A0" w:rsidRPr="005A7F67" w:rsidRDefault="009939A0" w:rsidP="005A7F67">
            <w:pPr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09E56606" w14:textId="77777777" w:rsidR="009939A0" w:rsidRPr="006C64A7" w:rsidRDefault="009939A0" w:rsidP="009939A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 xml:space="preserve">Construya la tabla de datos en un archivo de Ms-Excel, conservando la misma estructura.  Tenga en cuenta que la primera columna inicia en la fila 1 y columna A. </w:t>
            </w:r>
          </w:p>
          <w:p w14:paraId="4087B84A" w14:textId="77777777" w:rsidR="009939A0" w:rsidRPr="006C64A7" w:rsidRDefault="009939A0" w:rsidP="00F22CF4">
            <w:pPr>
              <w:pStyle w:val="ListParagrap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31B5CCFE" w14:textId="77777777" w:rsidR="009939A0" w:rsidRPr="006C64A7" w:rsidRDefault="009939A0" w:rsidP="009939A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 xml:space="preserve">Guarde el archivo en su computador para ser llamado desde </w:t>
            </w:r>
            <w:proofErr w:type="spellStart"/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Power</w:t>
            </w:r>
            <w:proofErr w:type="spellEnd"/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 xml:space="preserve"> BI Desktop.</w:t>
            </w:r>
          </w:p>
          <w:p w14:paraId="26860B82" w14:textId="77777777" w:rsidR="009939A0" w:rsidRPr="006C64A7" w:rsidRDefault="009939A0" w:rsidP="00F22CF4">
            <w:pPr>
              <w:pStyle w:val="ListParagrap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7F744EE4" w14:textId="77777777" w:rsidR="009939A0" w:rsidRPr="006C64A7" w:rsidRDefault="009939A0" w:rsidP="009939A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 xml:space="preserve">Ingrese al programa </w:t>
            </w:r>
            <w:proofErr w:type="spellStart"/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Power</w:t>
            </w:r>
            <w:proofErr w:type="spellEnd"/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 xml:space="preserve"> BI Desktop y cargue el archivo construido en los puntos anteriores.</w:t>
            </w:r>
          </w:p>
          <w:p w14:paraId="2C038AC6" w14:textId="77777777" w:rsidR="009939A0" w:rsidRPr="006C64A7" w:rsidRDefault="009939A0" w:rsidP="00F22CF4">
            <w:pPr>
              <w:pStyle w:val="ListParagrap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1EEF90D8" w14:textId="6C5C6923" w:rsidR="009939A0" w:rsidRPr="006C64A7" w:rsidRDefault="009939A0" w:rsidP="009939A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Una vez cargado los datos, desarrolle los seis puntos del ejercicio atendiendo las siguientes orientaciones</w:t>
            </w:r>
            <w:r w:rsidR="005A7F6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:</w:t>
            </w:r>
          </w:p>
          <w:p w14:paraId="679469CF" w14:textId="77777777" w:rsidR="009939A0" w:rsidRPr="006C64A7" w:rsidRDefault="009939A0" w:rsidP="00F22CF4">
            <w:pPr>
              <w:pStyle w:val="ListParagrap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43AC2502" w14:textId="577E6E4E" w:rsidR="009939A0" w:rsidRPr="006C64A7" w:rsidRDefault="009939A0" w:rsidP="00F22CF4">
            <w:pPr>
              <w:ind w:left="72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Punto 1: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Selecciona</w:t>
            </w:r>
            <w:r w:rsidR="005A7F6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r el mes que se quiere analizar. P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ara ello</w:t>
            </w:r>
            <w:r w:rsidR="005A7F6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,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 xml:space="preserve"> debe utilizar del panel [visualizaciones] el botón de   [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Segmentación de Datos]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y luego  seleccionar en el panel de [campo]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: mes de venta.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Con estos pasos se obtiene el siguiente resultado</w:t>
            </w:r>
          </w:p>
          <w:p w14:paraId="3E148C67" w14:textId="77777777" w:rsidR="009939A0" w:rsidRPr="006C64A7" w:rsidRDefault="009939A0" w:rsidP="00F22CF4">
            <w:pPr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355B1A9E" w14:textId="77777777" w:rsidR="009939A0" w:rsidRPr="006C64A7" w:rsidRDefault="009939A0" w:rsidP="00F22CF4">
            <w:pPr>
              <w:jc w:val="center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iCs/>
                <w:noProof/>
                <w:spacing w:val="15"/>
                <w:lang w:val="en-US"/>
              </w:rPr>
              <w:drawing>
                <wp:inline distT="0" distB="0" distL="0" distR="0" wp14:anchorId="21A57972" wp14:editId="6430D8DD">
                  <wp:extent cx="2138901" cy="1964804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1" t="27383" r="84815" b="53110"/>
                          <a:stretch/>
                        </pic:blipFill>
                        <pic:spPr bwMode="auto">
                          <a:xfrm>
                            <a:off x="0" y="0"/>
                            <a:ext cx="2141967" cy="196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318F904" w14:textId="77777777" w:rsidR="009939A0" w:rsidRPr="006C64A7" w:rsidRDefault="009939A0" w:rsidP="00F22CF4">
            <w:pPr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7015CB38" w14:textId="77777777" w:rsidR="009939A0" w:rsidRPr="006C64A7" w:rsidRDefault="009939A0" w:rsidP="00F22CF4">
            <w:pPr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0F22091A" w14:textId="77777777" w:rsidR="009939A0" w:rsidRPr="006C64A7" w:rsidRDefault="009939A0" w:rsidP="00F22CF4">
            <w:pPr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27C3E843" w14:textId="285A9276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Punto 2: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 xml:space="preserve">Visualizar los productos vendidos por mes en un gráfico de 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Barras Agrupadas.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Para ello debe seleccionar en el panel de [Visualizaciones] el botón de  [Barras Agrupadas] y luego en la columna [campos]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 Cantidad vendidos y Mes de venta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, con el cual se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obtiene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 xml:space="preserve"> el siguiente resultado</w:t>
            </w:r>
            <w:r w:rsidR="005A7F6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:</w:t>
            </w:r>
          </w:p>
          <w:p w14:paraId="21B22690" w14:textId="77777777" w:rsidR="009939A0" w:rsidRPr="006C64A7" w:rsidRDefault="009939A0" w:rsidP="00F22CF4">
            <w:pPr>
              <w:pStyle w:val="ListParagraph"/>
              <w:ind w:left="1080"/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</w:pPr>
          </w:p>
          <w:p w14:paraId="4A7E1C15" w14:textId="77777777" w:rsidR="009939A0" w:rsidRPr="006C64A7" w:rsidRDefault="009939A0" w:rsidP="00F22CF4">
            <w:pPr>
              <w:jc w:val="center"/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b/>
                <w:iCs/>
                <w:noProof/>
                <w:spacing w:val="15"/>
                <w:lang w:val="en-US"/>
              </w:rPr>
              <w:drawing>
                <wp:inline distT="0" distB="0" distL="0" distR="0" wp14:anchorId="40FC76F1" wp14:editId="306BE188">
                  <wp:extent cx="2714993" cy="2574669"/>
                  <wp:effectExtent l="0" t="0" r="0" b="0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3" t="25170" r="65076" b="42223"/>
                          <a:stretch/>
                        </pic:blipFill>
                        <pic:spPr bwMode="auto">
                          <a:xfrm>
                            <a:off x="0" y="0"/>
                            <a:ext cx="2714071" cy="257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082D31" w14:textId="77777777" w:rsidR="009939A0" w:rsidRPr="006C64A7" w:rsidRDefault="009939A0" w:rsidP="00F22CF4">
            <w:pPr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</w:pPr>
          </w:p>
          <w:p w14:paraId="4BBA894A" w14:textId="77777777" w:rsidR="009939A0" w:rsidRPr="006C64A7" w:rsidRDefault="009939A0" w:rsidP="00F22CF4">
            <w:pPr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</w:pPr>
          </w:p>
          <w:p w14:paraId="4E31C994" w14:textId="35B170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Punto 3: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 xml:space="preserve"> Mostrar la distribución porcentual de los productos vendidos en un 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Gráfico Circular. 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Para ello debe seleccionar en el panel de [Visualizaciones] el botón de  [Gráfico Circular] y luego en la columna [campos]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 Cantidad vendidos y Producto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, con el cual se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obtiene  el siguiente resultado</w:t>
            </w:r>
            <w:r w:rsidR="005A7F6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:</w:t>
            </w:r>
          </w:p>
          <w:p w14:paraId="670F099B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</w:pPr>
          </w:p>
          <w:p w14:paraId="46F06D27" w14:textId="73345686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Nota: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Las etiquetas y porcentaje, los debe configurar desde las opciones del botón [Formato], que tiene la forma de rodillo</w:t>
            </w:r>
            <w:r w:rsidR="005A7F6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.</w:t>
            </w:r>
          </w:p>
          <w:p w14:paraId="109855F3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3F260A84" w14:textId="77777777" w:rsidR="009939A0" w:rsidRPr="006C64A7" w:rsidRDefault="009939A0" w:rsidP="00F22CF4">
            <w:pPr>
              <w:jc w:val="center"/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b/>
                <w:iCs/>
                <w:noProof/>
                <w:spacing w:val="15"/>
                <w:lang w:val="en-US"/>
              </w:rPr>
              <w:drawing>
                <wp:inline distT="0" distB="0" distL="0" distR="0" wp14:anchorId="35B7DA0D" wp14:editId="6934EEAD">
                  <wp:extent cx="2050037" cy="2258171"/>
                  <wp:effectExtent l="0" t="0" r="7620" b="8890"/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64" t="28214" r="50000" b="42342"/>
                          <a:stretch/>
                        </pic:blipFill>
                        <pic:spPr bwMode="auto">
                          <a:xfrm>
                            <a:off x="0" y="0"/>
                            <a:ext cx="2049701" cy="225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16E4F7B" w14:textId="77777777" w:rsidR="009939A0" w:rsidRPr="006C64A7" w:rsidRDefault="009939A0" w:rsidP="00F22CF4">
            <w:pPr>
              <w:jc w:val="both"/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</w:pPr>
          </w:p>
          <w:p w14:paraId="6FEC003E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>Punto 4: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 xml:space="preserve"> Mostrar en un mapa de Colombia, las ciudades donde se vendieron los productos a través de la herramienta de visualización 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Mapa. 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Para ello debe seleccionar en el panel de [Visualizaciones] el botón de  [Mapa] y luego en la columna [campos]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 Ciudad y Valor Unitario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, con el cual se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obtiene  el siguiente resultado:</w:t>
            </w:r>
          </w:p>
          <w:p w14:paraId="4BD22D34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591D0645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498671DD" w14:textId="77777777" w:rsidR="009939A0" w:rsidRPr="006C64A7" w:rsidRDefault="009939A0" w:rsidP="00F22CF4">
            <w:pPr>
              <w:pStyle w:val="ListParagraph"/>
              <w:ind w:left="1080"/>
              <w:jc w:val="center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iCs/>
                <w:noProof/>
                <w:spacing w:val="15"/>
                <w:szCs w:val="24"/>
                <w:lang w:val="en-US"/>
              </w:rPr>
              <w:drawing>
                <wp:inline distT="0" distB="0" distL="0" distR="0" wp14:anchorId="2EB54767" wp14:editId="7B810B1D">
                  <wp:extent cx="2088688" cy="2319935"/>
                  <wp:effectExtent l="19050" t="19050" r="26035" b="23495"/>
                  <wp:docPr id="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14" t="29325" r="19620" b="13083"/>
                          <a:stretch/>
                        </pic:blipFill>
                        <pic:spPr bwMode="auto">
                          <a:xfrm>
                            <a:off x="0" y="0"/>
                            <a:ext cx="2088981" cy="2320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5CAFB3C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</w:pPr>
          </w:p>
          <w:p w14:paraId="1714FF5F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1B95996F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552BFA76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>Punto 5: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 xml:space="preserve"> Mostrar la cantidad de productos vendidos por cada cliente mes a mes a través de un 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Gráfico de la Barra de Herramientas.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Para ello debe seleccionar en el panel de [Visualizaciones] el botón de  [Gráfico de la Barra de Herramientas] y luego en la columna [campos]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 Cantidad Vendidos, Cliente y Mes de Venta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, con el cual se</w:t>
            </w: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obtiene  el siguiente resultado:</w:t>
            </w:r>
          </w:p>
          <w:p w14:paraId="1334511E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5918B3FA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</w:pPr>
          </w:p>
          <w:p w14:paraId="23BD73FC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b/>
                <w:iCs/>
                <w:noProof/>
                <w:spacing w:val="15"/>
                <w:szCs w:val="24"/>
                <w:lang w:val="en-US"/>
              </w:rPr>
              <w:drawing>
                <wp:inline distT="0" distB="0" distL="0" distR="0" wp14:anchorId="2094496E" wp14:editId="73D1B808">
                  <wp:extent cx="3816275" cy="1198685"/>
                  <wp:effectExtent l="0" t="0" r="0" b="1905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" t="61362" r="50000" b="12157"/>
                          <a:stretch/>
                        </pic:blipFill>
                        <pic:spPr bwMode="auto">
                          <a:xfrm>
                            <a:off x="0" y="0"/>
                            <a:ext cx="3815261" cy="119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6174F2F" w14:textId="77777777" w:rsidR="009939A0" w:rsidRPr="006C64A7" w:rsidRDefault="009939A0" w:rsidP="00F22CF4">
            <w:pPr>
              <w:pStyle w:val="ListParagraph"/>
              <w:ind w:left="1080"/>
              <w:jc w:val="both"/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</w:pPr>
          </w:p>
          <w:p w14:paraId="3745803D" w14:textId="77777777" w:rsidR="009939A0" w:rsidRPr="006C64A7" w:rsidRDefault="009939A0" w:rsidP="00F22CF4">
            <w:pPr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b/>
                <w:iCs/>
                <w:spacing w:val="15"/>
                <w:szCs w:val="24"/>
                <w:lang w:eastAsia="es-CO"/>
              </w:rPr>
              <w:t xml:space="preserve">Punto 6: </w:t>
            </w:r>
            <w:r w:rsidRPr="006C64A7"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  <w:t>Colocar el título al informe y a los gráficos,  insertando cuadros de texto y aplicando formatos de color, estilo, tamaño.  Para ello haga uso de la herramienta de Cuadro de Texto de la Cinta de Opciones.</w:t>
            </w:r>
          </w:p>
          <w:p w14:paraId="0055668D" w14:textId="77777777" w:rsidR="009939A0" w:rsidRPr="006C64A7" w:rsidRDefault="009939A0" w:rsidP="00F22CF4">
            <w:pPr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  <w:p w14:paraId="674BE026" w14:textId="77777777" w:rsidR="009939A0" w:rsidRPr="006C64A7" w:rsidRDefault="009939A0" w:rsidP="00F22CF4">
            <w:pPr>
              <w:ind w:left="1080"/>
              <w:jc w:val="both"/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  <w:r w:rsidRPr="006C64A7">
              <w:rPr>
                <w:rFonts w:ascii="Arial" w:eastAsiaTheme="majorEastAsia" w:hAnsi="Arial" w:cs="Arial"/>
                <w:iCs/>
                <w:noProof/>
                <w:spacing w:val="15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8DF827" wp14:editId="1475C3B7">
                      <wp:simplePos x="0" y="0"/>
                      <wp:positionH relativeFrom="column">
                        <wp:posOffset>2881630</wp:posOffset>
                      </wp:positionH>
                      <wp:positionV relativeFrom="paragraph">
                        <wp:posOffset>255353</wp:posOffset>
                      </wp:positionV>
                      <wp:extent cx="652007" cy="357809"/>
                      <wp:effectExtent l="0" t="0" r="0" b="4445"/>
                      <wp:wrapNone/>
                      <wp:docPr id="36" name="36 Flecha izquier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2007" cy="357809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0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36 Flecha izquierda" o:spid="_x0000_s1026" type="#_x0000_t66" style="position:absolute;margin-left:226.9pt;margin-top:20.1pt;width:51.35pt;height:2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" adj="5927" fillcolor="red" stroked="f" strokeweight="2pt"/>
                  </w:pict>
                </mc:Fallback>
              </mc:AlternateContent>
            </w:r>
            <w:r w:rsidRPr="006C64A7">
              <w:rPr>
                <w:rFonts w:ascii="Arial" w:eastAsiaTheme="majorEastAsia" w:hAnsi="Arial" w:cs="Arial"/>
                <w:iCs/>
                <w:noProof/>
                <w:spacing w:val="15"/>
                <w:lang w:val="en-US"/>
              </w:rPr>
              <w:drawing>
                <wp:inline distT="0" distB="0" distL="0" distR="0" wp14:anchorId="04E20B44" wp14:editId="6ED6E3A0">
                  <wp:extent cx="2241216" cy="977584"/>
                  <wp:effectExtent l="0" t="0" r="6985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r="57396" b="87963"/>
                          <a:stretch/>
                        </pic:blipFill>
                        <pic:spPr bwMode="auto">
                          <a:xfrm>
                            <a:off x="0" y="0"/>
                            <a:ext cx="2240621" cy="97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4E30319" w14:textId="77777777" w:rsidR="009939A0" w:rsidRPr="006C64A7" w:rsidRDefault="009939A0" w:rsidP="00F22CF4">
            <w:pPr>
              <w:rPr>
                <w:rFonts w:ascii="Arial" w:eastAsiaTheme="majorEastAsia" w:hAnsi="Arial" w:cs="Arial"/>
                <w:iCs/>
                <w:spacing w:val="15"/>
                <w:szCs w:val="24"/>
                <w:lang w:eastAsia="es-CO"/>
              </w:rPr>
            </w:pPr>
          </w:p>
        </w:tc>
      </w:tr>
      <w:tr w:rsidR="00A85FB1" w:rsidRPr="006C64A7" w14:paraId="0C1B440A" w14:textId="77777777" w:rsidTr="00F22CF4">
        <w:trPr>
          <w:trHeight w:val="5241"/>
        </w:trPr>
        <w:tc>
          <w:tcPr>
            <w:tcW w:w="1627" w:type="dxa"/>
          </w:tcPr>
          <w:p w14:paraId="7352C15E" w14:textId="39E855F4" w:rsidR="009939A0" w:rsidRPr="006C64A7" w:rsidRDefault="009939A0" w:rsidP="00F22CF4">
            <w:pPr>
              <w:pStyle w:val="Subtitle"/>
              <w:rPr>
                <w:rFonts w:ascii="Arial" w:hAnsi="Arial" w:cs="Arial"/>
              </w:rPr>
            </w:pPr>
          </w:p>
        </w:tc>
        <w:tc>
          <w:tcPr>
            <w:tcW w:w="7229" w:type="dxa"/>
          </w:tcPr>
          <w:p w14:paraId="48D13872" w14:textId="12339BCF" w:rsidR="009939A0" w:rsidRDefault="009939A0" w:rsidP="00F22CF4">
            <w:r w:rsidRPr="006C64A7">
              <w:t>El resultado final de la actividad, deberá verse como se indica en la siguiente imagen.</w:t>
            </w:r>
            <w:r w:rsidR="005A7F67">
              <w:t xml:space="preserve"> Ahora bien una vez realizado este ejercicio, se puede realizar el respectivo análisis, recuerde presentarlo al docente de clase para así recibir la respectiva </w:t>
            </w:r>
            <w:proofErr w:type="spellStart"/>
            <w:r w:rsidR="005A7F67">
              <w:t>retroalimnetación</w:t>
            </w:r>
            <w:proofErr w:type="spellEnd"/>
            <w:r w:rsidR="005A7F67">
              <w:t xml:space="preserve">. </w:t>
            </w:r>
          </w:p>
          <w:p w14:paraId="7C49301B" w14:textId="77777777" w:rsidR="0005449A" w:rsidRDefault="0005449A" w:rsidP="00F22CF4"/>
          <w:p w14:paraId="1EC771E6" w14:textId="662FB449" w:rsidR="0005449A" w:rsidRPr="006C64A7" w:rsidRDefault="0005449A" w:rsidP="00F22CF4">
            <w:r>
              <w:t>Muchos éxitos.</w:t>
            </w:r>
          </w:p>
          <w:p w14:paraId="1D6F4CA6" w14:textId="77777777" w:rsidR="009939A0" w:rsidRPr="006C64A7" w:rsidRDefault="009939A0" w:rsidP="00F22CF4"/>
          <w:p w14:paraId="51DC50F9" w14:textId="77777777" w:rsidR="009939A0" w:rsidRPr="006C64A7" w:rsidRDefault="009939A0" w:rsidP="00F22CF4">
            <w:pPr>
              <w:rPr>
                <w:rFonts w:cs="Arial"/>
                <w:szCs w:val="24"/>
              </w:rPr>
            </w:pPr>
            <w:r w:rsidRPr="006C64A7">
              <w:rPr>
                <w:noProof/>
                <w:lang w:val="en-US"/>
              </w:rPr>
              <w:drawing>
                <wp:inline distT="0" distB="0" distL="0" distR="0" wp14:anchorId="44E76C9B" wp14:editId="7D3E5D55">
                  <wp:extent cx="5056602" cy="3172571"/>
                  <wp:effectExtent l="0" t="0" r="0" b="889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919" cy="31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7559C" w14:textId="77777777" w:rsidR="00BE3C33" w:rsidRPr="00BE3C33" w:rsidRDefault="00BE3C33">
      <w:pPr>
        <w:rPr>
          <w:color w:val="FF0000"/>
        </w:rPr>
      </w:pPr>
    </w:p>
    <w:sectPr w:rsidR="00BE3C33" w:rsidRPr="00BE3C33" w:rsidSect="006573E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53134"/>
    <w:multiLevelType w:val="hybridMultilevel"/>
    <w:tmpl w:val="E6B2F472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86A43"/>
    <w:multiLevelType w:val="hybridMultilevel"/>
    <w:tmpl w:val="B62E8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6F01"/>
    <w:multiLevelType w:val="hybridMultilevel"/>
    <w:tmpl w:val="CFBA9B76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AA3BE9"/>
    <w:multiLevelType w:val="hybridMultilevel"/>
    <w:tmpl w:val="32C4FA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C33"/>
    <w:rsid w:val="0005449A"/>
    <w:rsid w:val="000E3F9E"/>
    <w:rsid w:val="00182578"/>
    <w:rsid w:val="002B0148"/>
    <w:rsid w:val="00360C8D"/>
    <w:rsid w:val="00380199"/>
    <w:rsid w:val="004A49EB"/>
    <w:rsid w:val="005A418F"/>
    <w:rsid w:val="005A7F67"/>
    <w:rsid w:val="00616FC9"/>
    <w:rsid w:val="00656486"/>
    <w:rsid w:val="006573ED"/>
    <w:rsid w:val="006B2B03"/>
    <w:rsid w:val="00705C13"/>
    <w:rsid w:val="007A16C9"/>
    <w:rsid w:val="00850415"/>
    <w:rsid w:val="009939A0"/>
    <w:rsid w:val="00A206B9"/>
    <w:rsid w:val="00A54129"/>
    <w:rsid w:val="00A85FB1"/>
    <w:rsid w:val="00AA2343"/>
    <w:rsid w:val="00B667EB"/>
    <w:rsid w:val="00BE3C33"/>
    <w:rsid w:val="00CD3B2F"/>
    <w:rsid w:val="00D71380"/>
    <w:rsid w:val="00D86EDD"/>
    <w:rsid w:val="00F22CF4"/>
    <w:rsid w:val="00F5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D22B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C33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39"/>
    <w:rsid w:val="00705C13"/>
    <w:rPr>
      <w:rFonts w:eastAsiaTheme="minorHAnsi"/>
      <w:sz w:val="22"/>
      <w:szCs w:val="22"/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05C13"/>
    <w:pPr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s-CO"/>
    </w:rPr>
  </w:style>
  <w:style w:type="character" w:customStyle="1" w:styleId="SubtitleChar">
    <w:name w:val="Subtitle Char"/>
    <w:basedOn w:val="DefaultParagraphFont"/>
    <w:link w:val="Subtitle"/>
    <w:uiPriority w:val="11"/>
    <w:rsid w:val="00705C13"/>
    <w:rPr>
      <w:rFonts w:asciiTheme="majorHAnsi" w:eastAsiaTheme="majorEastAsia" w:hAnsiTheme="majorHAnsi" w:cstheme="majorBidi"/>
      <w:i/>
      <w:iCs/>
      <w:color w:val="4F81BD" w:themeColor="accent1"/>
      <w:spacing w:val="15"/>
      <w:lang w:val="es-ES_tradnl" w:eastAsia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C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C13"/>
    <w:rPr>
      <w:rFonts w:ascii="Lucida Grande" w:hAnsi="Lucida Grande" w:cs="Lucida Grande"/>
      <w:sz w:val="18"/>
      <w:szCs w:val="18"/>
      <w:lang w:val="es-ES_tradnl"/>
    </w:rPr>
  </w:style>
  <w:style w:type="character" w:styleId="Hyperlink">
    <w:name w:val="Hyperlink"/>
    <w:basedOn w:val="DefaultParagraphFont"/>
    <w:uiPriority w:val="99"/>
    <w:unhideWhenUsed/>
    <w:rsid w:val="00360C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C33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39"/>
    <w:rsid w:val="00705C13"/>
    <w:rPr>
      <w:rFonts w:eastAsiaTheme="minorHAnsi"/>
      <w:sz w:val="22"/>
      <w:szCs w:val="22"/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05C13"/>
    <w:pPr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s-CO"/>
    </w:rPr>
  </w:style>
  <w:style w:type="character" w:customStyle="1" w:styleId="SubtitleChar">
    <w:name w:val="Subtitle Char"/>
    <w:basedOn w:val="DefaultParagraphFont"/>
    <w:link w:val="Subtitle"/>
    <w:uiPriority w:val="11"/>
    <w:rsid w:val="00705C13"/>
    <w:rPr>
      <w:rFonts w:asciiTheme="majorHAnsi" w:eastAsiaTheme="majorEastAsia" w:hAnsiTheme="majorHAnsi" w:cstheme="majorBidi"/>
      <w:i/>
      <w:iCs/>
      <w:color w:val="4F81BD" w:themeColor="accent1"/>
      <w:spacing w:val="15"/>
      <w:lang w:val="es-ES_tradnl" w:eastAsia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C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C13"/>
    <w:rPr>
      <w:rFonts w:ascii="Lucida Grande" w:hAnsi="Lucida Grande" w:cs="Lucida Grande"/>
      <w:sz w:val="18"/>
      <w:szCs w:val="18"/>
      <w:lang w:val="es-ES_tradnl"/>
    </w:rPr>
  </w:style>
  <w:style w:type="character" w:styleId="Hyperlink">
    <w:name w:val="Hyperlink"/>
    <w:basedOn w:val="DefaultParagraphFont"/>
    <w:uiPriority w:val="99"/>
    <w:unhideWhenUsed/>
    <w:rsid w:val="00360C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5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33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4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10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51A4E1-3CD3-8F42-90F0-69675387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841</Words>
  <Characters>4800</Characters>
  <Application>Microsoft Macintosh Word</Application>
  <DocSecurity>0</DocSecurity>
  <Lines>40</Lines>
  <Paragraphs>11</Paragraphs>
  <ScaleCrop>false</ScaleCrop>
  <Company/>
  <LinksUpToDate>false</LinksUpToDate>
  <CharactersWithSpaces>5630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Miritos Gonzalez</dc:creator>
  <cp:keywords/>
  <dc:description/>
  <cp:lastModifiedBy>Miritos Gonzalez</cp:lastModifiedBy>
  <cp:revision>27</cp:revision>
  <dcterms:created xsi:type="dcterms:W3CDTF">2019-03-02T16:35:00Z</dcterms:created>
  <dcterms:modified xsi:type="dcterms:W3CDTF">2019-03-09T16:19:00Z</dcterms:modified>
</cp:coreProperties>
</file>