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2EBAB" w14:textId="71E3AB31" w:rsidR="007C1D69" w:rsidRDefault="008B4EFD" w:rsidP="008B4EFD">
      <w:pPr>
        <w:rPr>
          <w:b/>
          <w:sz w:val="24"/>
          <w:szCs w:val="24"/>
        </w:rPr>
      </w:pPr>
      <w:r w:rsidRPr="0086468A">
        <w:rPr>
          <w:b/>
          <w:sz w:val="24"/>
          <w:szCs w:val="24"/>
        </w:rPr>
        <w:t>Interactividad – Caso de estudio</w:t>
      </w:r>
    </w:p>
    <w:p w14:paraId="7B547399" w14:textId="30F100DD" w:rsidR="008B4EFD" w:rsidRDefault="007436FA" w:rsidP="008B4EFD">
      <w:pPr>
        <w:rPr>
          <w:color w:val="FF0000"/>
          <w:sz w:val="24"/>
          <w:szCs w:val="24"/>
        </w:rPr>
      </w:pPr>
      <w:r w:rsidRPr="007436FA">
        <w:drawing>
          <wp:anchor distT="0" distB="0" distL="114300" distR="114300" simplePos="0" relativeHeight="251659264" behindDoc="0" locked="0" layoutInCell="1" allowOverlap="1" wp14:anchorId="25750C13" wp14:editId="2A2A710F">
            <wp:simplePos x="0" y="0"/>
            <wp:positionH relativeFrom="column">
              <wp:posOffset>2743200</wp:posOffset>
            </wp:positionH>
            <wp:positionV relativeFrom="paragraph">
              <wp:posOffset>1183640</wp:posOffset>
            </wp:positionV>
            <wp:extent cx="3322320" cy="2057400"/>
            <wp:effectExtent l="0" t="0" r="508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32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EFD" w:rsidRPr="0086468A">
        <w:rPr>
          <w:color w:val="FF0000"/>
          <w:sz w:val="24"/>
          <w:szCs w:val="24"/>
        </w:rPr>
        <w:t xml:space="preserve">Instrucciones: Favor colocar la siguiente </w:t>
      </w:r>
      <w:r w:rsidR="0086468A">
        <w:rPr>
          <w:color w:val="FF0000"/>
          <w:sz w:val="24"/>
          <w:szCs w:val="24"/>
        </w:rPr>
        <w:t xml:space="preserve">actividad parecida al formato de autoevaluación de un OVA, pues es una sola pregunta la que da la autora. En dado caso de que no se pueda adpatar, realizar una interactividad desde cero como se muestra en el referencia visual dada. </w:t>
      </w:r>
      <w:r w:rsidR="001F2DC2" w:rsidRPr="001F2DC2">
        <w:rPr>
          <w:color w:val="FF0000"/>
          <w:sz w:val="24"/>
          <w:szCs w:val="24"/>
        </w:rPr>
        <w:t>Image ID:02E36268</w:t>
      </w:r>
      <w:r w:rsidR="00376EE3">
        <w:rPr>
          <w:color w:val="FF0000"/>
          <w:sz w:val="24"/>
          <w:szCs w:val="24"/>
        </w:rPr>
        <w:t xml:space="preserve">  /    </w:t>
      </w:r>
      <w:r w:rsidR="00376EE3" w:rsidRPr="00376EE3">
        <w:rPr>
          <w:color w:val="FF0000"/>
          <w:sz w:val="24"/>
          <w:szCs w:val="24"/>
        </w:rPr>
        <w:t>Image ID:02E36267</w:t>
      </w:r>
    </w:p>
    <w:p w14:paraId="08976FB9" w14:textId="3940265D" w:rsidR="006D5F29" w:rsidRDefault="006D5F29" w:rsidP="008B4EFD">
      <w:pPr>
        <w:rPr>
          <w:color w:val="FF0000"/>
          <w:sz w:val="24"/>
          <w:szCs w:val="24"/>
        </w:rPr>
      </w:pPr>
      <w:r w:rsidRPr="006D5F29">
        <w:drawing>
          <wp:anchor distT="0" distB="0" distL="114300" distR="114300" simplePos="0" relativeHeight="251658240" behindDoc="0" locked="0" layoutInCell="1" allowOverlap="1" wp14:anchorId="10ADF11C" wp14:editId="37B18441">
            <wp:simplePos x="0" y="0"/>
            <wp:positionH relativeFrom="column">
              <wp:posOffset>-685800</wp:posOffset>
            </wp:positionH>
            <wp:positionV relativeFrom="paragraph">
              <wp:posOffset>278765</wp:posOffset>
            </wp:positionV>
            <wp:extent cx="3340100" cy="2091690"/>
            <wp:effectExtent l="0" t="0" r="1270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0" cy="209169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14:paraId="55CB6BA0" w14:textId="18655D24" w:rsidR="0086468A" w:rsidRDefault="000A3DBD" w:rsidP="008B4EFD">
      <w:pPr>
        <w:rPr>
          <w:color w:val="FF0000"/>
          <w:sz w:val="24"/>
          <w:szCs w:val="24"/>
        </w:rPr>
      </w:pPr>
      <w:r>
        <w:rPr>
          <w:color w:val="FF0000"/>
          <w:sz w:val="24"/>
          <w:szCs w:val="24"/>
        </w:rPr>
        <w:t>Título:</w:t>
      </w:r>
      <w:r w:rsidR="00025470">
        <w:rPr>
          <w:color w:val="FF0000"/>
          <w:sz w:val="24"/>
          <w:szCs w:val="24"/>
        </w:rPr>
        <w:t xml:space="preserve"> </w:t>
      </w:r>
      <w:r w:rsidR="00025470" w:rsidRPr="00025470">
        <w:rPr>
          <w:b/>
          <w:color w:val="000000" w:themeColor="text1"/>
          <w:sz w:val="24"/>
          <w:szCs w:val="24"/>
        </w:rPr>
        <w:t>Construcción de ciudadanía</w:t>
      </w:r>
    </w:p>
    <w:p w14:paraId="7F138501" w14:textId="5FB0E91C" w:rsidR="000A3DBD" w:rsidRDefault="000A3DBD" w:rsidP="008B4EFD">
      <w:pPr>
        <w:rPr>
          <w:color w:val="FF0000"/>
          <w:sz w:val="24"/>
          <w:szCs w:val="24"/>
        </w:rPr>
      </w:pPr>
      <w:r>
        <w:rPr>
          <w:color w:val="FF0000"/>
          <w:sz w:val="24"/>
          <w:szCs w:val="24"/>
        </w:rPr>
        <w:t>I</w:t>
      </w:r>
      <w:r w:rsidR="00025470">
        <w:rPr>
          <w:color w:val="FF0000"/>
          <w:sz w:val="24"/>
          <w:szCs w:val="24"/>
        </w:rPr>
        <w:t>nstruccio</w:t>
      </w:r>
      <w:r>
        <w:rPr>
          <w:color w:val="FF0000"/>
          <w:sz w:val="24"/>
          <w:szCs w:val="24"/>
        </w:rPr>
        <w:t xml:space="preserve">nes: </w:t>
      </w:r>
      <w:r w:rsidR="00025470" w:rsidRPr="00025470">
        <w:rPr>
          <w:color w:val="000000" w:themeColor="text1"/>
          <w:sz w:val="24"/>
          <w:szCs w:val="24"/>
        </w:rPr>
        <w:t>Lea atentamente el siguiente caso de estudio y seleccione la respuesta que considere correcta.</w:t>
      </w:r>
      <w:r w:rsidR="00025470">
        <w:rPr>
          <w:color w:val="FF0000"/>
          <w:sz w:val="24"/>
          <w:szCs w:val="24"/>
        </w:rPr>
        <w:t xml:space="preserve"> </w:t>
      </w:r>
    </w:p>
    <w:p w14:paraId="02D6DB7E" w14:textId="63A16D59" w:rsidR="00025470" w:rsidRDefault="00025470" w:rsidP="008B4EFD">
      <w:pPr>
        <w:rPr>
          <w:color w:val="FF0000"/>
          <w:sz w:val="24"/>
          <w:szCs w:val="24"/>
        </w:rPr>
      </w:pPr>
      <w:r>
        <w:rPr>
          <w:color w:val="FF0000"/>
          <w:sz w:val="24"/>
          <w:szCs w:val="24"/>
        </w:rPr>
        <w:t>Pregunta</w:t>
      </w:r>
    </w:p>
    <w:p w14:paraId="0872D2FC" w14:textId="3814B51C" w:rsidR="00025470" w:rsidRPr="00025470" w:rsidRDefault="00025470" w:rsidP="008B4EFD">
      <w:pPr>
        <w:rPr>
          <w:color w:val="000000" w:themeColor="text1"/>
          <w:sz w:val="24"/>
          <w:szCs w:val="24"/>
        </w:rPr>
      </w:pPr>
      <w:r w:rsidRPr="00025470">
        <w:rPr>
          <w:color w:val="000000" w:themeColor="text1"/>
          <w:sz w:val="24"/>
          <w:szCs w:val="24"/>
        </w:rPr>
        <w:t>Juan Rodríguez es un pensionado que últimamente ha visto desmejorar su condición de salud, con el agravante que su EPS no le autoriza una operación de alto costo, la cual le ayudaría a mejorar su estado de salud. Ante esta situación, el señor Juan Rodríguez puede:</w:t>
      </w:r>
    </w:p>
    <w:p w14:paraId="1C3ECAAA" w14:textId="09AA9824" w:rsidR="00025470" w:rsidRPr="00025470" w:rsidRDefault="00025470" w:rsidP="00025470">
      <w:pPr>
        <w:pStyle w:val="ListParagraph"/>
        <w:numPr>
          <w:ilvl w:val="0"/>
          <w:numId w:val="3"/>
        </w:numPr>
        <w:rPr>
          <w:color w:val="000000" w:themeColor="text1"/>
          <w:sz w:val="24"/>
          <w:szCs w:val="24"/>
        </w:rPr>
      </w:pPr>
      <w:r w:rsidRPr="00025470">
        <w:rPr>
          <w:color w:val="000000" w:themeColor="text1"/>
          <w:sz w:val="24"/>
          <w:szCs w:val="24"/>
        </w:rPr>
        <w:t>Resignarse a no tener la operación porque la EPS no se la va autorizar y continuar empeorando su estado de salud.</w:t>
      </w:r>
    </w:p>
    <w:p w14:paraId="77ECBCED" w14:textId="4DD8A9E6" w:rsidR="0086468A" w:rsidRPr="00025470" w:rsidRDefault="00025470" w:rsidP="00025470">
      <w:pPr>
        <w:pStyle w:val="ListParagraph"/>
        <w:numPr>
          <w:ilvl w:val="0"/>
          <w:numId w:val="3"/>
        </w:numPr>
        <w:rPr>
          <w:color w:val="000000" w:themeColor="text1"/>
          <w:sz w:val="24"/>
          <w:szCs w:val="24"/>
        </w:rPr>
      </w:pPr>
      <w:r w:rsidRPr="00025470">
        <w:rPr>
          <w:color w:val="000000" w:themeColor="text1"/>
          <w:sz w:val="24"/>
          <w:szCs w:val="24"/>
        </w:rPr>
        <w:t>Instaurar una tutela para lograr que la EPS le autorice la operación.</w:t>
      </w:r>
    </w:p>
    <w:p w14:paraId="0BFACB61" w14:textId="07C83DBF" w:rsidR="00025470" w:rsidRPr="00025470" w:rsidRDefault="00025470" w:rsidP="00025470">
      <w:pPr>
        <w:pStyle w:val="ListParagraph"/>
        <w:numPr>
          <w:ilvl w:val="0"/>
          <w:numId w:val="3"/>
        </w:numPr>
        <w:rPr>
          <w:color w:val="000000" w:themeColor="text1"/>
          <w:sz w:val="24"/>
          <w:szCs w:val="24"/>
        </w:rPr>
      </w:pPr>
      <w:r w:rsidRPr="00025470">
        <w:rPr>
          <w:color w:val="000000" w:themeColor="text1"/>
          <w:sz w:val="24"/>
          <w:szCs w:val="24"/>
        </w:rPr>
        <w:t>Realizar un derecho de petición donde se exponen los hechos y de no encontrar respuesta positiva instaurar una tutela.</w:t>
      </w:r>
      <w:r w:rsidR="00274A2E">
        <w:rPr>
          <w:color w:val="000000" w:themeColor="text1"/>
          <w:sz w:val="24"/>
          <w:szCs w:val="24"/>
        </w:rPr>
        <w:t xml:space="preserve"> </w:t>
      </w:r>
      <w:r w:rsidR="00274A2E" w:rsidRPr="00274A2E">
        <w:rPr>
          <w:color w:val="FF0000"/>
          <w:sz w:val="24"/>
          <w:szCs w:val="24"/>
        </w:rPr>
        <w:t>(opción correcta)</w:t>
      </w:r>
    </w:p>
    <w:p w14:paraId="25341A69" w14:textId="284C523E" w:rsidR="00025470" w:rsidRPr="00274A2E" w:rsidRDefault="00025470" w:rsidP="008B4EFD">
      <w:pPr>
        <w:pStyle w:val="ListParagraph"/>
        <w:numPr>
          <w:ilvl w:val="0"/>
          <w:numId w:val="3"/>
        </w:numPr>
        <w:rPr>
          <w:color w:val="000000" w:themeColor="text1"/>
          <w:sz w:val="24"/>
          <w:szCs w:val="24"/>
        </w:rPr>
      </w:pPr>
      <w:r w:rsidRPr="00025470">
        <w:rPr>
          <w:color w:val="000000" w:themeColor="text1"/>
          <w:sz w:val="24"/>
          <w:szCs w:val="24"/>
        </w:rPr>
        <w:t>Mandarse a operar con su dinero para mejorar su condición de salud.</w:t>
      </w:r>
    </w:p>
    <w:p w14:paraId="01FACCAE" w14:textId="63544047" w:rsidR="00274A2E" w:rsidRDefault="00274A2E" w:rsidP="008B4EFD">
      <w:pPr>
        <w:rPr>
          <w:color w:val="FF0000"/>
          <w:sz w:val="24"/>
          <w:szCs w:val="24"/>
        </w:rPr>
      </w:pPr>
      <w:r>
        <w:rPr>
          <w:color w:val="FF0000"/>
          <w:sz w:val="24"/>
          <w:szCs w:val="24"/>
        </w:rPr>
        <w:t>Retroalimentación respuesta correcta:</w:t>
      </w:r>
    </w:p>
    <w:p w14:paraId="19A4D38B" w14:textId="565FA8D2" w:rsidR="00274A2E" w:rsidRDefault="00274A2E" w:rsidP="008B4EFD">
      <w:pPr>
        <w:rPr>
          <w:color w:val="000000" w:themeColor="text1"/>
          <w:sz w:val="24"/>
          <w:szCs w:val="24"/>
        </w:rPr>
      </w:pPr>
      <w:r>
        <w:rPr>
          <w:color w:val="000000" w:themeColor="text1"/>
          <w:sz w:val="24"/>
          <w:szCs w:val="24"/>
        </w:rPr>
        <w:t>¡Correcto! S</w:t>
      </w:r>
      <w:r w:rsidRPr="00274A2E">
        <w:rPr>
          <w:color w:val="000000" w:themeColor="text1"/>
          <w:sz w:val="24"/>
          <w:szCs w:val="24"/>
        </w:rPr>
        <w:t>e está vulnerando un derecho fundamental que se defiende inicialmente con un derecho de petición, que de no tener respuesta favorable se procede a la tutela.</w:t>
      </w:r>
    </w:p>
    <w:p w14:paraId="7FF909BB" w14:textId="2DEFEC53" w:rsidR="00274A2E" w:rsidRDefault="00274A2E" w:rsidP="00274A2E">
      <w:pPr>
        <w:rPr>
          <w:color w:val="FF0000"/>
          <w:sz w:val="24"/>
          <w:szCs w:val="24"/>
        </w:rPr>
      </w:pPr>
      <w:r>
        <w:rPr>
          <w:color w:val="FF0000"/>
          <w:sz w:val="24"/>
          <w:szCs w:val="24"/>
        </w:rPr>
        <w:t xml:space="preserve">Retroalimentación </w:t>
      </w:r>
      <w:r w:rsidR="000C04C2">
        <w:rPr>
          <w:color w:val="FF0000"/>
          <w:sz w:val="24"/>
          <w:szCs w:val="24"/>
        </w:rPr>
        <w:t xml:space="preserve">dependiendo la </w:t>
      </w:r>
      <w:r>
        <w:rPr>
          <w:color w:val="FF0000"/>
          <w:sz w:val="24"/>
          <w:szCs w:val="24"/>
        </w:rPr>
        <w:t>respuesta incorrecta:</w:t>
      </w:r>
    </w:p>
    <w:p w14:paraId="1DD77A47" w14:textId="77777777" w:rsidR="00B323CF" w:rsidRDefault="000C04C2" w:rsidP="00B323CF">
      <w:pPr>
        <w:pStyle w:val="ListParagraph"/>
        <w:numPr>
          <w:ilvl w:val="0"/>
          <w:numId w:val="4"/>
        </w:numPr>
        <w:rPr>
          <w:color w:val="000000" w:themeColor="text1"/>
          <w:sz w:val="24"/>
          <w:szCs w:val="24"/>
        </w:rPr>
      </w:pPr>
      <w:r w:rsidRPr="00B323CF">
        <w:rPr>
          <w:color w:val="000000" w:themeColor="text1"/>
          <w:sz w:val="24"/>
          <w:szCs w:val="24"/>
        </w:rPr>
        <w:lastRenderedPageBreak/>
        <w:t xml:space="preserve">Incorrecto. </w:t>
      </w:r>
      <w:r w:rsidR="00B323CF" w:rsidRPr="00B323CF">
        <w:rPr>
          <w:color w:val="000000" w:themeColor="text1"/>
          <w:sz w:val="24"/>
          <w:szCs w:val="24"/>
        </w:rPr>
        <w:t>Esta no es la respuesta acertada porque la salud es un derecho fundamental y existen mecanismos legales para su cumplimiento.</w:t>
      </w:r>
    </w:p>
    <w:p w14:paraId="4FDFCF07" w14:textId="77777777" w:rsidR="008171BE" w:rsidRDefault="00B323CF" w:rsidP="008171BE">
      <w:pPr>
        <w:pStyle w:val="ListParagraph"/>
        <w:numPr>
          <w:ilvl w:val="0"/>
          <w:numId w:val="4"/>
        </w:numPr>
        <w:rPr>
          <w:color w:val="000000" w:themeColor="text1"/>
          <w:sz w:val="24"/>
          <w:szCs w:val="24"/>
        </w:rPr>
      </w:pPr>
      <w:r>
        <w:rPr>
          <w:color w:val="000000" w:themeColor="text1"/>
          <w:sz w:val="24"/>
          <w:szCs w:val="24"/>
        </w:rPr>
        <w:t xml:space="preserve">Incorrecto. </w:t>
      </w:r>
      <w:r w:rsidRPr="00B323CF">
        <w:rPr>
          <w:rFonts w:cs="Arial"/>
        </w:rPr>
        <w:t xml:space="preserve">No </w:t>
      </w:r>
      <w:r w:rsidR="008171BE">
        <w:rPr>
          <w:rFonts w:cs="Arial"/>
        </w:rPr>
        <w:t>es la respuesta acertada porque</w:t>
      </w:r>
      <w:r w:rsidRPr="00B323CF">
        <w:rPr>
          <w:rFonts w:cs="Arial"/>
        </w:rPr>
        <w:t xml:space="preserve"> aunque se está vulnerando un derecho fundamental</w:t>
      </w:r>
      <w:r w:rsidR="008171BE">
        <w:rPr>
          <w:rFonts w:cs="Arial"/>
        </w:rPr>
        <w:t>,</w:t>
      </w:r>
      <w:r w:rsidRPr="00B323CF">
        <w:rPr>
          <w:rFonts w:cs="Arial"/>
        </w:rPr>
        <w:t xml:space="preserve"> el señor no ha realizado el derecho de petición que es anterior a la tutela.</w:t>
      </w:r>
    </w:p>
    <w:p w14:paraId="00F646E2" w14:textId="098F364E" w:rsidR="00262494" w:rsidRPr="001C3A88" w:rsidRDefault="0023364E" w:rsidP="001C3A88">
      <w:pPr>
        <w:ind w:left="360"/>
        <w:rPr>
          <w:rFonts w:cs="Times New Roman"/>
        </w:rPr>
      </w:pPr>
      <w:r>
        <w:rPr>
          <w:rFonts w:cs="Times New Roman"/>
        </w:rPr>
        <w:t xml:space="preserve">4.     </w:t>
      </w:r>
      <w:r w:rsidRPr="0023364E">
        <w:rPr>
          <w:rFonts w:cs="Times New Roman"/>
        </w:rPr>
        <w:t>Incorrecto. S</w:t>
      </w:r>
      <w:r w:rsidR="008171BE" w:rsidRPr="0023364E">
        <w:rPr>
          <w:rFonts w:cs="Times New Roman"/>
        </w:rPr>
        <w:t xml:space="preserve">e está vulnerando </w:t>
      </w:r>
      <w:r w:rsidRPr="0023364E">
        <w:rPr>
          <w:rFonts w:cs="Times New Roman"/>
        </w:rPr>
        <w:t>un derecho fundamental</w:t>
      </w:r>
      <w:r w:rsidR="008171BE" w:rsidRPr="0023364E">
        <w:rPr>
          <w:rFonts w:cs="Times New Roman"/>
        </w:rPr>
        <w:t xml:space="preserve"> y la EPS debe responder y garantizar este derecho.</w:t>
      </w:r>
    </w:p>
    <w:sectPr w:rsidR="00262494" w:rsidRPr="001C3A8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3802F" w14:textId="77777777" w:rsidR="000C04C2" w:rsidRDefault="000C04C2" w:rsidP="007C1D69">
      <w:pPr>
        <w:spacing w:after="0" w:line="240" w:lineRule="auto"/>
      </w:pPr>
      <w:r>
        <w:separator/>
      </w:r>
    </w:p>
  </w:endnote>
  <w:endnote w:type="continuationSeparator" w:id="0">
    <w:p w14:paraId="181C39C9" w14:textId="77777777" w:rsidR="000C04C2" w:rsidRDefault="000C04C2" w:rsidP="007C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Bold"/>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9FDB5" w14:textId="77777777" w:rsidR="000C04C2" w:rsidRDefault="000C04C2" w:rsidP="007C1D69">
      <w:pPr>
        <w:spacing w:after="0" w:line="240" w:lineRule="auto"/>
      </w:pPr>
      <w:r>
        <w:separator/>
      </w:r>
    </w:p>
  </w:footnote>
  <w:footnote w:type="continuationSeparator" w:id="0">
    <w:p w14:paraId="68EA304F" w14:textId="77777777" w:rsidR="000C04C2" w:rsidRDefault="000C04C2" w:rsidP="007C1D6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41AC"/>
    <w:multiLevelType w:val="hybridMultilevel"/>
    <w:tmpl w:val="B3BE1F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73840A8"/>
    <w:multiLevelType w:val="hybridMultilevel"/>
    <w:tmpl w:val="706EA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E5439E"/>
    <w:multiLevelType w:val="hybridMultilevel"/>
    <w:tmpl w:val="AFF86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D563ED"/>
    <w:multiLevelType w:val="hybridMultilevel"/>
    <w:tmpl w:val="B3BE1F4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39"/>
    <w:rsid w:val="00025470"/>
    <w:rsid w:val="000A3DBD"/>
    <w:rsid w:val="000C04C2"/>
    <w:rsid w:val="001450AE"/>
    <w:rsid w:val="00154803"/>
    <w:rsid w:val="001C3A88"/>
    <w:rsid w:val="001F2DC2"/>
    <w:rsid w:val="0023364E"/>
    <w:rsid w:val="002514BE"/>
    <w:rsid w:val="00262494"/>
    <w:rsid w:val="00274A2E"/>
    <w:rsid w:val="00281186"/>
    <w:rsid w:val="00376EE3"/>
    <w:rsid w:val="00407535"/>
    <w:rsid w:val="0045109E"/>
    <w:rsid w:val="004B2BFC"/>
    <w:rsid w:val="006021B6"/>
    <w:rsid w:val="00625639"/>
    <w:rsid w:val="0065305E"/>
    <w:rsid w:val="006D5F29"/>
    <w:rsid w:val="006D6211"/>
    <w:rsid w:val="007436FA"/>
    <w:rsid w:val="007C1D69"/>
    <w:rsid w:val="008171BE"/>
    <w:rsid w:val="0086468A"/>
    <w:rsid w:val="008B4EFD"/>
    <w:rsid w:val="008F389F"/>
    <w:rsid w:val="00A255C1"/>
    <w:rsid w:val="00B323CF"/>
    <w:rsid w:val="00BC5DC1"/>
    <w:rsid w:val="00BF6593"/>
    <w:rsid w:val="00C01024"/>
    <w:rsid w:val="00CE6C27"/>
    <w:rsid w:val="00E53DDF"/>
    <w:rsid w:val="00ED2118"/>
    <w:rsid w:val="00EF2298"/>
    <w:rsid w:val="00F41A0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59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639"/>
    <w:pPr>
      <w:ind w:left="720"/>
      <w:contextualSpacing/>
    </w:pPr>
  </w:style>
  <w:style w:type="paragraph" w:styleId="Header">
    <w:name w:val="header"/>
    <w:basedOn w:val="Normal"/>
    <w:link w:val="HeaderChar"/>
    <w:uiPriority w:val="99"/>
    <w:unhideWhenUsed/>
    <w:rsid w:val="007C1D69"/>
    <w:pPr>
      <w:tabs>
        <w:tab w:val="center" w:pos="4419"/>
        <w:tab w:val="right" w:pos="8838"/>
      </w:tabs>
      <w:spacing w:after="0" w:line="240" w:lineRule="auto"/>
    </w:pPr>
  </w:style>
  <w:style w:type="character" w:customStyle="1" w:styleId="HeaderChar">
    <w:name w:val="Header Char"/>
    <w:basedOn w:val="DefaultParagraphFont"/>
    <w:link w:val="Header"/>
    <w:uiPriority w:val="99"/>
    <w:rsid w:val="007C1D69"/>
  </w:style>
  <w:style w:type="paragraph" w:styleId="Footer">
    <w:name w:val="footer"/>
    <w:basedOn w:val="Normal"/>
    <w:link w:val="FooterChar"/>
    <w:uiPriority w:val="99"/>
    <w:unhideWhenUsed/>
    <w:rsid w:val="007C1D69"/>
    <w:pPr>
      <w:tabs>
        <w:tab w:val="center" w:pos="4419"/>
        <w:tab w:val="right" w:pos="8838"/>
      </w:tabs>
      <w:spacing w:after="0" w:line="240" w:lineRule="auto"/>
    </w:pPr>
  </w:style>
  <w:style w:type="character" w:customStyle="1" w:styleId="FooterChar">
    <w:name w:val="Footer Char"/>
    <w:basedOn w:val="DefaultParagraphFont"/>
    <w:link w:val="Footer"/>
    <w:uiPriority w:val="99"/>
    <w:rsid w:val="007C1D69"/>
  </w:style>
  <w:style w:type="paragraph" w:styleId="NormalWeb">
    <w:name w:val="Normal (Web)"/>
    <w:basedOn w:val="Normal"/>
    <w:uiPriority w:val="99"/>
    <w:semiHidden/>
    <w:unhideWhenUsed/>
    <w:rsid w:val="007C1D69"/>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eGrid">
    <w:name w:val="Table Grid"/>
    <w:basedOn w:val="TableNormal"/>
    <w:uiPriority w:val="39"/>
    <w:rsid w:val="007C1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65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659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639"/>
    <w:pPr>
      <w:ind w:left="720"/>
      <w:contextualSpacing/>
    </w:pPr>
  </w:style>
  <w:style w:type="paragraph" w:styleId="Header">
    <w:name w:val="header"/>
    <w:basedOn w:val="Normal"/>
    <w:link w:val="HeaderChar"/>
    <w:uiPriority w:val="99"/>
    <w:unhideWhenUsed/>
    <w:rsid w:val="007C1D69"/>
    <w:pPr>
      <w:tabs>
        <w:tab w:val="center" w:pos="4419"/>
        <w:tab w:val="right" w:pos="8838"/>
      </w:tabs>
      <w:spacing w:after="0" w:line="240" w:lineRule="auto"/>
    </w:pPr>
  </w:style>
  <w:style w:type="character" w:customStyle="1" w:styleId="HeaderChar">
    <w:name w:val="Header Char"/>
    <w:basedOn w:val="DefaultParagraphFont"/>
    <w:link w:val="Header"/>
    <w:uiPriority w:val="99"/>
    <w:rsid w:val="007C1D69"/>
  </w:style>
  <w:style w:type="paragraph" w:styleId="Footer">
    <w:name w:val="footer"/>
    <w:basedOn w:val="Normal"/>
    <w:link w:val="FooterChar"/>
    <w:uiPriority w:val="99"/>
    <w:unhideWhenUsed/>
    <w:rsid w:val="007C1D69"/>
    <w:pPr>
      <w:tabs>
        <w:tab w:val="center" w:pos="4419"/>
        <w:tab w:val="right" w:pos="8838"/>
      </w:tabs>
      <w:spacing w:after="0" w:line="240" w:lineRule="auto"/>
    </w:pPr>
  </w:style>
  <w:style w:type="character" w:customStyle="1" w:styleId="FooterChar">
    <w:name w:val="Footer Char"/>
    <w:basedOn w:val="DefaultParagraphFont"/>
    <w:link w:val="Footer"/>
    <w:uiPriority w:val="99"/>
    <w:rsid w:val="007C1D69"/>
  </w:style>
  <w:style w:type="paragraph" w:styleId="NormalWeb">
    <w:name w:val="Normal (Web)"/>
    <w:basedOn w:val="Normal"/>
    <w:uiPriority w:val="99"/>
    <w:semiHidden/>
    <w:unhideWhenUsed/>
    <w:rsid w:val="007C1D69"/>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eGrid">
    <w:name w:val="Table Grid"/>
    <w:basedOn w:val="TableNormal"/>
    <w:uiPriority w:val="39"/>
    <w:rsid w:val="007C1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65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659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0359">
      <w:bodyDiv w:val="1"/>
      <w:marLeft w:val="0"/>
      <w:marRight w:val="0"/>
      <w:marTop w:val="0"/>
      <w:marBottom w:val="0"/>
      <w:divBdr>
        <w:top w:val="none" w:sz="0" w:space="0" w:color="auto"/>
        <w:left w:val="none" w:sz="0" w:space="0" w:color="auto"/>
        <w:bottom w:val="none" w:sz="0" w:space="0" w:color="auto"/>
        <w:right w:val="none" w:sz="0" w:space="0" w:color="auto"/>
      </w:divBdr>
      <w:divsChild>
        <w:div w:id="695497976">
          <w:marLeft w:val="150"/>
          <w:marRight w:val="0"/>
          <w:marTop w:val="0"/>
          <w:marBottom w:val="0"/>
          <w:divBdr>
            <w:top w:val="none" w:sz="0" w:space="0" w:color="auto"/>
            <w:left w:val="none" w:sz="0" w:space="0" w:color="auto"/>
            <w:bottom w:val="none" w:sz="0" w:space="0" w:color="auto"/>
            <w:right w:val="none" w:sz="0" w:space="0" w:color="auto"/>
          </w:divBdr>
        </w:div>
      </w:divsChild>
    </w:div>
    <w:div w:id="267540688">
      <w:bodyDiv w:val="1"/>
      <w:marLeft w:val="0"/>
      <w:marRight w:val="0"/>
      <w:marTop w:val="0"/>
      <w:marBottom w:val="0"/>
      <w:divBdr>
        <w:top w:val="none" w:sz="0" w:space="0" w:color="auto"/>
        <w:left w:val="none" w:sz="0" w:space="0" w:color="auto"/>
        <w:bottom w:val="none" w:sz="0" w:space="0" w:color="auto"/>
        <w:right w:val="none" w:sz="0" w:space="0" w:color="auto"/>
      </w:divBdr>
      <w:divsChild>
        <w:div w:id="1397584788">
          <w:marLeft w:val="150"/>
          <w:marRight w:val="0"/>
          <w:marTop w:val="0"/>
          <w:marBottom w:val="0"/>
          <w:divBdr>
            <w:top w:val="none" w:sz="0" w:space="0" w:color="auto"/>
            <w:left w:val="none" w:sz="0" w:space="0" w:color="auto"/>
            <w:bottom w:val="none" w:sz="0" w:space="0" w:color="auto"/>
            <w:right w:val="none" w:sz="0" w:space="0" w:color="auto"/>
          </w:divBdr>
        </w:div>
      </w:divsChild>
    </w:div>
    <w:div w:id="44408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275</Words>
  <Characters>1573</Characters>
  <Application>Microsoft Macintosh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Miritos Gonzalez</cp:lastModifiedBy>
  <cp:revision>31</cp:revision>
  <dcterms:created xsi:type="dcterms:W3CDTF">2018-11-06T08:10:00Z</dcterms:created>
  <dcterms:modified xsi:type="dcterms:W3CDTF">2019-04-21T00:29:00Z</dcterms:modified>
</cp:coreProperties>
</file>