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880443" w14:textId="0B68534F" w:rsidR="004E2994" w:rsidRPr="00393CF3" w:rsidRDefault="00393CF3" w:rsidP="00393CF3">
      <w:pPr>
        <w:jc w:val="center"/>
        <w:rPr>
          <w:b/>
          <w:lang w:val="es-ES_tradnl"/>
        </w:rPr>
      </w:pPr>
      <w:bookmarkStart w:id="0" w:name="_GoBack"/>
      <w:bookmarkEnd w:id="0"/>
      <w:r w:rsidRPr="00393CF3">
        <w:rPr>
          <w:b/>
          <w:lang w:val="es-ES_tradnl"/>
        </w:rPr>
        <w:t>Actividad de Aprendizaje</w:t>
      </w:r>
    </w:p>
    <w:p w14:paraId="5CAD9CE1" w14:textId="77777777" w:rsidR="00393CF3" w:rsidRPr="00393CF3" w:rsidRDefault="00393CF3">
      <w:pPr>
        <w:rPr>
          <w:lang w:val="es-ES_tradnl"/>
        </w:rPr>
      </w:pPr>
    </w:p>
    <w:p w14:paraId="63629464" w14:textId="2E26608C" w:rsidR="00C57B20" w:rsidRDefault="00C57B20">
      <w:pPr>
        <w:rPr>
          <w:color w:val="FF0000"/>
          <w:lang w:val="es-ES_tradnl"/>
        </w:rPr>
      </w:pPr>
      <w:r>
        <w:rPr>
          <w:color w:val="FF0000"/>
          <w:lang w:val="es-ES_tradnl"/>
        </w:rPr>
        <w:t xml:space="preserve">Ref. Imagen: </w:t>
      </w:r>
      <w:r w:rsidR="008B7A0B" w:rsidRPr="008B7A0B">
        <w:rPr>
          <w:color w:val="FF0000"/>
          <w:lang w:val="es-ES_tradnl"/>
        </w:rPr>
        <w:t>Image ID:ING_38192_40969</w:t>
      </w:r>
    </w:p>
    <w:p w14:paraId="682BAF90" w14:textId="77777777" w:rsidR="00C57B20" w:rsidRDefault="00C57B20">
      <w:pPr>
        <w:rPr>
          <w:color w:val="FF0000"/>
          <w:lang w:val="es-ES_tradnl"/>
        </w:rPr>
      </w:pPr>
    </w:p>
    <w:p w14:paraId="3C50C2EF" w14:textId="4F2CB121" w:rsidR="00393CF3" w:rsidRDefault="00393CF3">
      <w:pPr>
        <w:rPr>
          <w:color w:val="FF0000"/>
          <w:lang w:val="es-ES_tradnl"/>
        </w:rPr>
      </w:pPr>
      <w:r w:rsidRPr="00B04AFB">
        <w:rPr>
          <w:color w:val="FF0000"/>
          <w:lang w:val="es-ES_tradnl"/>
        </w:rPr>
        <w:t xml:space="preserve">Instrucciones: favor realizar la siguiente actividad de aprendizaje. La idea es completar el cuadro con las opciones que se dan. Al final del documento se muestra cómo debe quedar de manera correcta. </w:t>
      </w:r>
      <w:r w:rsidR="00B258A5">
        <w:rPr>
          <w:color w:val="FF0000"/>
          <w:lang w:val="es-ES_tradnl"/>
        </w:rPr>
        <w:t>Esta interactividad es muy similar a una propuesta para la asignatura de química.</w:t>
      </w:r>
    </w:p>
    <w:p w14:paraId="3A2E7BCA" w14:textId="77777777" w:rsidR="00B04AFB" w:rsidRDefault="00B04AFB">
      <w:pPr>
        <w:rPr>
          <w:color w:val="FF0000"/>
          <w:lang w:val="es-ES_tradnl"/>
        </w:rPr>
      </w:pPr>
    </w:p>
    <w:p w14:paraId="244FB6B2" w14:textId="03E57F0B" w:rsidR="00B04AFB" w:rsidRPr="00B04AFB" w:rsidRDefault="00B04AFB">
      <w:pPr>
        <w:rPr>
          <w:color w:val="FF0000"/>
          <w:lang w:val="es-ES_tradnl"/>
        </w:rPr>
      </w:pPr>
      <w:r>
        <w:rPr>
          <w:color w:val="FF0000"/>
          <w:lang w:val="es-ES_tradnl"/>
        </w:rPr>
        <w:t>Se coloca un ejemplo del home de la interactividad.</w:t>
      </w:r>
    </w:p>
    <w:p w14:paraId="3FE91989" w14:textId="77777777" w:rsidR="00393CF3" w:rsidRDefault="00393CF3">
      <w:pPr>
        <w:rPr>
          <w:lang w:val="es-ES_tradnl"/>
        </w:rPr>
      </w:pPr>
    </w:p>
    <w:p w14:paraId="7E300138" w14:textId="7E7FD4FA" w:rsidR="00226677" w:rsidRDefault="00ED5925">
      <w:pPr>
        <w:rPr>
          <w:lang w:val="es-ES_tradnl"/>
        </w:rPr>
      </w:pPr>
      <w:r w:rsidRPr="00ED5925">
        <w:rPr>
          <w:noProof/>
          <w:lang w:val="es-ES_tradnl" w:eastAsia="es-ES_tradnl"/>
        </w:rPr>
        <w:drawing>
          <wp:inline distT="0" distB="0" distL="0" distR="0" wp14:anchorId="081EB73D" wp14:editId="291B66D5">
            <wp:extent cx="4574263" cy="3448966"/>
            <wp:effectExtent l="0" t="0" r="0" b="5715"/>
            <wp:docPr id="3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574618" cy="3449234"/>
                    </a:xfrm>
                    <a:prstGeom prst="rect">
                      <a:avLst/>
                    </a:prstGeom>
                    <a:noFill/>
                    <a:ln>
                      <a:noFill/>
                    </a:ln>
                  </pic:spPr>
                </pic:pic>
              </a:graphicData>
            </a:graphic>
          </wp:inline>
        </w:drawing>
      </w:r>
    </w:p>
    <w:p w14:paraId="77D8CAA4" w14:textId="77777777" w:rsidR="00226677" w:rsidRDefault="00226677">
      <w:pPr>
        <w:rPr>
          <w:color w:val="FF0000"/>
          <w:lang w:val="es-ES_tradnl"/>
        </w:rPr>
      </w:pPr>
    </w:p>
    <w:p w14:paraId="535892F4" w14:textId="4625F239" w:rsidR="00ED5925" w:rsidRDefault="00ED5925">
      <w:pPr>
        <w:rPr>
          <w:color w:val="FF0000"/>
          <w:lang w:val="es-ES_tradnl"/>
        </w:rPr>
      </w:pPr>
      <w:r>
        <w:rPr>
          <w:color w:val="FF0000"/>
          <w:lang w:val="es-ES_tradnl"/>
        </w:rPr>
        <w:t>La idea es que se haga clic en una casilla de la tabla, luego se escoge una opción del lado derecho. Una vez se hace clic sobre la opción debe aparecer en el recuadro de la tabla</w:t>
      </w:r>
      <w:r w:rsidR="00263088">
        <w:rPr>
          <w:color w:val="FF0000"/>
          <w:lang w:val="es-ES_tradnl"/>
        </w:rPr>
        <w:t xml:space="preserve"> dicho texto</w:t>
      </w:r>
      <w:r>
        <w:rPr>
          <w:color w:val="FF0000"/>
          <w:lang w:val="es-ES_tradnl"/>
        </w:rPr>
        <w:t xml:space="preserve">, el cual se debe poner verde o bloquearse para decir que es correcta o rojo y no se bloquea para indicar que no pertenece ahí. </w:t>
      </w:r>
    </w:p>
    <w:p w14:paraId="16092E81" w14:textId="77777777" w:rsidR="00ED5925" w:rsidRDefault="00ED5925">
      <w:pPr>
        <w:rPr>
          <w:color w:val="FF0000"/>
          <w:lang w:val="es-ES_tradnl"/>
        </w:rPr>
      </w:pPr>
    </w:p>
    <w:p w14:paraId="12ABC538" w14:textId="259AFE99" w:rsidR="00226677" w:rsidRPr="00226677" w:rsidRDefault="00ED5925">
      <w:pPr>
        <w:rPr>
          <w:color w:val="FF0000"/>
          <w:lang w:val="es-ES_tradnl"/>
        </w:rPr>
      </w:pPr>
      <w:r>
        <w:rPr>
          <w:color w:val="FF0000"/>
          <w:lang w:val="es-ES_tradnl"/>
        </w:rPr>
        <w:t>Las opciones del lado que ya estén ubicadas correctamente deben cambiar de color a uno más oscuro y bloquearse para no usarse má</w:t>
      </w:r>
      <w:r w:rsidR="00263088">
        <w:rPr>
          <w:color w:val="FF0000"/>
          <w:lang w:val="es-ES_tradnl"/>
        </w:rPr>
        <w:t>s</w:t>
      </w:r>
      <w:r w:rsidR="00EA6999">
        <w:rPr>
          <w:color w:val="FF0000"/>
          <w:lang w:val="es-ES_tradnl"/>
        </w:rPr>
        <w:t>.</w:t>
      </w:r>
    </w:p>
    <w:p w14:paraId="0E7683E1" w14:textId="77777777" w:rsidR="000C0404" w:rsidRDefault="000C0404" w:rsidP="00226677">
      <w:pPr>
        <w:rPr>
          <w:color w:val="FF0000"/>
          <w:lang w:val="es-ES_tradnl"/>
        </w:rPr>
      </w:pPr>
    </w:p>
    <w:p w14:paraId="73AE1A0A" w14:textId="77777777" w:rsidR="000C0404" w:rsidRDefault="000C0404" w:rsidP="00226677">
      <w:pPr>
        <w:rPr>
          <w:color w:val="FF0000"/>
          <w:lang w:val="es-ES_tradnl"/>
        </w:rPr>
      </w:pPr>
    </w:p>
    <w:p w14:paraId="7929E086" w14:textId="77777777" w:rsidR="000C0404" w:rsidRDefault="000C0404" w:rsidP="00226677">
      <w:pPr>
        <w:rPr>
          <w:color w:val="FF0000"/>
          <w:lang w:val="es-ES_tradnl"/>
        </w:rPr>
      </w:pPr>
    </w:p>
    <w:p w14:paraId="56976E4A" w14:textId="77777777" w:rsidR="000C0404" w:rsidRDefault="000C0404" w:rsidP="00226677">
      <w:pPr>
        <w:rPr>
          <w:color w:val="FF0000"/>
          <w:lang w:val="es-ES_tradnl"/>
        </w:rPr>
      </w:pPr>
    </w:p>
    <w:p w14:paraId="0A6EDF3C" w14:textId="77777777" w:rsidR="000C0404" w:rsidRDefault="000C0404" w:rsidP="00226677">
      <w:pPr>
        <w:rPr>
          <w:color w:val="FF0000"/>
          <w:lang w:val="es-ES_tradnl"/>
        </w:rPr>
      </w:pPr>
    </w:p>
    <w:p w14:paraId="5A76A5CF" w14:textId="77777777" w:rsidR="000C0404" w:rsidRDefault="000C0404" w:rsidP="00226677">
      <w:pPr>
        <w:rPr>
          <w:color w:val="FF0000"/>
          <w:lang w:val="es-ES_tradnl"/>
        </w:rPr>
      </w:pPr>
    </w:p>
    <w:p w14:paraId="051DDDF1" w14:textId="77777777" w:rsidR="008B7A0B" w:rsidRDefault="008B7A0B" w:rsidP="00226677">
      <w:pPr>
        <w:rPr>
          <w:color w:val="FF0000"/>
          <w:lang w:val="es-ES_tradnl"/>
        </w:rPr>
        <w:sectPr w:rsidR="008B7A0B" w:rsidSect="004E2994">
          <w:pgSz w:w="12240" w:h="15840"/>
          <w:pgMar w:top="1440" w:right="1800" w:bottom="1440" w:left="1800" w:header="708" w:footer="708" w:gutter="0"/>
          <w:cols w:space="708"/>
          <w:docGrid w:linePitch="360"/>
        </w:sectPr>
      </w:pPr>
    </w:p>
    <w:p w14:paraId="72C15B1F" w14:textId="51034293" w:rsidR="00226677" w:rsidRDefault="000F6894" w:rsidP="00226677">
      <w:pPr>
        <w:rPr>
          <w:color w:val="FF0000"/>
          <w:lang w:val="es-ES_tradnl"/>
        </w:rPr>
      </w:pPr>
      <w:r>
        <w:rPr>
          <w:color w:val="FF0000"/>
          <w:lang w:val="es-ES_tradnl"/>
        </w:rPr>
        <w:lastRenderedPageBreak/>
        <w:t>Título</w:t>
      </w:r>
    </w:p>
    <w:p w14:paraId="120F45CC" w14:textId="57A82BE7" w:rsidR="00B258A5" w:rsidRPr="000F6894" w:rsidRDefault="00B258A5" w:rsidP="00226677">
      <w:pPr>
        <w:rPr>
          <w:b/>
          <w:color w:val="000000" w:themeColor="text1"/>
          <w:lang w:val="es-ES_tradnl"/>
        </w:rPr>
      </w:pPr>
      <w:r>
        <w:rPr>
          <w:b/>
          <w:color w:val="000000" w:themeColor="text1"/>
          <w:lang w:val="es-ES_tradnl"/>
        </w:rPr>
        <w:t>Álgebra básica</w:t>
      </w:r>
    </w:p>
    <w:p w14:paraId="23A0F9E9" w14:textId="77777777" w:rsidR="000F6894" w:rsidRPr="000F6894" w:rsidRDefault="000F6894" w:rsidP="00226677">
      <w:pPr>
        <w:rPr>
          <w:color w:val="000000" w:themeColor="text1"/>
          <w:lang w:val="es-ES_tradnl"/>
        </w:rPr>
      </w:pPr>
    </w:p>
    <w:p w14:paraId="7ED19990" w14:textId="27CF910D" w:rsidR="00226677" w:rsidRDefault="000F6894" w:rsidP="00226677">
      <w:pPr>
        <w:rPr>
          <w:color w:val="FF0000"/>
          <w:lang w:val="es-ES_tradnl"/>
        </w:rPr>
      </w:pPr>
      <w:r>
        <w:rPr>
          <w:color w:val="FF0000"/>
          <w:lang w:val="es-ES_tradnl"/>
        </w:rPr>
        <w:t>Instrucciones de la interactividad</w:t>
      </w:r>
    </w:p>
    <w:p w14:paraId="17FF656D" w14:textId="07AC92AD" w:rsidR="00C57B20" w:rsidRPr="00C57B20" w:rsidRDefault="000F6894" w:rsidP="00C57B20">
      <w:pPr>
        <w:rPr>
          <w:color w:val="000000" w:themeColor="text1"/>
        </w:rPr>
      </w:pPr>
      <w:r w:rsidRPr="000F6894">
        <w:rPr>
          <w:color w:val="000000" w:themeColor="text1"/>
          <w:lang w:val="es-ES_tradnl"/>
        </w:rPr>
        <w:t>Completa el siguiente cuadro y prueba lo aprendido.</w:t>
      </w:r>
      <w:r w:rsidR="00C57B20">
        <w:rPr>
          <w:color w:val="000000" w:themeColor="text1"/>
          <w:lang w:val="es-ES_tradnl"/>
        </w:rPr>
        <w:t xml:space="preserve"> </w:t>
      </w:r>
      <w:r w:rsidR="00C57B20" w:rsidRPr="00C57B20">
        <w:rPr>
          <w:color w:val="000000" w:themeColor="text1"/>
          <w:lang w:val="es-ES_tradnl"/>
        </w:rPr>
        <w:t>Escoge una casilla y elige una opción</w:t>
      </w:r>
      <w:r w:rsidR="00C57B20">
        <w:rPr>
          <w:color w:val="000000" w:themeColor="text1"/>
          <w:lang w:val="es-ES_tradnl"/>
        </w:rPr>
        <w:t>.</w:t>
      </w:r>
    </w:p>
    <w:p w14:paraId="57BD0EE7" w14:textId="77777777" w:rsidR="00EA6999" w:rsidRDefault="00EA6999" w:rsidP="00226677">
      <w:pPr>
        <w:rPr>
          <w:color w:val="FF0000"/>
          <w:lang w:val="es-ES_tradnl"/>
        </w:rPr>
      </w:pPr>
    </w:p>
    <w:p w14:paraId="0AF19208" w14:textId="77777777" w:rsidR="00EA6999" w:rsidRDefault="00EA6999" w:rsidP="00226677">
      <w:pPr>
        <w:rPr>
          <w:color w:val="FF0000"/>
          <w:lang w:val="es-ES_tradnl"/>
        </w:rPr>
      </w:pPr>
    </w:p>
    <w:p w14:paraId="75F1516D" w14:textId="77777777" w:rsidR="00EA6999" w:rsidRDefault="00EA6999" w:rsidP="00EA6999">
      <w:pPr>
        <w:rPr>
          <w:color w:val="FF0000"/>
          <w:lang w:val="es-ES_tradnl"/>
        </w:rPr>
      </w:pPr>
      <w:r w:rsidRPr="00226677">
        <w:rPr>
          <w:color w:val="FF0000"/>
          <w:lang w:val="es-ES_tradnl"/>
        </w:rPr>
        <w:t>Esta es la tabla a completar:</w:t>
      </w:r>
    </w:p>
    <w:p w14:paraId="5730E039" w14:textId="77777777" w:rsidR="00EA6999" w:rsidRDefault="00EA6999" w:rsidP="00226677">
      <w:pPr>
        <w:rPr>
          <w:color w:val="FF0000"/>
          <w:lang w:val="es-ES_tradnl"/>
        </w:rPr>
      </w:pPr>
    </w:p>
    <w:p w14:paraId="2160AE0D" w14:textId="05BC885A" w:rsidR="00EA6999" w:rsidRDefault="008B7A0B" w:rsidP="00226677">
      <w:pPr>
        <w:rPr>
          <w:color w:val="FF0000"/>
          <w:lang w:val="es-ES_tradnl"/>
        </w:rPr>
      </w:pPr>
      <w:r w:rsidRPr="008B7A0B">
        <w:rPr>
          <w:noProof/>
          <w:lang w:val="es-ES_tradnl" w:eastAsia="es-ES_tradnl"/>
        </w:rPr>
        <w:drawing>
          <wp:inline distT="0" distB="0" distL="0" distR="0" wp14:anchorId="5F668ACC" wp14:editId="7EFF7645">
            <wp:extent cx="5486283" cy="3015861"/>
            <wp:effectExtent l="0" t="0" r="635"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5">
                      <a:extLst>
                        <a:ext uri="{28A0092B-C50C-407E-A947-70E740481C1C}">
                          <a14:useLocalDpi xmlns:a14="http://schemas.microsoft.com/office/drawing/2010/main" val="0"/>
                        </a:ext>
                      </a:extLst>
                    </a:blip>
                    <a:srcRect t="12824"/>
                    <a:stretch/>
                  </pic:blipFill>
                  <pic:spPr bwMode="auto">
                    <a:xfrm>
                      <a:off x="0" y="0"/>
                      <a:ext cx="5486400" cy="3015926"/>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
                      </a:ext>
                    </a:extLst>
                  </pic:spPr>
                </pic:pic>
              </a:graphicData>
            </a:graphic>
          </wp:inline>
        </w:drawing>
      </w:r>
    </w:p>
    <w:p w14:paraId="4400B34D" w14:textId="77777777" w:rsidR="00CE46B8" w:rsidRDefault="00CE46B8" w:rsidP="00226677">
      <w:pPr>
        <w:rPr>
          <w:color w:val="FF0000"/>
          <w:lang w:val="es-ES_tradnl"/>
        </w:rPr>
      </w:pPr>
    </w:p>
    <w:p w14:paraId="69EB5C33" w14:textId="77777777" w:rsidR="00CE46B8" w:rsidRDefault="00CE46B8" w:rsidP="00226677">
      <w:pPr>
        <w:rPr>
          <w:color w:val="FF0000"/>
          <w:lang w:val="es-ES_tradnl"/>
        </w:rPr>
      </w:pPr>
    </w:p>
    <w:p w14:paraId="053CF875" w14:textId="77777777" w:rsidR="00CE46B8" w:rsidRDefault="00CE46B8" w:rsidP="00226677">
      <w:pPr>
        <w:rPr>
          <w:color w:val="FF0000"/>
          <w:lang w:val="es-ES_tradnl"/>
        </w:rPr>
      </w:pPr>
    </w:p>
    <w:p w14:paraId="0F145183" w14:textId="77777777" w:rsidR="00CE46B8" w:rsidRDefault="00CE46B8" w:rsidP="00226677">
      <w:pPr>
        <w:rPr>
          <w:color w:val="FF0000"/>
          <w:lang w:val="es-ES_tradnl"/>
        </w:rPr>
      </w:pPr>
    </w:p>
    <w:p w14:paraId="1987BA20" w14:textId="77777777" w:rsidR="00CE46B8" w:rsidRDefault="00CE46B8" w:rsidP="00226677">
      <w:pPr>
        <w:rPr>
          <w:color w:val="FF0000"/>
          <w:lang w:val="es-ES_tradnl"/>
        </w:rPr>
      </w:pPr>
    </w:p>
    <w:p w14:paraId="06FC258F" w14:textId="77777777" w:rsidR="00CE46B8" w:rsidRDefault="00CE46B8" w:rsidP="00226677">
      <w:pPr>
        <w:rPr>
          <w:color w:val="FF0000"/>
          <w:lang w:val="es-ES_tradnl"/>
        </w:rPr>
      </w:pPr>
    </w:p>
    <w:p w14:paraId="1239A0D0" w14:textId="77777777" w:rsidR="00CE46B8" w:rsidRDefault="00CE46B8" w:rsidP="00226677">
      <w:pPr>
        <w:rPr>
          <w:color w:val="FF0000"/>
          <w:lang w:val="es-ES_tradnl"/>
        </w:rPr>
      </w:pPr>
    </w:p>
    <w:p w14:paraId="47DB1870" w14:textId="77777777" w:rsidR="00CE46B8" w:rsidRDefault="00CE46B8" w:rsidP="00226677">
      <w:pPr>
        <w:rPr>
          <w:color w:val="FF0000"/>
          <w:lang w:val="es-ES_tradnl"/>
        </w:rPr>
      </w:pPr>
    </w:p>
    <w:p w14:paraId="3B456877" w14:textId="77777777" w:rsidR="00CE46B8" w:rsidRDefault="00CE46B8" w:rsidP="00226677">
      <w:pPr>
        <w:rPr>
          <w:color w:val="FF0000"/>
          <w:lang w:val="es-ES_tradnl"/>
        </w:rPr>
      </w:pPr>
    </w:p>
    <w:p w14:paraId="70C566A8" w14:textId="77777777" w:rsidR="00CE46B8" w:rsidRDefault="00CE46B8" w:rsidP="00226677">
      <w:pPr>
        <w:rPr>
          <w:color w:val="FF0000"/>
          <w:lang w:val="es-ES_tradnl"/>
        </w:rPr>
      </w:pPr>
    </w:p>
    <w:p w14:paraId="60003B88" w14:textId="77777777" w:rsidR="00CE46B8" w:rsidRDefault="00CE46B8" w:rsidP="00226677">
      <w:pPr>
        <w:rPr>
          <w:color w:val="FF0000"/>
          <w:lang w:val="es-ES_tradnl"/>
        </w:rPr>
      </w:pPr>
    </w:p>
    <w:p w14:paraId="03F8BE08" w14:textId="77777777" w:rsidR="00CE46B8" w:rsidRDefault="00CE46B8" w:rsidP="00226677">
      <w:pPr>
        <w:rPr>
          <w:color w:val="FF0000"/>
          <w:lang w:val="es-ES_tradnl"/>
        </w:rPr>
      </w:pPr>
    </w:p>
    <w:p w14:paraId="789EE26A" w14:textId="77777777" w:rsidR="00CE46B8" w:rsidRDefault="00CE46B8" w:rsidP="00226677">
      <w:pPr>
        <w:rPr>
          <w:color w:val="FF0000"/>
          <w:lang w:val="es-ES_tradnl"/>
        </w:rPr>
      </w:pPr>
    </w:p>
    <w:p w14:paraId="0260EE7A" w14:textId="77777777" w:rsidR="00CE46B8" w:rsidRDefault="00CE46B8" w:rsidP="00226677">
      <w:pPr>
        <w:rPr>
          <w:color w:val="FF0000"/>
          <w:lang w:val="es-ES_tradnl"/>
        </w:rPr>
      </w:pPr>
    </w:p>
    <w:p w14:paraId="5BA97C6F" w14:textId="77777777" w:rsidR="00CE46B8" w:rsidRDefault="00CE46B8" w:rsidP="00226677">
      <w:pPr>
        <w:rPr>
          <w:color w:val="FF0000"/>
          <w:lang w:val="es-ES_tradnl"/>
        </w:rPr>
      </w:pPr>
    </w:p>
    <w:p w14:paraId="10179E6C" w14:textId="77777777" w:rsidR="00CE46B8" w:rsidRDefault="00CE46B8" w:rsidP="00226677">
      <w:pPr>
        <w:rPr>
          <w:color w:val="FF0000"/>
          <w:lang w:val="es-ES_tradnl"/>
        </w:rPr>
      </w:pPr>
    </w:p>
    <w:p w14:paraId="75255585" w14:textId="77777777" w:rsidR="00CE46B8" w:rsidRDefault="00CE46B8" w:rsidP="00226677">
      <w:pPr>
        <w:rPr>
          <w:color w:val="FF0000"/>
          <w:lang w:val="es-ES_tradnl"/>
        </w:rPr>
      </w:pPr>
    </w:p>
    <w:p w14:paraId="344EC9AD" w14:textId="77777777" w:rsidR="00CE46B8" w:rsidRDefault="00CE46B8" w:rsidP="00226677">
      <w:pPr>
        <w:rPr>
          <w:color w:val="FF0000"/>
          <w:lang w:val="es-ES_tradnl"/>
        </w:rPr>
      </w:pPr>
    </w:p>
    <w:p w14:paraId="4D9BBD26" w14:textId="77777777" w:rsidR="00CE46B8" w:rsidRDefault="00CE46B8" w:rsidP="00226677">
      <w:pPr>
        <w:rPr>
          <w:color w:val="FF0000"/>
          <w:lang w:val="es-ES_tradnl"/>
        </w:rPr>
      </w:pPr>
    </w:p>
    <w:p w14:paraId="3D3BC208" w14:textId="38E0C8C6" w:rsidR="00226677" w:rsidRPr="00226677" w:rsidRDefault="00226677" w:rsidP="00226677">
      <w:pPr>
        <w:rPr>
          <w:color w:val="FF0000"/>
          <w:lang w:val="es-ES_tradnl"/>
        </w:rPr>
      </w:pPr>
      <w:r w:rsidRPr="00226677">
        <w:rPr>
          <w:color w:val="FF0000"/>
          <w:lang w:val="es-ES_tradnl"/>
        </w:rPr>
        <w:t xml:space="preserve">Esta es la tabla </w:t>
      </w:r>
      <w:r>
        <w:rPr>
          <w:color w:val="FF0000"/>
          <w:lang w:val="es-ES_tradnl"/>
        </w:rPr>
        <w:t>como debe quedar</w:t>
      </w:r>
      <w:r w:rsidRPr="00226677">
        <w:rPr>
          <w:color w:val="FF0000"/>
          <w:lang w:val="es-ES_tradnl"/>
        </w:rPr>
        <w:t>:</w:t>
      </w:r>
    </w:p>
    <w:tbl>
      <w:tblPr>
        <w:tblStyle w:val="Tablaconcuadrcula"/>
        <w:tblpPr w:leftFromText="180" w:rightFromText="180" w:vertAnchor="page" w:horzAnchor="page" w:tblpX="1549" w:tblpY="2341"/>
        <w:tblW w:w="0" w:type="auto"/>
        <w:tblLook w:val="04A0" w:firstRow="1" w:lastRow="0" w:firstColumn="1" w:lastColumn="0" w:noHBand="0" w:noVBand="1"/>
      </w:tblPr>
      <w:tblGrid>
        <w:gridCol w:w="2579"/>
        <w:gridCol w:w="2995"/>
        <w:gridCol w:w="3282"/>
      </w:tblGrid>
      <w:tr w:rsidR="00CE46B8" w:rsidRPr="00794FF1" w14:paraId="5765641D" w14:textId="77777777" w:rsidTr="00CE46B8">
        <w:tc>
          <w:tcPr>
            <w:tcW w:w="2579" w:type="dxa"/>
            <w:vAlign w:val="center"/>
          </w:tcPr>
          <w:p w14:paraId="17452409" w14:textId="77777777" w:rsidR="00CE46B8" w:rsidRPr="00794FF1" w:rsidRDefault="00CE46B8" w:rsidP="00CE46B8">
            <w:pPr>
              <w:jc w:val="center"/>
              <w:rPr>
                <w:rFonts w:ascii="Arial" w:hAnsi="Arial" w:cs="Arial"/>
                <w:b/>
                <w:sz w:val="20"/>
                <w:szCs w:val="20"/>
                <w:lang w:val="es-ES_tradnl"/>
              </w:rPr>
            </w:pPr>
            <w:r w:rsidRPr="00794FF1">
              <w:rPr>
                <w:rFonts w:ascii="Arial" w:hAnsi="Arial" w:cs="Arial"/>
                <w:b/>
                <w:sz w:val="20"/>
                <w:szCs w:val="20"/>
                <w:lang w:val="es-ES_tradnl"/>
              </w:rPr>
              <w:t>Nombre</w:t>
            </w:r>
          </w:p>
        </w:tc>
        <w:tc>
          <w:tcPr>
            <w:tcW w:w="2995" w:type="dxa"/>
            <w:vAlign w:val="center"/>
          </w:tcPr>
          <w:p w14:paraId="528419B4" w14:textId="77777777" w:rsidR="00CE46B8" w:rsidRPr="00794FF1" w:rsidRDefault="00CE46B8" w:rsidP="00CE46B8">
            <w:pPr>
              <w:jc w:val="center"/>
              <w:rPr>
                <w:rFonts w:ascii="Arial" w:hAnsi="Arial" w:cs="Arial"/>
                <w:b/>
                <w:sz w:val="20"/>
                <w:szCs w:val="20"/>
                <w:lang w:val="es-ES_tradnl"/>
              </w:rPr>
            </w:pPr>
            <w:r w:rsidRPr="00794FF1">
              <w:rPr>
                <w:rFonts w:ascii="Arial" w:hAnsi="Arial" w:cs="Arial"/>
                <w:b/>
                <w:sz w:val="20"/>
                <w:szCs w:val="20"/>
                <w:lang w:val="es-ES_tradnl"/>
              </w:rPr>
              <w:t>Expresión Algebraica o ejemplo</w:t>
            </w:r>
          </w:p>
        </w:tc>
        <w:tc>
          <w:tcPr>
            <w:tcW w:w="3282" w:type="dxa"/>
            <w:vAlign w:val="center"/>
          </w:tcPr>
          <w:p w14:paraId="30DADD37" w14:textId="1648879A" w:rsidR="00CE46B8" w:rsidRPr="00794FF1" w:rsidRDefault="008B7A0B" w:rsidP="00CE46B8">
            <w:pPr>
              <w:jc w:val="center"/>
              <w:rPr>
                <w:rFonts w:ascii="Arial" w:hAnsi="Arial" w:cs="Arial"/>
                <w:b/>
                <w:sz w:val="20"/>
                <w:szCs w:val="20"/>
                <w:lang w:val="es-ES_tradnl"/>
              </w:rPr>
            </w:pPr>
            <w:r>
              <w:rPr>
                <w:rFonts w:ascii="Arial" w:hAnsi="Arial" w:cs="Arial"/>
                <w:b/>
                <w:sz w:val="20"/>
                <w:szCs w:val="20"/>
                <w:lang w:val="es-ES_tradnl"/>
              </w:rPr>
              <w:t>Definición</w:t>
            </w:r>
          </w:p>
        </w:tc>
      </w:tr>
      <w:tr w:rsidR="00CE46B8" w:rsidRPr="00794FF1" w14:paraId="1AF1DC62" w14:textId="77777777" w:rsidTr="00CE46B8">
        <w:tc>
          <w:tcPr>
            <w:tcW w:w="2579" w:type="dxa"/>
            <w:vAlign w:val="center"/>
          </w:tcPr>
          <w:p w14:paraId="67BEA445" w14:textId="77777777" w:rsidR="00CE46B8" w:rsidRPr="00794FF1" w:rsidRDefault="00CE46B8" w:rsidP="00CE46B8">
            <w:pPr>
              <w:rPr>
                <w:rFonts w:ascii="Arial" w:hAnsi="Arial" w:cs="Arial"/>
                <w:sz w:val="20"/>
                <w:szCs w:val="20"/>
                <w:lang w:val="es-ES_tradnl"/>
              </w:rPr>
            </w:pPr>
            <w:r w:rsidRPr="00794FF1">
              <w:rPr>
                <w:rFonts w:ascii="Arial" w:hAnsi="Arial" w:cs="Arial"/>
                <w:sz w:val="20"/>
                <w:szCs w:val="20"/>
                <w:lang w:val="es-ES_tradnl" w:eastAsia="es-ES"/>
              </w:rPr>
              <w:t>Binomio al cuadrado</w:t>
            </w:r>
          </w:p>
        </w:tc>
        <w:tc>
          <w:tcPr>
            <w:tcW w:w="2995" w:type="dxa"/>
            <w:vAlign w:val="center"/>
          </w:tcPr>
          <w:p w14:paraId="17B0CEF3" w14:textId="77777777" w:rsidR="00CE46B8" w:rsidRPr="00794FF1" w:rsidRDefault="00CE46B8" w:rsidP="00CE46B8">
            <w:pPr>
              <w:jc w:val="center"/>
              <w:rPr>
                <w:rFonts w:ascii="Arial" w:hAnsi="Arial" w:cs="Arial"/>
                <w:sz w:val="20"/>
                <w:szCs w:val="20"/>
                <w:lang w:val="es-ES_tradnl"/>
              </w:rPr>
            </w:pPr>
            <w:r w:rsidRPr="00794FF1">
              <w:rPr>
                <w:rFonts w:ascii="Arial" w:hAnsi="Arial" w:cs="Arial"/>
                <w:sz w:val="20"/>
                <w:szCs w:val="20"/>
                <w:lang w:val="es-ES_tradnl"/>
              </w:rPr>
              <w:t>(a+b)</w:t>
            </w:r>
            <w:r w:rsidRPr="00794FF1">
              <w:rPr>
                <w:rFonts w:ascii="Arial" w:hAnsi="Arial" w:cs="Arial"/>
                <w:sz w:val="20"/>
                <w:szCs w:val="20"/>
                <w:vertAlign w:val="superscript"/>
                <w:lang w:val="es-ES_tradnl"/>
              </w:rPr>
              <w:t>2</w:t>
            </w:r>
          </w:p>
        </w:tc>
        <w:tc>
          <w:tcPr>
            <w:tcW w:w="3282" w:type="dxa"/>
          </w:tcPr>
          <w:p w14:paraId="74FFF89F" w14:textId="77777777" w:rsidR="00CE46B8" w:rsidRPr="00794FF1" w:rsidRDefault="00CE46B8" w:rsidP="00CE46B8">
            <w:pPr>
              <w:rPr>
                <w:rFonts w:ascii="Arial" w:hAnsi="Arial" w:cs="Arial"/>
                <w:sz w:val="20"/>
                <w:szCs w:val="20"/>
                <w:lang w:val="es-ES_tradnl" w:eastAsia="es-ES"/>
              </w:rPr>
            </w:pPr>
            <w:r w:rsidRPr="00794FF1">
              <w:rPr>
                <w:rFonts w:ascii="Arial" w:hAnsi="Arial" w:cs="Arial"/>
                <w:sz w:val="20"/>
                <w:szCs w:val="20"/>
                <w:lang w:val="es-ES_tradnl" w:eastAsia="es-ES"/>
              </w:rPr>
              <w:t>Es igual es igual al cuadrado del primer término, más el doble producto del primero por el segundo más el cuadrado segundo.</w:t>
            </w:r>
          </w:p>
        </w:tc>
      </w:tr>
      <w:tr w:rsidR="00CE46B8" w:rsidRPr="00794FF1" w14:paraId="38C3A7CD" w14:textId="77777777" w:rsidTr="00CE46B8">
        <w:tc>
          <w:tcPr>
            <w:tcW w:w="2579" w:type="dxa"/>
            <w:vAlign w:val="center"/>
          </w:tcPr>
          <w:p w14:paraId="4BA04F60" w14:textId="77777777" w:rsidR="00CE46B8" w:rsidRPr="00794FF1" w:rsidRDefault="00CE46B8" w:rsidP="00CE46B8">
            <w:pPr>
              <w:rPr>
                <w:rFonts w:ascii="Arial" w:hAnsi="Arial" w:cs="Arial"/>
                <w:sz w:val="20"/>
                <w:szCs w:val="20"/>
                <w:lang w:val="es-ES_tradnl"/>
              </w:rPr>
            </w:pPr>
            <w:r w:rsidRPr="00794FF1">
              <w:rPr>
                <w:rFonts w:ascii="Arial" w:hAnsi="Arial" w:cs="Arial"/>
                <w:sz w:val="20"/>
                <w:szCs w:val="20"/>
                <w:lang w:val="es-ES_tradnl" w:eastAsia="es-ES"/>
              </w:rPr>
              <w:t>Binomios Conjugados</w:t>
            </w:r>
          </w:p>
        </w:tc>
        <w:tc>
          <w:tcPr>
            <w:tcW w:w="2995" w:type="dxa"/>
            <w:vAlign w:val="center"/>
          </w:tcPr>
          <w:p w14:paraId="6012036B" w14:textId="77777777" w:rsidR="00CE46B8" w:rsidRPr="00794FF1" w:rsidRDefault="00CE46B8" w:rsidP="00CE46B8">
            <w:pPr>
              <w:jc w:val="center"/>
              <w:rPr>
                <w:rFonts w:ascii="Arial" w:hAnsi="Arial" w:cs="Arial"/>
                <w:sz w:val="20"/>
                <w:szCs w:val="20"/>
                <w:lang w:val="es-ES_tradnl"/>
              </w:rPr>
            </w:pPr>
            <w:r w:rsidRPr="00794FF1">
              <w:rPr>
                <w:rFonts w:ascii="Arial" w:hAnsi="Arial" w:cs="Arial"/>
                <w:sz w:val="20"/>
                <w:szCs w:val="20"/>
                <w:lang w:val="es-ES_tradnl"/>
              </w:rPr>
              <w:t>(2</w:t>
            </w:r>
            <w:r w:rsidRPr="00794FF1">
              <w:rPr>
                <w:rFonts w:ascii="Arial" w:hAnsi="Arial" w:cs="Arial"/>
                <w:i/>
                <w:sz w:val="20"/>
                <w:szCs w:val="20"/>
                <w:lang w:val="es-ES_tradnl"/>
              </w:rPr>
              <w:t>x</w:t>
            </w:r>
            <w:r w:rsidRPr="00794FF1">
              <w:rPr>
                <w:rFonts w:ascii="Arial" w:hAnsi="Arial" w:cs="Arial"/>
                <w:sz w:val="20"/>
                <w:szCs w:val="20"/>
                <w:vertAlign w:val="superscript"/>
                <w:lang w:val="es-ES_tradnl"/>
              </w:rPr>
              <w:t>2</w:t>
            </w:r>
            <w:r w:rsidRPr="00794FF1">
              <w:rPr>
                <w:rFonts w:ascii="Arial" w:hAnsi="Arial" w:cs="Arial"/>
                <w:sz w:val="20"/>
                <w:szCs w:val="20"/>
                <w:lang w:val="es-ES_tradnl"/>
              </w:rPr>
              <w:t xml:space="preserve"> + 3</w:t>
            </w:r>
            <w:r w:rsidRPr="00794FF1">
              <w:rPr>
                <w:rFonts w:ascii="Arial" w:hAnsi="Arial" w:cs="Arial"/>
                <w:i/>
                <w:sz w:val="20"/>
                <w:szCs w:val="20"/>
                <w:lang w:val="es-ES_tradnl"/>
              </w:rPr>
              <w:t>y</w:t>
            </w:r>
            <w:r w:rsidRPr="00794FF1">
              <w:rPr>
                <w:rFonts w:ascii="Arial" w:hAnsi="Arial" w:cs="Arial"/>
                <w:sz w:val="20"/>
                <w:szCs w:val="20"/>
                <w:vertAlign w:val="superscript"/>
                <w:lang w:val="es-ES_tradnl"/>
              </w:rPr>
              <w:t>3</w:t>
            </w:r>
            <w:r w:rsidRPr="00794FF1">
              <w:rPr>
                <w:rFonts w:ascii="Arial" w:hAnsi="Arial" w:cs="Arial"/>
                <w:sz w:val="20"/>
                <w:szCs w:val="20"/>
                <w:lang w:val="es-ES_tradnl"/>
              </w:rPr>
              <w:t>) (2</w:t>
            </w:r>
            <w:r w:rsidRPr="00794FF1">
              <w:rPr>
                <w:rFonts w:ascii="Arial" w:hAnsi="Arial" w:cs="Arial"/>
                <w:i/>
                <w:sz w:val="20"/>
                <w:szCs w:val="20"/>
                <w:lang w:val="es-ES_tradnl"/>
              </w:rPr>
              <w:t>x</w:t>
            </w:r>
            <w:r w:rsidRPr="00794FF1">
              <w:rPr>
                <w:rFonts w:ascii="Arial" w:hAnsi="Arial" w:cs="Arial"/>
                <w:sz w:val="20"/>
                <w:szCs w:val="20"/>
                <w:vertAlign w:val="superscript"/>
                <w:lang w:val="es-ES_tradnl"/>
              </w:rPr>
              <w:t xml:space="preserve">2 </w:t>
            </w:r>
            <w:r w:rsidRPr="00794FF1">
              <w:rPr>
                <w:rFonts w:ascii="Arial" w:hAnsi="Arial" w:cs="Arial"/>
                <w:sz w:val="20"/>
                <w:szCs w:val="20"/>
                <w:lang w:val="es-ES_tradnl"/>
              </w:rPr>
              <w:t>- 3</w:t>
            </w:r>
            <w:r w:rsidRPr="00794FF1">
              <w:rPr>
                <w:rFonts w:ascii="Arial" w:hAnsi="Arial" w:cs="Arial"/>
                <w:i/>
                <w:sz w:val="20"/>
                <w:szCs w:val="20"/>
                <w:lang w:val="es-ES_tradnl"/>
              </w:rPr>
              <w:t>y</w:t>
            </w:r>
            <w:r w:rsidRPr="00794FF1">
              <w:rPr>
                <w:rFonts w:ascii="Arial" w:hAnsi="Arial" w:cs="Arial"/>
                <w:sz w:val="20"/>
                <w:szCs w:val="20"/>
                <w:vertAlign w:val="superscript"/>
                <w:lang w:val="es-ES_tradnl"/>
              </w:rPr>
              <w:t>3</w:t>
            </w:r>
            <w:r w:rsidRPr="00794FF1">
              <w:rPr>
                <w:rFonts w:ascii="Arial" w:hAnsi="Arial" w:cs="Arial"/>
                <w:sz w:val="20"/>
                <w:szCs w:val="20"/>
                <w:lang w:val="es-ES_tradnl"/>
              </w:rPr>
              <w:t>)</w:t>
            </w:r>
          </w:p>
        </w:tc>
        <w:tc>
          <w:tcPr>
            <w:tcW w:w="3282" w:type="dxa"/>
          </w:tcPr>
          <w:p w14:paraId="2E1A0F24" w14:textId="77777777" w:rsidR="00CE46B8" w:rsidRPr="00794FF1" w:rsidRDefault="00CE46B8" w:rsidP="00CE46B8">
            <w:pPr>
              <w:rPr>
                <w:rFonts w:ascii="Arial" w:hAnsi="Arial" w:cs="Arial"/>
                <w:sz w:val="20"/>
                <w:szCs w:val="20"/>
                <w:lang w:val="es-ES_tradnl"/>
              </w:rPr>
            </w:pPr>
            <w:r w:rsidRPr="00794FF1">
              <w:rPr>
                <w:rFonts w:ascii="Arial" w:hAnsi="Arial" w:cs="Arial"/>
                <w:sz w:val="20"/>
                <w:szCs w:val="20"/>
                <w:lang w:val="es-ES_tradnl"/>
              </w:rPr>
              <w:t>El producto de dos números por su diferencia es igual al cuadrado del primer número menos el cuadrado del segundo número.</w:t>
            </w:r>
          </w:p>
        </w:tc>
      </w:tr>
      <w:tr w:rsidR="00CE46B8" w:rsidRPr="00794FF1" w14:paraId="70BC89BC" w14:textId="77777777" w:rsidTr="00CE46B8">
        <w:tc>
          <w:tcPr>
            <w:tcW w:w="2579" w:type="dxa"/>
            <w:vAlign w:val="center"/>
          </w:tcPr>
          <w:p w14:paraId="45094780" w14:textId="77777777" w:rsidR="00CE46B8" w:rsidRPr="00794FF1" w:rsidRDefault="00CE46B8" w:rsidP="00CE46B8">
            <w:pPr>
              <w:rPr>
                <w:rFonts w:ascii="Arial" w:hAnsi="Arial" w:cs="Arial"/>
                <w:sz w:val="20"/>
                <w:szCs w:val="20"/>
                <w:lang w:val="es-ES_tradnl"/>
              </w:rPr>
            </w:pPr>
            <w:r w:rsidRPr="00794FF1">
              <w:rPr>
                <w:rFonts w:ascii="Arial" w:hAnsi="Arial" w:cs="Arial"/>
                <w:sz w:val="20"/>
                <w:szCs w:val="20"/>
                <w:lang w:val="es-ES_tradnl" w:eastAsia="es-ES"/>
              </w:rPr>
              <w:t>Trinomios Cuadrados Perfectos</w:t>
            </w:r>
          </w:p>
        </w:tc>
        <w:tc>
          <w:tcPr>
            <w:tcW w:w="2995" w:type="dxa"/>
            <w:vAlign w:val="center"/>
          </w:tcPr>
          <w:p w14:paraId="1008E626" w14:textId="77777777" w:rsidR="00CE46B8" w:rsidRPr="00794FF1" w:rsidRDefault="00CE46B8" w:rsidP="00CE46B8">
            <w:pPr>
              <w:jc w:val="center"/>
              <w:rPr>
                <w:rFonts w:ascii="Arial" w:hAnsi="Arial" w:cs="Arial"/>
                <w:sz w:val="20"/>
                <w:szCs w:val="20"/>
                <w:lang w:val="es-ES_tradnl"/>
              </w:rPr>
            </w:pPr>
            <w:r w:rsidRPr="00794FF1">
              <w:rPr>
                <w:rFonts w:ascii="Arial" w:hAnsi="Arial" w:cs="Arial"/>
                <w:sz w:val="20"/>
                <w:szCs w:val="20"/>
                <w:lang w:val="es-ES_tradnl"/>
              </w:rPr>
              <w:t>4</w:t>
            </w:r>
            <w:r w:rsidRPr="00794FF1">
              <w:rPr>
                <w:rFonts w:ascii="Arial" w:hAnsi="Arial" w:cs="Arial"/>
                <w:i/>
                <w:sz w:val="20"/>
                <w:szCs w:val="20"/>
                <w:lang w:val="es-ES_tradnl"/>
              </w:rPr>
              <w:t>x</w:t>
            </w:r>
            <w:r w:rsidRPr="00794FF1">
              <w:rPr>
                <w:rFonts w:ascii="Arial" w:hAnsi="Arial" w:cs="Arial"/>
                <w:sz w:val="20"/>
                <w:szCs w:val="20"/>
                <w:vertAlign w:val="superscript"/>
                <w:lang w:val="es-ES_tradnl"/>
              </w:rPr>
              <w:t>2</w:t>
            </w:r>
            <w:r w:rsidRPr="00794FF1">
              <w:rPr>
                <w:rFonts w:ascii="Arial" w:hAnsi="Arial" w:cs="Arial"/>
                <w:sz w:val="20"/>
                <w:szCs w:val="20"/>
                <w:lang w:val="es-ES_tradnl"/>
              </w:rPr>
              <w:t xml:space="preserve"> + 12</w:t>
            </w:r>
            <w:r w:rsidRPr="00794FF1">
              <w:rPr>
                <w:rFonts w:ascii="Arial" w:hAnsi="Arial" w:cs="Arial"/>
                <w:i/>
                <w:sz w:val="20"/>
                <w:szCs w:val="20"/>
                <w:lang w:val="es-ES_tradnl"/>
              </w:rPr>
              <w:t>xy</w:t>
            </w:r>
            <w:r w:rsidRPr="00794FF1">
              <w:rPr>
                <w:rFonts w:ascii="Arial" w:hAnsi="Arial" w:cs="Arial"/>
                <w:sz w:val="20"/>
                <w:szCs w:val="20"/>
                <w:vertAlign w:val="superscript"/>
                <w:lang w:val="es-ES_tradnl"/>
              </w:rPr>
              <w:t>2</w:t>
            </w:r>
            <w:r w:rsidRPr="00794FF1">
              <w:rPr>
                <w:rFonts w:ascii="Arial" w:hAnsi="Arial" w:cs="Arial"/>
                <w:sz w:val="20"/>
                <w:szCs w:val="20"/>
                <w:lang w:val="es-ES_tradnl"/>
              </w:rPr>
              <w:t xml:space="preserve"> + 9</w:t>
            </w:r>
            <w:r w:rsidRPr="00794FF1">
              <w:rPr>
                <w:rFonts w:ascii="Arial" w:hAnsi="Arial" w:cs="Arial"/>
                <w:i/>
                <w:sz w:val="20"/>
                <w:szCs w:val="20"/>
                <w:lang w:val="es-ES_tradnl"/>
              </w:rPr>
              <w:t>y</w:t>
            </w:r>
            <w:r w:rsidRPr="00794FF1">
              <w:rPr>
                <w:rFonts w:ascii="Arial" w:hAnsi="Arial" w:cs="Arial"/>
                <w:sz w:val="20"/>
                <w:szCs w:val="20"/>
                <w:vertAlign w:val="superscript"/>
                <w:lang w:val="es-ES_tradnl"/>
              </w:rPr>
              <w:t>4</w:t>
            </w:r>
          </w:p>
        </w:tc>
        <w:tc>
          <w:tcPr>
            <w:tcW w:w="3282" w:type="dxa"/>
          </w:tcPr>
          <w:p w14:paraId="407201D1" w14:textId="64415BBB" w:rsidR="00CE46B8" w:rsidRPr="00794FF1" w:rsidRDefault="008B7A0B" w:rsidP="00CE46B8">
            <w:pPr>
              <w:rPr>
                <w:rFonts w:ascii="Arial" w:hAnsi="Arial" w:cs="Arial"/>
                <w:sz w:val="20"/>
                <w:szCs w:val="20"/>
                <w:lang w:val="es-ES_tradnl"/>
              </w:rPr>
            </w:pPr>
            <w:r>
              <w:rPr>
                <w:rFonts w:ascii="Arial" w:hAnsi="Arial" w:cs="Arial"/>
                <w:sz w:val="20"/>
                <w:szCs w:val="20"/>
                <w:lang w:val="es-ES_tradnl" w:eastAsia="es-ES"/>
              </w:rPr>
              <w:t>E</w:t>
            </w:r>
            <w:r w:rsidR="00CE46B8" w:rsidRPr="00794FF1">
              <w:rPr>
                <w:rFonts w:ascii="Arial" w:hAnsi="Arial" w:cs="Arial"/>
                <w:sz w:val="20"/>
                <w:szCs w:val="20"/>
                <w:lang w:val="es-ES_tradnl" w:eastAsia="es-ES"/>
              </w:rPr>
              <w:t>s un polinomio de tres términos (también llamado trinomio) que resulta de elevar al cuadrado un binomio.</w:t>
            </w:r>
          </w:p>
        </w:tc>
      </w:tr>
      <w:tr w:rsidR="00CE46B8" w:rsidRPr="00794FF1" w14:paraId="24382C68" w14:textId="77777777" w:rsidTr="00CE46B8">
        <w:tc>
          <w:tcPr>
            <w:tcW w:w="2579" w:type="dxa"/>
            <w:vAlign w:val="center"/>
          </w:tcPr>
          <w:p w14:paraId="0BFCF732" w14:textId="77777777" w:rsidR="00CE46B8" w:rsidRPr="00794FF1" w:rsidRDefault="00CE46B8" w:rsidP="00CE46B8">
            <w:pPr>
              <w:rPr>
                <w:rFonts w:ascii="Arial" w:hAnsi="Arial" w:cs="Arial"/>
                <w:sz w:val="20"/>
                <w:szCs w:val="20"/>
                <w:lang w:val="es-ES_tradnl"/>
              </w:rPr>
            </w:pPr>
            <w:r w:rsidRPr="00794FF1">
              <w:rPr>
                <w:rFonts w:ascii="Arial" w:hAnsi="Arial" w:cs="Arial"/>
                <w:sz w:val="20"/>
                <w:szCs w:val="20"/>
                <w:lang w:val="es-ES_tradnl" w:eastAsia="es-ES"/>
              </w:rPr>
              <w:t>Cubo de un Binomio</w:t>
            </w:r>
          </w:p>
        </w:tc>
        <w:tc>
          <w:tcPr>
            <w:tcW w:w="2995" w:type="dxa"/>
            <w:vAlign w:val="center"/>
          </w:tcPr>
          <w:p w14:paraId="02A4036C" w14:textId="77777777" w:rsidR="00CE46B8" w:rsidRPr="00794FF1" w:rsidRDefault="00CE46B8" w:rsidP="00CE46B8">
            <w:pPr>
              <w:jc w:val="center"/>
              <w:rPr>
                <w:rFonts w:ascii="Arial" w:hAnsi="Arial" w:cs="Arial"/>
                <w:sz w:val="20"/>
                <w:szCs w:val="20"/>
                <w:lang w:val="es-ES_tradnl"/>
              </w:rPr>
            </w:pPr>
            <w:r w:rsidRPr="00794FF1">
              <w:rPr>
                <w:rFonts w:ascii="Arial" w:hAnsi="Arial" w:cs="Arial"/>
                <w:sz w:val="20"/>
                <w:szCs w:val="20"/>
                <w:lang w:val="es-ES_tradnl"/>
              </w:rPr>
              <w:t>(a+b)</w:t>
            </w:r>
            <w:r w:rsidRPr="00794FF1">
              <w:rPr>
                <w:rFonts w:ascii="Arial" w:hAnsi="Arial" w:cs="Arial"/>
                <w:sz w:val="20"/>
                <w:szCs w:val="20"/>
                <w:vertAlign w:val="superscript"/>
                <w:lang w:val="es-ES_tradnl"/>
              </w:rPr>
              <w:t>3</w:t>
            </w:r>
          </w:p>
        </w:tc>
        <w:tc>
          <w:tcPr>
            <w:tcW w:w="3282" w:type="dxa"/>
          </w:tcPr>
          <w:p w14:paraId="6923F9EF" w14:textId="3A68FEA8" w:rsidR="00CE46B8" w:rsidRPr="00794FF1" w:rsidRDefault="00CE46B8" w:rsidP="00CE46B8">
            <w:pPr>
              <w:rPr>
                <w:rFonts w:ascii="Arial" w:hAnsi="Arial" w:cs="Arial"/>
                <w:sz w:val="20"/>
                <w:szCs w:val="20"/>
                <w:lang w:val="es-ES_tradnl"/>
              </w:rPr>
            </w:pPr>
            <w:r w:rsidRPr="00794FF1">
              <w:rPr>
                <w:rFonts w:ascii="Arial" w:hAnsi="Arial" w:cs="Arial"/>
                <w:color w:val="000000" w:themeColor="text1"/>
                <w:sz w:val="20"/>
                <w:szCs w:val="20"/>
                <w:lang w:val="es-ES_tradnl"/>
              </w:rPr>
              <w:t>E</w:t>
            </w:r>
            <w:r w:rsidR="008B7A0B">
              <w:rPr>
                <w:rFonts w:ascii="Arial" w:hAnsi="Arial" w:cs="Arial"/>
                <w:color w:val="000000" w:themeColor="text1"/>
                <w:sz w:val="20"/>
                <w:szCs w:val="20"/>
                <w:lang w:val="es-ES_tradnl"/>
              </w:rPr>
              <w:t>s e</w:t>
            </w:r>
            <w:r w:rsidRPr="00794FF1">
              <w:rPr>
                <w:rFonts w:ascii="Arial" w:hAnsi="Arial" w:cs="Arial"/>
                <w:color w:val="000000" w:themeColor="text1"/>
                <w:sz w:val="20"/>
                <w:szCs w:val="20"/>
                <w:lang w:val="es-ES_tradnl"/>
              </w:rPr>
              <w:t>l cubo de la suma de dos números es igual al cubo del primer número, más el triple del producto del cuadrado del primer número por el segundo, más el triple del producto del primer número por el cuadrado del segundo, más el cubo del segundo.</w:t>
            </w:r>
          </w:p>
        </w:tc>
      </w:tr>
      <w:tr w:rsidR="00CE46B8" w:rsidRPr="00794FF1" w14:paraId="5C76C177" w14:textId="77777777" w:rsidTr="00CE46B8">
        <w:tc>
          <w:tcPr>
            <w:tcW w:w="2579" w:type="dxa"/>
            <w:vAlign w:val="center"/>
          </w:tcPr>
          <w:p w14:paraId="1A0C4F73" w14:textId="77777777" w:rsidR="00CE46B8" w:rsidRPr="00794FF1" w:rsidRDefault="00CE46B8" w:rsidP="00CE46B8">
            <w:pPr>
              <w:rPr>
                <w:rFonts w:ascii="Arial" w:hAnsi="Arial" w:cs="Arial"/>
                <w:sz w:val="20"/>
                <w:szCs w:val="20"/>
                <w:lang w:val="es-ES_tradnl"/>
              </w:rPr>
            </w:pPr>
            <w:r w:rsidRPr="00794FF1">
              <w:rPr>
                <w:rFonts w:ascii="Arial" w:hAnsi="Arial" w:cs="Arial"/>
                <w:sz w:val="20"/>
                <w:szCs w:val="20"/>
                <w:lang w:val="es-ES_tradnl"/>
              </w:rPr>
              <w:t>Monomio</w:t>
            </w:r>
          </w:p>
        </w:tc>
        <w:tc>
          <w:tcPr>
            <w:tcW w:w="2995" w:type="dxa"/>
            <w:vAlign w:val="center"/>
          </w:tcPr>
          <w:p w14:paraId="6550B50F" w14:textId="77777777" w:rsidR="00CE46B8" w:rsidRPr="00794FF1" w:rsidRDefault="00CE46B8" w:rsidP="00CE46B8">
            <w:pPr>
              <w:jc w:val="center"/>
              <w:rPr>
                <w:rFonts w:ascii="Arial" w:hAnsi="Arial" w:cs="Arial"/>
                <w:sz w:val="20"/>
                <w:szCs w:val="20"/>
                <w:lang w:val="es-ES_tradnl"/>
              </w:rPr>
            </w:pPr>
            <w:r w:rsidRPr="00794FF1">
              <w:rPr>
                <w:rFonts w:ascii="Arial" w:hAnsi="Arial" w:cs="Arial"/>
                <w:sz w:val="20"/>
                <w:szCs w:val="20"/>
                <w:lang w:val="es-ES_tradnl"/>
              </w:rPr>
              <w:t>3x</w:t>
            </w:r>
            <w:r w:rsidRPr="00794FF1">
              <w:rPr>
                <w:rFonts w:ascii="Arial" w:hAnsi="Arial" w:cs="Arial"/>
                <w:sz w:val="20"/>
                <w:szCs w:val="20"/>
                <w:vertAlign w:val="superscript"/>
                <w:lang w:val="es-ES_tradnl"/>
              </w:rPr>
              <w:t>2</w:t>
            </w:r>
          </w:p>
        </w:tc>
        <w:tc>
          <w:tcPr>
            <w:tcW w:w="3282" w:type="dxa"/>
          </w:tcPr>
          <w:p w14:paraId="643EE8D3" w14:textId="77777777" w:rsidR="00CE46B8" w:rsidRPr="00794FF1" w:rsidRDefault="00CE46B8" w:rsidP="00CE46B8">
            <w:pPr>
              <w:rPr>
                <w:rFonts w:ascii="Arial" w:hAnsi="Arial" w:cs="Arial"/>
                <w:sz w:val="20"/>
                <w:szCs w:val="20"/>
                <w:lang w:val="es-ES_tradnl"/>
              </w:rPr>
            </w:pPr>
            <w:r w:rsidRPr="00794FF1">
              <w:rPr>
                <w:rFonts w:ascii="Arial" w:hAnsi="Arial" w:cs="Arial"/>
                <w:sz w:val="20"/>
                <w:szCs w:val="20"/>
                <w:lang w:val="es-ES_tradnl"/>
              </w:rPr>
              <w:t>Expresión algebraica que consta de un solo término o en que los términos que la forman están relacionados por la operación producto.</w:t>
            </w:r>
          </w:p>
        </w:tc>
      </w:tr>
      <w:tr w:rsidR="00CE46B8" w:rsidRPr="00794FF1" w14:paraId="59A5175C" w14:textId="77777777" w:rsidTr="00CE46B8">
        <w:tc>
          <w:tcPr>
            <w:tcW w:w="2579" w:type="dxa"/>
            <w:vAlign w:val="center"/>
          </w:tcPr>
          <w:p w14:paraId="52E8D1C3" w14:textId="77777777" w:rsidR="00CE46B8" w:rsidRPr="00794FF1" w:rsidRDefault="00CE46B8" w:rsidP="00CE46B8">
            <w:pPr>
              <w:rPr>
                <w:rFonts w:ascii="Arial" w:hAnsi="Arial" w:cs="Arial"/>
                <w:sz w:val="20"/>
                <w:szCs w:val="20"/>
                <w:lang w:val="es-ES_tradnl"/>
              </w:rPr>
            </w:pPr>
            <w:r w:rsidRPr="00794FF1">
              <w:rPr>
                <w:rFonts w:ascii="Arial" w:hAnsi="Arial" w:cs="Arial"/>
                <w:sz w:val="20"/>
                <w:szCs w:val="20"/>
                <w:lang w:val="es-ES_tradnl"/>
              </w:rPr>
              <w:t>Polinomio</w:t>
            </w:r>
          </w:p>
        </w:tc>
        <w:tc>
          <w:tcPr>
            <w:tcW w:w="2995" w:type="dxa"/>
            <w:vAlign w:val="center"/>
          </w:tcPr>
          <w:p w14:paraId="48C41662" w14:textId="77777777" w:rsidR="00CE46B8" w:rsidRPr="00794FF1" w:rsidRDefault="00CE46B8" w:rsidP="00CE46B8">
            <w:pPr>
              <w:jc w:val="center"/>
              <w:rPr>
                <w:rFonts w:ascii="Arial" w:hAnsi="Arial" w:cs="Arial"/>
                <w:sz w:val="20"/>
                <w:szCs w:val="20"/>
                <w:lang w:val="es-ES_tradnl"/>
              </w:rPr>
            </w:pPr>
            <w:r w:rsidRPr="00794FF1">
              <w:rPr>
                <w:rFonts w:ascii="Arial" w:hAnsi="Arial" w:cs="Arial"/>
                <w:sz w:val="20"/>
                <w:szCs w:val="20"/>
                <w:lang w:val="es-ES_tradnl"/>
              </w:rPr>
              <w:t>5</w:t>
            </w:r>
            <w:r w:rsidRPr="00794FF1">
              <w:rPr>
                <w:rFonts w:ascii="Arial" w:hAnsi="Arial" w:cs="Arial"/>
                <w:i/>
                <w:sz w:val="20"/>
                <w:szCs w:val="20"/>
                <w:lang w:val="es-ES_tradnl"/>
              </w:rPr>
              <w:t>x</w:t>
            </w:r>
            <w:r w:rsidRPr="00794FF1">
              <w:rPr>
                <w:rFonts w:ascii="Arial" w:hAnsi="Arial" w:cs="Arial"/>
                <w:sz w:val="20"/>
                <w:szCs w:val="20"/>
                <w:lang w:val="es-ES_tradnl"/>
              </w:rPr>
              <w:t xml:space="preserve"> + 6</w:t>
            </w:r>
            <w:r w:rsidRPr="00794FF1">
              <w:rPr>
                <w:rFonts w:ascii="Arial" w:hAnsi="Arial" w:cs="Arial"/>
                <w:i/>
                <w:sz w:val="20"/>
                <w:szCs w:val="20"/>
                <w:lang w:val="es-ES_tradnl"/>
              </w:rPr>
              <w:t>y</w:t>
            </w:r>
            <w:r w:rsidRPr="00794FF1">
              <w:rPr>
                <w:rFonts w:ascii="Arial" w:hAnsi="Arial" w:cs="Arial"/>
                <w:sz w:val="20"/>
                <w:szCs w:val="20"/>
                <w:lang w:val="es-ES_tradnl"/>
              </w:rPr>
              <w:t xml:space="preserve"> – 4</w:t>
            </w:r>
            <w:r w:rsidRPr="00794FF1">
              <w:rPr>
                <w:rFonts w:ascii="Arial" w:hAnsi="Arial" w:cs="Arial"/>
                <w:i/>
                <w:sz w:val="20"/>
                <w:szCs w:val="20"/>
                <w:lang w:val="es-ES_tradnl"/>
              </w:rPr>
              <w:t>z</w:t>
            </w:r>
            <w:r w:rsidRPr="00794FF1">
              <w:rPr>
                <w:rFonts w:ascii="Arial" w:hAnsi="Arial" w:cs="Arial"/>
                <w:sz w:val="20"/>
                <w:szCs w:val="20"/>
                <w:lang w:val="es-ES_tradnl"/>
              </w:rPr>
              <w:t xml:space="preserve"> - 12</w:t>
            </w:r>
          </w:p>
        </w:tc>
        <w:tc>
          <w:tcPr>
            <w:tcW w:w="3282" w:type="dxa"/>
          </w:tcPr>
          <w:p w14:paraId="259B80B3" w14:textId="77777777" w:rsidR="00CE46B8" w:rsidRPr="00794FF1" w:rsidRDefault="00CE46B8" w:rsidP="00CE46B8">
            <w:pPr>
              <w:rPr>
                <w:rFonts w:ascii="Arial" w:hAnsi="Arial" w:cs="Arial"/>
                <w:sz w:val="20"/>
                <w:szCs w:val="20"/>
                <w:lang w:val="es-ES_tradnl"/>
              </w:rPr>
            </w:pPr>
            <w:r w:rsidRPr="00794FF1">
              <w:rPr>
                <w:rFonts w:ascii="Arial" w:hAnsi="Arial" w:cs="Arial"/>
                <w:sz w:val="20"/>
                <w:szCs w:val="20"/>
                <w:lang w:val="es-ES_tradnl"/>
              </w:rPr>
              <w:t>Es la expresión algebraica que tiene más de tres términos.</w:t>
            </w:r>
          </w:p>
        </w:tc>
      </w:tr>
      <w:tr w:rsidR="00CE46B8" w:rsidRPr="00794FF1" w14:paraId="5A788461" w14:textId="77777777" w:rsidTr="00CE46B8">
        <w:tc>
          <w:tcPr>
            <w:tcW w:w="2579" w:type="dxa"/>
            <w:vAlign w:val="center"/>
          </w:tcPr>
          <w:p w14:paraId="2D7E1770" w14:textId="77777777" w:rsidR="00CE46B8" w:rsidRPr="00794FF1" w:rsidRDefault="00CE46B8" w:rsidP="00CE46B8">
            <w:pPr>
              <w:rPr>
                <w:rFonts w:ascii="Arial" w:hAnsi="Arial" w:cs="Arial"/>
                <w:sz w:val="20"/>
                <w:szCs w:val="20"/>
                <w:lang w:val="es-ES_tradnl"/>
              </w:rPr>
            </w:pPr>
            <w:r w:rsidRPr="00794FF1">
              <w:rPr>
                <w:rFonts w:ascii="Arial" w:hAnsi="Arial" w:cs="Arial"/>
                <w:sz w:val="20"/>
                <w:szCs w:val="20"/>
                <w:lang w:val="es-ES_tradnl"/>
              </w:rPr>
              <w:t>Factor común</w:t>
            </w:r>
          </w:p>
        </w:tc>
        <w:tc>
          <w:tcPr>
            <w:tcW w:w="2995" w:type="dxa"/>
            <w:vAlign w:val="center"/>
          </w:tcPr>
          <w:p w14:paraId="5955F68F" w14:textId="77777777" w:rsidR="00CE46B8" w:rsidRPr="00794FF1" w:rsidRDefault="00CE46B8" w:rsidP="00CE46B8">
            <w:pPr>
              <w:jc w:val="center"/>
              <w:rPr>
                <w:rFonts w:ascii="Arial" w:hAnsi="Arial" w:cs="Arial"/>
                <w:sz w:val="20"/>
                <w:szCs w:val="20"/>
                <w:lang w:val="es-ES_tradnl"/>
              </w:rPr>
            </w:pPr>
            <w:r w:rsidRPr="00794FF1">
              <w:rPr>
                <w:rFonts w:ascii="Arial" w:hAnsi="Arial" w:cs="Arial"/>
                <w:sz w:val="20"/>
                <w:szCs w:val="20"/>
                <w:lang w:val="es-ES_tradnl"/>
              </w:rPr>
              <w:t>4</w:t>
            </w:r>
            <w:r w:rsidRPr="00794FF1">
              <w:rPr>
                <w:rFonts w:ascii="Arial" w:hAnsi="Arial" w:cs="Arial"/>
                <w:i/>
                <w:sz w:val="20"/>
                <w:szCs w:val="20"/>
                <w:lang w:val="es-ES_tradnl"/>
              </w:rPr>
              <w:t>xy</w:t>
            </w:r>
            <w:r w:rsidRPr="00794FF1">
              <w:rPr>
                <w:rFonts w:ascii="Arial" w:hAnsi="Arial" w:cs="Arial"/>
                <w:sz w:val="20"/>
                <w:szCs w:val="20"/>
                <w:lang w:val="es-ES_tradnl"/>
              </w:rPr>
              <w:t>+8</w:t>
            </w:r>
            <w:r w:rsidRPr="00794FF1">
              <w:rPr>
                <w:rFonts w:ascii="Arial" w:hAnsi="Arial" w:cs="Arial"/>
                <w:i/>
                <w:sz w:val="20"/>
                <w:szCs w:val="20"/>
                <w:lang w:val="es-ES_tradnl"/>
              </w:rPr>
              <w:t>xy</w:t>
            </w:r>
            <w:r w:rsidRPr="00794FF1">
              <w:rPr>
                <w:rFonts w:ascii="Arial" w:hAnsi="Arial" w:cs="Arial"/>
                <w:sz w:val="20"/>
                <w:szCs w:val="20"/>
                <w:vertAlign w:val="superscript"/>
                <w:lang w:val="es-ES_tradnl"/>
              </w:rPr>
              <w:t>2</w:t>
            </w:r>
            <w:r w:rsidRPr="00794FF1">
              <w:rPr>
                <w:rFonts w:ascii="Arial" w:hAnsi="Arial" w:cs="Arial"/>
                <w:sz w:val="20"/>
                <w:szCs w:val="20"/>
                <w:lang w:val="es-ES_tradnl"/>
              </w:rPr>
              <w:t>+2</w:t>
            </w:r>
            <w:r w:rsidRPr="00794FF1">
              <w:rPr>
                <w:rFonts w:ascii="Arial" w:hAnsi="Arial" w:cs="Arial"/>
                <w:i/>
                <w:sz w:val="20"/>
                <w:szCs w:val="20"/>
                <w:lang w:val="es-ES_tradnl"/>
              </w:rPr>
              <w:t>x</w:t>
            </w:r>
            <w:r w:rsidRPr="00794FF1">
              <w:rPr>
                <w:rFonts w:ascii="Arial" w:hAnsi="Arial" w:cs="Arial"/>
                <w:sz w:val="20"/>
                <w:szCs w:val="20"/>
                <w:vertAlign w:val="superscript"/>
                <w:lang w:val="es-ES_tradnl"/>
              </w:rPr>
              <w:t>2</w:t>
            </w:r>
            <w:r w:rsidRPr="00794FF1">
              <w:rPr>
                <w:rFonts w:ascii="Arial" w:hAnsi="Arial" w:cs="Arial"/>
                <w:sz w:val="20"/>
                <w:szCs w:val="20"/>
                <w:lang w:val="es-ES_tradnl"/>
              </w:rPr>
              <w:t>y=2</w:t>
            </w:r>
            <w:r w:rsidRPr="00794FF1">
              <w:rPr>
                <w:rFonts w:ascii="Arial" w:hAnsi="Arial" w:cs="Arial"/>
                <w:i/>
                <w:sz w:val="20"/>
                <w:szCs w:val="20"/>
                <w:lang w:val="es-ES_tradnl"/>
              </w:rPr>
              <w:t>xy</w:t>
            </w:r>
            <w:r w:rsidRPr="00794FF1">
              <w:rPr>
                <w:rFonts w:ascii="Arial" w:hAnsi="Arial" w:cs="Arial"/>
                <w:sz w:val="20"/>
                <w:szCs w:val="20"/>
                <w:lang w:val="es-ES_tradnl"/>
              </w:rPr>
              <w:t>(2+4</w:t>
            </w:r>
            <w:r w:rsidRPr="00794FF1">
              <w:rPr>
                <w:rFonts w:ascii="Arial" w:hAnsi="Arial" w:cs="Arial"/>
                <w:i/>
                <w:sz w:val="20"/>
                <w:szCs w:val="20"/>
                <w:lang w:val="es-ES_tradnl"/>
              </w:rPr>
              <w:t>y</w:t>
            </w:r>
            <w:r w:rsidRPr="00794FF1">
              <w:rPr>
                <w:rFonts w:ascii="Arial" w:hAnsi="Arial" w:cs="Arial"/>
                <w:sz w:val="20"/>
                <w:szCs w:val="20"/>
                <w:lang w:val="es-ES_tradnl"/>
              </w:rPr>
              <w:t>+</w:t>
            </w:r>
            <w:r w:rsidRPr="00794FF1">
              <w:rPr>
                <w:rFonts w:ascii="Arial" w:hAnsi="Arial" w:cs="Arial"/>
                <w:i/>
                <w:sz w:val="20"/>
                <w:szCs w:val="20"/>
                <w:lang w:val="es-ES_tradnl"/>
              </w:rPr>
              <w:t>x</w:t>
            </w:r>
            <w:r w:rsidRPr="00794FF1">
              <w:rPr>
                <w:rFonts w:ascii="Arial" w:hAnsi="Arial" w:cs="Arial"/>
                <w:sz w:val="20"/>
                <w:szCs w:val="20"/>
                <w:lang w:val="es-ES_tradnl"/>
              </w:rPr>
              <w:t>)</w:t>
            </w:r>
          </w:p>
        </w:tc>
        <w:tc>
          <w:tcPr>
            <w:tcW w:w="3282" w:type="dxa"/>
          </w:tcPr>
          <w:p w14:paraId="51E0A1BE" w14:textId="77777777" w:rsidR="00CE46B8" w:rsidRPr="005D5123" w:rsidRDefault="00CE46B8" w:rsidP="00CE46B8">
            <w:pPr>
              <w:rPr>
                <w:rFonts w:ascii="Arial" w:eastAsia="Times New Roman" w:hAnsi="Arial" w:cs="Arial"/>
                <w:sz w:val="20"/>
                <w:szCs w:val="20"/>
                <w:lang w:val="es-ES_tradnl"/>
              </w:rPr>
            </w:pPr>
            <w:bookmarkStart w:id="1" w:name="OLE_LINK1"/>
            <w:r w:rsidRPr="005D5123">
              <w:rPr>
                <w:rFonts w:ascii="Arial" w:eastAsia="Times New Roman" w:hAnsi="Arial" w:cs="Arial"/>
                <w:color w:val="222222"/>
                <w:sz w:val="20"/>
                <w:szCs w:val="20"/>
                <w:shd w:val="clear" w:color="auto" w:fill="FFFFFF"/>
                <w:lang w:val="es-ES_tradnl"/>
              </w:rPr>
              <w:t>Es la transformación de una expresión algebraica racional entera en el producto de sus factores racionales y enteros, primos entre s</w:t>
            </w:r>
            <w:r w:rsidRPr="00794FF1">
              <w:rPr>
                <w:rFonts w:ascii="Arial" w:eastAsia="Times New Roman" w:hAnsi="Arial" w:cs="Arial"/>
                <w:color w:val="222222"/>
                <w:sz w:val="20"/>
                <w:szCs w:val="20"/>
                <w:shd w:val="clear" w:color="auto" w:fill="FFFFFF"/>
                <w:lang w:val="es-ES_tradnl"/>
              </w:rPr>
              <w:t>í</w:t>
            </w:r>
          </w:p>
          <w:bookmarkEnd w:id="1"/>
          <w:p w14:paraId="31A9CF0A" w14:textId="77777777" w:rsidR="00CE46B8" w:rsidRPr="00794FF1" w:rsidRDefault="00CE46B8" w:rsidP="00CE46B8">
            <w:pPr>
              <w:rPr>
                <w:rFonts w:ascii="Arial" w:hAnsi="Arial" w:cs="Arial"/>
                <w:sz w:val="20"/>
                <w:szCs w:val="20"/>
                <w:lang w:val="es-ES_tradnl"/>
              </w:rPr>
            </w:pPr>
          </w:p>
        </w:tc>
      </w:tr>
    </w:tbl>
    <w:p w14:paraId="1C8F2E44" w14:textId="77777777" w:rsidR="004802E1" w:rsidRDefault="004802E1" w:rsidP="00393CF3">
      <w:pPr>
        <w:rPr>
          <w:lang w:val="es-ES_tradnl"/>
        </w:rPr>
      </w:pPr>
    </w:p>
    <w:p w14:paraId="5C7B5D98" w14:textId="77777777" w:rsidR="00CE46B8" w:rsidRDefault="00CE46B8" w:rsidP="00393CF3">
      <w:pPr>
        <w:rPr>
          <w:lang w:val="es-ES_tradnl"/>
        </w:rPr>
      </w:pPr>
    </w:p>
    <w:p w14:paraId="03C280B1" w14:textId="77777777" w:rsidR="00CE46B8" w:rsidRDefault="00CE46B8" w:rsidP="00393CF3">
      <w:pPr>
        <w:rPr>
          <w:lang w:val="es-ES_tradnl"/>
        </w:rPr>
      </w:pPr>
    </w:p>
    <w:p w14:paraId="10F2C033" w14:textId="77777777" w:rsidR="00263088" w:rsidRDefault="00263088" w:rsidP="00263088">
      <w:pPr>
        <w:rPr>
          <w:color w:val="FF0000"/>
          <w:lang w:val="es-ES_tradnl"/>
        </w:rPr>
      </w:pPr>
      <w:r>
        <w:rPr>
          <w:color w:val="FF0000"/>
          <w:lang w:val="es-ES_tradnl"/>
        </w:rPr>
        <w:t>Texto al finalizar la actividad de aprendizaje de forma correcta.</w:t>
      </w:r>
    </w:p>
    <w:p w14:paraId="4BC41FB8" w14:textId="77777777" w:rsidR="00263088" w:rsidRDefault="00263088" w:rsidP="00263088">
      <w:pPr>
        <w:rPr>
          <w:color w:val="FF0000"/>
          <w:lang w:val="es-ES_tradnl"/>
        </w:rPr>
      </w:pPr>
    </w:p>
    <w:p w14:paraId="3E01C2B7" w14:textId="77777777" w:rsidR="00263088" w:rsidRPr="000F6894" w:rsidRDefault="00263088" w:rsidP="00263088">
      <w:pPr>
        <w:rPr>
          <w:color w:val="000000" w:themeColor="text1"/>
          <w:lang w:val="es-ES_tradnl"/>
        </w:rPr>
      </w:pPr>
      <w:r w:rsidRPr="000F6894">
        <w:rPr>
          <w:color w:val="000000" w:themeColor="text1"/>
          <w:lang w:val="es-ES_tradnl"/>
        </w:rPr>
        <w:t>¡Felicidades! Lo haz logrado.</w:t>
      </w:r>
      <w:r>
        <w:rPr>
          <w:color w:val="000000" w:themeColor="text1"/>
          <w:lang w:val="es-ES_tradnl"/>
        </w:rPr>
        <w:t xml:space="preserve"> Sigue fortaleciendo tus conocimientos. </w:t>
      </w:r>
    </w:p>
    <w:p w14:paraId="57CFAC10" w14:textId="77777777" w:rsidR="00CE46B8" w:rsidRDefault="00CE46B8" w:rsidP="00393CF3">
      <w:pPr>
        <w:rPr>
          <w:lang w:val="es-ES_tradnl"/>
        </w:rPr>
      </w:pPr>
    </w:p>
    <w:sectPr w:rsidR="00CE46B8" w:rsidSect="004E2994">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00000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hideGrammaticalErrors/>
  <w:defaultTabStop w:val="720"/>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2E1"/>
    <w:rsid w:val="000C0404"/>
    <w:rsid w:val="000F6894"/>
    <w:rsid w:val="00226677"/>
    <w:rsid w:val="00263088"/>
    <w:rsid w:val="002B12FA"/>
    <w:rsid w:val="00393CF3"/>
    <w:rsid w:val="00420261"/>
    <w:rsid w:val="004802E1"/>
    <w:rsid w:val="004E2994"/>
    <w:rsid w:val="005D5123"/>
    <w:rsid w:val="006C627A"/>
    <w:rsid w:val="00790537"/>
    <w:rsid w:val="00794FF1"/>
    <w:rsid w:val="007D7DFD"/>
    <w:rsid w:val="008B7A0B"/>
    <w:rsid w:val="00A3737A"/>
    <w:rsid w:val="00A53CE4"/>
    <w:rsid w:val="00B04AFB"/>
    <w:rsid w:val="00B258A5"/>
    <w:rsid w:val="00C57B20"/>
    <w:rsid w:val="00CE46B8"/>
    <w:rsid w:val="00E54AD9"/>
    <w:rsid w:val="00EA6999"/>
    <w:rsid w:val="00ED59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6CCA95"/>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4802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C57B20"/>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C57B20"/>
    <w:rPr>
      <w:rFonts w:ascii="Lucida Grande" w:hAnsi="Lucida Grande" w:cs="Lucida Grande"/>
      <w:sz w:val="18"/>
      <w:szCs w:val="18"/>
    </w:rPr>
  </w:style>
  <w:style w:type="paragraph" w:styleId="NormalWeb">
    <w:name w:val="Normal (Web)"/>
    <w:basedOn w:val="Normal"/>
    <w:uiPriority w:val="99"/>
    <w:semiHidden/>
    <w:unhideWhenUsed/>
    <w:rsid w:val="00C57B20"/>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486111">
      <w:bodyDiv w:val="1"/>
      <w:marLeft w:val="0"/>
      <w:marRight w:val="0"/>
      <w:marTop w:val="0"/>
      <w:marBottom w:val="0"/>
      <w:divBdr>
        <w:top w:val="none" w:sz="0" w:space="0" w:color="auto"/>
        <w:left w:val="none" w:sz="0" w:space="0" w:color="auto"/>
        <w:bottom w:val="none" w:sz="0" w:space="0" w:color="auto"/>
        <w:right w:val="none" w:sz="0" w:space="0" w:color="auto"/>
      </w:divBdr>
    </w:div>
    <w:div w:id="145628470">
      <w:bodyDiv w:val="1"/>
      <w:marLeft w:val="0"/>
      <w:marRight w:val="0"/>
      <w:marTop w:val="0"/>
      <w:marBottom w:val="0"/>
      <w:divBdr>
        <w:top w:val="none" w:sz="0" w:space="0" w:color="auto"/>
        <w:left w:val="none" w:sz="0" w:space="0" w:color="auto"/>
        <w:bottom w:val="none" w:sz="0" w:space="0" w:color="auto"/>
        <w:right w:val="none" w:sz="0" w:space="0" w:color="auto"/>
      </w:divBdr>
    </w:div>
    <w:div w:id="263074842">
      <w:bodyDiv w:val="1"/>
      <w:marLeft w:val="0"/>
      <w:marRight w:val="0"/>
      <w:marTop w:val="0"/>
      <w:marBottom w:val="0"/>
      <w:divBdr>
        <w:top w:val="none" w:sz="0" w:space="0" w:color="auto"/>
        <w:left w:val="none" w:sz="0" w:space="0" w:color="auto"/>
        <w:bottom w:val="none" w:sz="0" w:space="0" w:color="auto"/>
        <w:right w:val="none" w:sz="0" w:space="0" w:color="auto"/>
      </w:divBdr>
    </w:div>
    <w:div w:id="304772858">
      <w:bodyDiv w:val="1"/>
      <w:marLeft w:val="0"/>
      <w:marRight w:val="0"/>
      <w:marTop w:val="0"/>
      <w:marBottom w:val="0"/>
      <w:divBdr>
        <w:top w:val="none" w:sz="0" w:space="0" w:color="auto"/>
        <w:left w:val="none" w:sz="0" w:space="0" w:color="auto"/>
        <w:bottom w:val="none" w:sz="0" w:space="0" w:color="auto"/>
        <w:right w:val="none" w:sz="0" w:space="0" w:color="auto"/>
      </w:divBdr>
    </w:div>
    <w:div w:id="551111709">
      <w:bodyDiv w:val="1"/>
      <w:marLeft w:val="0"/>
      <w:marRight w:val="0"/>
      <w:marTop w:val="0"/>
      <w:marBottom w:val="0"/>
      <w:divBdr>
        <w:top w:val="none" w:sz="0" w:space="0" w:color="auto"/>
        <w:left w:val="none" w:sz="0" w:space="0" w:color="auto"/>
        <w:bottom w:val="none" w:sz="0" w:space="0" w:color="auto"/>
        <w:right w:val="none" w:sz="0" w:space="0" w:color="auto"/>
      </w:divBdr>
    </w:div>
    <w:div w:id="573786142">
      <w:bodyDiv w:val="1"/>
      <w:marLeft w:val="0"/>
      <w:marRight w:val="0"/>
      <w:marTop w:val="0"/>
      <w:marBottom w:val="0"/>
      <w:divBdr>
        <w:top w:val="none" w:sz="0" w:space="0" w:color="auto"/>
        <w:left w:val="none" w:sz="0" w:space="0" w:color="auto"/>
        <w:bottom w:val="none" w:sz="0" w:space="0" w:color="auto"/>
        <w:right w:val="none" w:sz="0" w:space="0" w:color="auto"/>
      </w:divBdr>
    </w:div>
    <w:div w:id="1009716786">
      <w:bodyDiv w:val="1"/>
      <w:marLeft w:val="0"/>
      <w:marRight w:val="0"/>
      <w:marTop w:val="0"/>
      <w:marBottom w:val="0"/>
      <w:divBdr>
        <w:top w:val="none" w:sz="0" w:space="0" w:color="auto"/>
        <w:left w:val="none" w:sz="0" w:space="0" w:color="auto"/>
        <w:bottom w:val="none" w:sz="0" w:space="0" w:color="auto"/>
        <w:right w:val="none" w:sz="0" w:space="0" w:color="auto"/>
      </w:divBdr>
    </w:div>
    <w:div w:id="1160585283">
      <w:bodyDiv w:val="1"/>
      <w:marLeft w:val="0"/>
      <w:marRight w:val="0"/>
      <w:marTop w:val="0"/>
      <w:marBottom w:val="0"/>
      <w:divBdr>
        <w:top w:val="none" w:sz="0" w:space="0" w:color="auto"/>
        <w:left w:val="none" w:sz="0" w:space="0" w:color="auto"/>
        <w:bottom w:val="none" w:sz="0" w:space="0" w:color="auto"/>
        <w:right w:val="none" w:sz="0" w:space="0" w:color="auto"/>
      </w:divBdr>
    </w:div>
    <w:div w:id="1313945830">
      <w:bodyDiv w:val="1"/>
      <w:marLeft w:val="0"/>
      <w:marRight w:val="0"/>
      <w:marTop w:val="0"/>
      <w:marBottom w:val="0"/>
      <w:divBdr>
        <w:top w:val="none" w:sz="0" w:space="0" w:color="auto"/>
        <w:left w:val="none" w:sz="0" w:space="0" w:color="auto"/>
        <w:bottom w:val="none" w:sz="0" w:space="0" w:color="auto"/>
        <w:right w:val="none" w:sz="0" w:space="0" w:color="auto"/>
      </w:divBdr>
    </w:div>
    <w:div w:id="1321277618">
      <w:bodyDiv w:val="1"/>
      <w:marLeft w:val="0"/>
      <w:marRight w:val="0"/>
      <w:marTop w:val="0"/>
      <w:marBottom w:val="0"/>
      <w:divBdr>
        <w:top w:val="none" w:sz="0" w:space="0" w:color="auto"/>
        <w:left w:val="none" w:sz="0" w:space="0" w:color="auto"/>
        <w:bottom w:val="none" w:sz="0" w:space="0" w:color="auto"/>
        <w:right w:val="none" w:sz="0" w:space="0" w:color="auto"/>
      </w:divBdr>
    </w:div>
    <w:div w:id="1351377968">
      <w:bodyDiv w:val="1"/>
      <w:marLeft w:val="0"/>
      <w:marRight w:val="0"/>
      <w:marTop w:val="0"/>
      <w:marBottom w:val="0"/>
      <w:divBdr>
        <w:top w:val="none" w:sz="0" w:space="0" w:color="auto"/>
        <w:left w:val="none" w:sz="0" w:space="0" w:color="auto"/>
        <w:bottom w:val="none" w:sz="0" w:space="0" w:color="auto"/>
        <w:right w:val="none" w:sz="0" w:space="0" w:color="auto"/>
      </w:divBdr>
    </w:div>
    <w:div w:id="1353990190">
      <w:bodyDiv w:val="1"/>
      <w:marLeft w:val="0"/>
      <w:marRight w:val="0"/>
      <w:marTop w:val="0"/>
      <w:marBottom w:val="0"/>
      <w:divBdr>
        <w:top w:val="none" w:sz="0" w:space="0" w:color="auto"/>
        <w:left w:val="none" w:sz="0" w:space="0" w:color="auto"/>
        <w:bottom w:val="none" w:sz="0" w:space="0" w:color="auto"/>
        <w:right w:val="none" w:sz="0" w:space="0" w:color="auto"/>
      </w:divBdr>
    </w:div>
    <w:div w:id="1387485259">
      <w:bodyDiv w:val="1"/>
      <w:marLeft w:val="0"/>
      <w:marRight w:val="0"/>
      <w:marTop w:val="0"/>
      <w:marBottom w:val="0"/>
      <w:divBdr>
        <w:top w:val="none" w:sz="0" w:space="0" w:color="auto"/>
        <w:left w:val="none" w:sz="0" w:space="0" w:color="auto"/>
        <w:bottom w:val="none" w:sz="0" w:space="0" w:color="auto"/>
        <w:right w:val="none" w:sz="0" w:space="0" w:color="auto"/>
      </w:divBdr>
    </w:div>
    <w:div w:id="1631210030">
      <w:bodyDiv w:val="1"/>
      <w:marLeft w:val="0"/>
      <w:marRight w:val="0"/>
      <w:marTop w:val="0"/>
      <w:marBottom w:val="0"/>
      <w:divBdr>
        <w:top w:val="none" w:sz="0" w:space="0" w:color="auto"/>
        <w:left w:val="none" w:sz="0" w:space="0" w:color="auto"/>
        <w:bottom w:val="none" w:sz="0" w:space="0" w:color="auto"/>
        <w:right w:val="none" w:sz="0" w:space="0" w:color="auto"/>
      </w:divBdr>
    </w:div>
    <w:div w:id="1824078431">
      <w:bodyDiv w:val="1"/>
      <w:marLeft w:val="0"/>
      <w:marRight w:val="0"/>
      <w:marTop w:val="0"/>
      <w:marBottom w:val="0"/>
      <w:divBdr>
        <w:top w:val="none" w:sz="0" w:space="0" w:color="auto"/>
        <w:left w:val="none" w:sz="0" w:space="0" w:color="auto"/>
        <w:bottom w:val="none" w:sz="0" w:space="0" w:color="auto"/>
        <w:right w:val="none" w:sz="0" w:space="0" w:color="auto"/>
      </w:divBdr>
    </w:div>
    <w:div w:id="197980187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png"/><Relationship Id="rId5" Type="http://schemas.openxmlformats.org/officeDocument/2006/relationships/image" Target="media/image2.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376</Words>
  <Characters>2071</Characters>
  <Application>Microsoft Macintosh Word</Application>
  <DocSecurity>0</DocSecurity>
  <Lines>17</Lines>
  <Paragraphs>4</Paragraphs>
  <ScaleCrop>false</ScaleCrop>
  <Company>Desea</Company>
  <LinksUpToDate>false</LinksUpToDate>
  <CharactersWithSpaces>2443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Murcia</dc:creator>
  <cp:keywords/>
  <dc:description/>
  <cp:lastModifiedBy>Usuario de Microsoft Office</cp:lastModifiedBy>
  <cp:revision>2</cp:revision>
  <dcterms:created xsi:type="dcterms:W3CDTF">2018-04-27T21:45:00Z</dcterms:created>
  <dcterms:modified xsi:type="dcterms:W3CDTF">2018-04-27T21:45:00Z</dcterms:modified>
</cp:coreProperties>
</file>