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1A0D18" w14:textId="384975D8" w:rsidR="00933557" w:rsidRPr="009A7F97" w:rsidRDefault="00241229">
      <w:pPr>
        <w:rPr>
          <w:b/>
        </w:rPr>
      </w:pPr>
      <w:r w:rsidRPr="009A7F97">
        <w:rPr>
          <w:b/>
        </w:rPr>
        <w:t>INTERACTIVIDAD</w:t>
      </w:r>
      <w:r w:rsidR="00933557">
        <w:rPr>
          <w:b/>
        </w:rPr>
        <w:t xml:space="preserve"> – ACTIVIDAD DE APRENDIZAJE</w:t>
      </w:r>
    </w:p>
    <w:p w14:paraId="652F80A6" w14:textId="77777777" w:rsidR="00241229" w:rsidRDefault="00241229"/>
    <w:p w14:paraId="6A6750D8" w14:textId="31F99A2B" w:rsidR="00241229" w:rsidRDefault="00241229">
      <w:pPr>
        <w:rPr>
          <w:color w:val="FF0000"/>
        </w:rPr>
      </w:pPr>
      <w:r w:rsidRPr="009A7F97">
        <w:rPr>
          <w:color w:val="FF0000"/>
        </w:rPr>
        <w:t xml:space="preserve">Instrucciones: </w:t>
      </w:r>
      <w:r w:rsidR="00266329">
        <w:rPr>
          <w:color w:val="FF0000"/>
        </w:rPr>
        <w:t xml:space="preserve">Esta es una interactividad que se debe realizar desde cero. Favor realizar actividad de la mano con el autor sobre todo para el desarrollo de lo que debe hacer el estudiante. Se puede realizar como las anteriores….un home con tres botones: planteamiento, desarrollo y retroalimentación, esta última solo se activa cuando el estudiante haya logrado con éxito ordenar el código. </w:t>
      </w:r>
      <w:r w:rsidR="00E83A43">
        <w:rPr>
          <w:color w:val="FF0000"/>
        </w:rPr>
        <w:t xml:space="preserve"> </w:t>
      </w:r>
      <w:r w:rsidR="00596BD1">
        <w:rPr>
          <w:color w:val="FF0000"/>
        </w:rPr>
        <w:t>Se deja el guión tal cual entrega el autor. Ya se revisaron los textos.</w:t>
      </w:r>
    </w:p>
    <w:p w14:paraId="33327685" w14:textId="17B269C5" w:rsidR="00596BD1" w:rsidRDefault="00596BD1">
      <w:pPr>
        <w:rPr>
          <w:color w:val="FF0000"/>
        </w:rPr>
      </w:pPr>
    </w:p>
    <w:p w14:paraId="08C81536" w14:textId="329061B7" w:rsidR="00980BE0" w:rsidRDefault="000E52BE">
      <w:pPr>
        <w:rPr>
          <w:color w:val="FF0000"/>
        </w:rPr>
      </w:pPr>
      <w:r>
        <w:rPr>
          <w:noProof/>
          <w:color w:val="FF0000"/>
          <w:lang w:val="en-US"/>
        </w:rPr>
        <w:drawing>
          <wp:anchor distT="0" distB="0" distL="114300" distR="114300" simplePos="0" relativeHeight="251660288" behindDoc="0" locked="0" layoutInCell="1" allowOverlap="1" wp14:anchorId="2BDE7A7F" wp14:editId="68017754">
            <wp:simplePos x="0" y="0"/>
            <wp:positionH relativeFrom="column">
              <wp:posOffset>2971800</wp:posOffset>
            </wp:positionH>
            <wp:positionV relativeFrom="paragraph">
              <wp:posOffset>106680</wp:posOffset>
            </wp:positionV>
            <wp:extent cx="3317875" cy="1787525"/>
            <wp:effectExtent l="0" t="0" r="9525" b="0"/>
            <wp:wrapSquare wrapText="bothSides"/>
            <wp:docPr id="3" name="Picture 2" descr="Macintosh:Users:miritos:Desktop:Screen Shot 2019-05-20 at 11.52.3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Users:miritos:Desktop:Screen Shot 2019-05-20 at 11.52.39 P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7875" cy="1787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lang w:val="en-US"/>
        </w:rPr>
        <w:drawing>
          <wp:anchor distT="0" distB="0" distL="114300" distR="114300" simplePos="0" relativeHeight="251658240" behindDoc="0" locked="0" layoutInCell="1" allowOverlap="1" wp14:anchorId="01CE8AE5" wp14:editId="2F3D135D">
            <wp:simplePos x="0" y="0"/>
            <wp:positionH relativeFrom="column">
              <wp:posOffset>-914400</wp:posOffset>
            </wp:positionH>
            <wp:positionV relativeFrom="paragraph">
              <wp:posOffset>106680</wp:posOffset>
            </wp:positionV>
            <wp:extent cx="3655695" cy="1842770"/>
            <wp:effectExtent l="0" t="0" r="1905" b="11430"/>
            <wp:wrapSquare wrapText="bothSides"/>
            <wp:docPr id="1" name="Picture 1" descr="Macintosh:Users:miritos:Desktop:Screen Shot 2019-05-20 at 11.44.5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Users:miritos:Desktop:Screen Shot 2019-05-20 at 11.44.53 P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5695" cy="1842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F6C8DB" w14:textId="77777777" w:rsidR="00D32D31" w:rsidRDefault="00D32D31">
      <w:pPr>
        <w:rPr>
          <w:color w:val="FF0000"/>
        </w:rPr>
      </w:pPr>
    </w:p>
    <w:tbl>
      <w:tblPr>
        <w:tblStyle w:val="TableGrid"/>
        <w:tblW w:w="0" w:type="auto"/>
        <w:tblLook w:val="04A0" w:firstRow="1" w:lastRow="0" w:firstColumn="1" w:lastColumn="0" w:noHBand="0" w:noVBand="1"/>
      </w:tblPr>
      <w:tblGrid>
        <w:gridCol w:w="2221"/>
        <w:gridCol w:w="6635"/>
      </w:tblGrid>
      <w:tr w:rsidR="001E5D7C" w:rsidRPr="00325C46" w14:paraId="023F5331" w14:textId="77777777" w:rsidTr="00225377">
        <w:tc>
          <w:tcPr>
            <w:tcW w:w="8828" w:type="dxa"/>
            <w:gridSpan w:val="2"/>
          </w:tcPr>
          <w:p w14:paraId="130A03C5" w14:textId="77777777" w:rsidR="001E5D7C" w:rsidRPr="00325C46" w:rsidRDefault="001E5D7C" w:rsidP="00225377">
            <w:pPr>
              <w:pStyle w:val="Subtitle"/>
            </w:pPr>
            <w:r w:rsidRPr="00325C46">
              <w:t>Nombre y número de la unidad de estudio</w:t>
            </w:r>
          </w:p>
        </w:tc>
      </w:tr>
      <w:tr w:rsidR="001E5D7C" w:rsidRPr="00325C46" w14:paraId="5F88A355" w14:textId="77777777" w:rsidTr="00225377">
        <w:tc>
          <w:tcPr>
            <w:tcW w:w="8828" w:type="dxa"/>
            <w:gridSpan w:val="2"/>
          </w:tcPr>
          <w:p w14:paraId="5267423C" w14:textId="77777777" w:rsidR="001E5D7C" w:rsidRPr="00325C46" w:rsidRDefault="001E5D7C" w:rsidP="00225377">
            <w:pPr>
              <w:pStyle w:val="Subtitle"/>
              <w:rPr>
                <w:b/>
                <w:bCs/>
              </w:rPr>
            </w:pPr>
            <w:r w:rsidRPr="00325C46">
              <w:t xml:space="preserve">UNIDAD #4 </w:t>
            </w:r>
            <w:r w:rsidRPr="00325C46">
              <w:rPr>
                <w:b/>
                <w:bCs/>
              </w:rPr>
              <w:t>SISTEMAS Y SIMULACIÓN</w:t>
            </w:r>
          </w:p>
          <w:p w14:paraId="5E64E3EB" w14:textId="77777777" w:rsidR="001E5D7C" w:rsidRPr="00325C46" w:rsidRDefault="001E5D7C" w:rsidP="00225377">
            <w:pPr>
              <w:pStyle w:val="Subtitle"/>
              <w:rPr>
                <w:b/>
                <w:bCs/>
              </w:rPr>
            </w:pPr>
            <w:r w:rsidRPr="00325C46">
              <w:rPr>
                <w:b/>
                <w:bCs/>
              </w:rPr>
              <w:t>4.2 MODELACIÓN DE SISTEMAS DISCRETOS.</w:t>
            </w:r>
          </w:p>
        </w:tc>
      </w:tr>
      <w:tr w:rsidR="001E5D7C" w:rsidRPr="00325C46" w14:paraId="1EC9C85D" w14:textId="77777777" w:rsidTr="00225377">
        <w:tc>
          <w:tcPr>
            <w:tcW w:w="1838" w:type="dxa"/>
          </w:tcPr>
          <w:p w14:paraId="17EEE27A" w14:textId="77777777" w:rsidR="001E5D7C" w:rsidRPr="00325C46" w:rsidRDefault="001E5D7C" w:rsidP="00225377">
            <w:pPr>
              <w:pStyle w:val="Subtitle"/>
            </w:pPr>
            <w:r w:rsidRPr="00325C46">
              <w:t xml:space="preserve">Nombre de la actividad </w:t>
            </w:r>
          </w:p>
        </w:tc>
        <w:tc>
          <w:tcPr>
            <w:tcW w:w="6990" w:type="dxa"/>
          </w:tcPr>
          <w:p w14:paraId="427319B1" w14:textId="77777777" w:rsidR="001E5D7C" w:rsidRPr="00325C46" w:rsidRDefault="001E5D7C" w:rsidP="00225377">
            <w:pPr>
              <w:rPr>
                <w:sz w:val="17"/>
                <w:szCs w:val="17"/>
              </w:rPr>
            </w:pPr>
          </w:p>
          <w:p w14:paraId="54AD7E0E" w14:textId="77777777" w:rsidR="001E5D7C" w:rsidRPr="00325C46" w:rsidRDefault="001E5D7C" w:rsidP="00225377">
            <w:pPr>
              <w:rPr>
                <w:sz w:val="17"/>
                <w:szCs w:val="17"/>
              </w:rPr>
            </w:pPr>
            <w:r w:rsidRPr="00325C46">
              <w:rPr>
                <w:sz w:val="17"/>
                <w:szCs w:val="17"/>
              </w:rPr>
              <w:t>Sistema de urgencias</w:t>
            </w:r>
          </w:p>
        </w:tc>
      </w:tr>
      <w:tr w:rsidR="001E5D7C" w:rsidRPr="00325C46" w14:paraId="68BC2B50" w14:textId="77777777" w:rsidTr="00225377">
        <w:tc>
          <w:tcPr>
            <w:tcW w:w="1838" w:type="dxa"/>
          </w:tcPr>
          <w:p w14:paraId="3E185321" w14:textId="77777777" w:rsidR="001E5D7C" w:rsidRPr="00325C46" w:rsidRDefault="001E5D7C" w:rsidP="00225377">
            <w:pPr>
              <w:pStyle w:val="Subtitle"/>
            </w:pPr>
            <w:r w:rsidRPr="00325C46">
              <w:t>Plantea</w:t>
            </w:r>
            <w:r w:rsidRPr="00325C46">
              <w:rPr>
                <w:i w:val="0"/>
              </w:rPr>
              <w:t>miento</w:t>
            </w:r>
          </w:p>
          <w:p w14:paraId="4639ED6F" w14:textId="77777777" w:rsidR="001E5D7C" w:rsidRPr="00325C46" w:rsidRDefault="001E5D7C" w:rsidP="00225377">
            <w:pPr>
              <w:pStyle w:val="Subtitle"/>
            </w:pPr>
          </w:p>
        </w:tc>
        <w:tc>
          <w:tcPr>
            <w:tcW w:w="6990" w:type="dxa"/>
          </w:tcPr>
          <w:p w14:paraId="37568A00" w14:textId="77777777" w:rsidR="001E5D7C" w:rsidRPr="00325C46" w:rsidRDefault="001E5D7C" w:rsidP="00225377">
            <w:pPr>
              <w:jc w:val="both"/>
              <w:rPr>
                <w:sz w:val="17"/>
                <w:szCs w:val="17"/>
              </w:rPr>
            </w:pPr>
          </w:p>
          <w:p w14:paraId="0DF8F134" w14:textId="2F246B72" w:rsidR="001E5D7C" w:rsidRPr="00325C46" w:rsidRDefault="001E5D7C" w:rsidP="00225377">
            <w:pPr>
              <w:jc w:val="both"/>
              <w:rPr>
                <w:sz w:val="17"/>
                <w:szCs w:val="17"/>
              </w:rPr>
            </w:pPr>
            <w:bookmarkStart w:id="0" w:name="OLE_LINK7"/>
            <w:r w:rsidRPr="00325C46">
              <w:rPr>
                <w:sz w:val="17"/>
                <w:szCs w:val="17"/>
              </w:rPr>
              <w:t xml:space="preserve">El </w:t>
            </w:r>
            <w:proofErr w:type="spellStart"/>
            <w:r w:rsidR="003879C5">
              <w:rPr>
                <w:sz w:val="17"/>
                <w:szCs w:val="17"/>
              </w:rPr>
              <w:t>triage</w:t>
            </w:r>
            <w:proofErr w:type="spellEnd"/>
            <w:r w:rsidRPr="00325C46">
              <w:rPr>
                <w:sz w:val="17"/>
                <w:szCs w:val="17"/>
              </w:rPr>
              <w:t xml:space="preserve"> corresponde al sistema de atención médica de urgencias que clasifica las personas en IV categorías que determinan la gravedad de su condición médica y genera un tiempo de respuesta de atención al paciente. En una clínica con dos médicos que catalogan cada paciente, las personas son atendidas como una línea de espera</w:t>
            </w:r>
            <w:r w:rsidR="00266329">
              <w:rPr>
                <w:sz w:val="17"/>
                <w:szCs w:val="17"/>
              </w:rPr>
              <w:t xml:space="preserve"> con dos servidores en paralelo. Sin embargo, si</w:t>
            </w:r>
            <w:r w:rsidRPr="00325C46">
              <w:rPr>
                <w:sz w:val="17"/>
                <w:szCs w:val="17"/>
              </w:rPr>
              <w:t xml:space="preserve"> llega una persona en una ambulancia, este pasará al primer doctor que se desocupe.</w:t>
            </w:r>
          </w:p>
          <w:p w14:paraId="224A0B25" w14:textId="77777777" w:rsidR="001E5D7C" w:rsidRPr="00325C46" w:rsidRDefault="001E5D7C" w:rsidP="00225377">
            <w:pPr>
              <w:jc w:val="both"/>
              <w:rPr>
                <w:sz w:val="17"/>
                <w:szCs w:val="17"/>
              </w:rPr>
            </w:pPr>
          </w:p>
          <w:p w14:paraId="0D9A4736" w14:textId="77777777" w:rsidR="001E5D7C" w:rsidRPr="00325C46" w:rsidRDefault="001E5D7C" w:rsidP="00225377">
            <w:pPr>
              <w:jc w:val="both"/>
              <w:rPr>
                <w:sz w:val="17"/>
                <w:szCs w:val="17"/>
              </w:rPr>
            </w:pPr>
            <w:r w:rsidRPr="00325C46">
              <w:rPr>
                <w:sz w:val="17"/>
                <w:szCs w:val="17"/>
              </w:rPr>
              <w:t>Suponiendo que ya ha programado el algoritmo de atención de una fila con dos servidores y lo ha definido de forma recursiva como:</w:t>
            </w:r>
          </w:p>
          <w:p w14:paraId="72AAA201" w14:textId="77777777" w:rsidR="001E5D7C" w:rsidRPr="00325C46" w:rsidRDefault="001E5D7C" w:rsidP="00225377">
            <w:pPr>
              <w:jc w:val="both"/>
              <w:rPr>
                <w:sz w:val="17"/>
                <w:szCs w:val="17"/>
              </w:rPr>
            </w:pPr>
          </w:p>
          <w:p w14:paraId="1715F3D5" w14:textId="77777777" w:rsidR="001E5D7C" w:rsidRPr="00325C46" w:rsidRDefault="00225377" w:rsidP="00225377">
            <w:pPr>
              <w:jc w:val="both"/>
              <w:rPr>
                <w:sz w:val="17"/>
                <w:szCs w:val="17"/>
              </w:rPr>
            </w:pPr>
            <m:oMathPara>
              <m:oMath>
                <m:d>
                  <m:dPr>
                    <m:ctrlPr>
                      <w:rPr>
                        <w:rFonts w:ascii="Cambria Math" w:hAnsi="Cambria Math"/>
                        <w:i/>
                        <w:sz w:val="17"/>
                        <w:szCs w:val="17"/>
                      </w:rPr>
                    </m:ctrlPr>
                  </m:dPr>
                  <m:e>
                    <m:sSub>
                      <m:sSubPr>
                        <m:ctrlPr>
                          <w:rPr>
                            <w:rFonts w:ascii="Cambria Math" w:hAnsi="Cambria Math"/>
                            <w:i/>
                            <w:sz w:val="17"/>
                            <w:szCs w:val="17"/>
                          </w:rPr>
                        </m:ctrlPr>
                      </m:sSubPr>
                      <m:e>
                        <m:r>
                          <w:rPr>
                            <w:rFonts w:ascii="Cambria Math" w:hAnsi="Cambria Math"/>
                            <w:sz w:val="17"/>
                            <w:szCs w:val="17"/>
                          </w:rPr>
                          <m:t>t</m:t>
                        </m:r>
                      </m:e>
                      <m:sub>
                        <m:r>
                          <w:rPr>
                            <w:rFonts w:ascii="Cambria Math" w:hAnsi="Cambria Math"/>
                            <w:sz w:val="17"/>
                            <w:szCs w:val="17"/>
                          </w:rPr>
                          <m:t>a</m:t>
                        </m:r>
                      </m:sub>
                    </m:sSub>
                    <m:r>
                      <w:rPr>
                        <w:rFonts w:ascii="Cambria Math" w:hAnsi="Cambria Math"/>
                        <w:sz w:val="17"/>
                        <w:szCs w:val="17"/>
                      </w:rPr>
                      <m:t>,</m:t>
                    </m:r>
                    <m:sSub>
                      <m:sSubPr>
                        <m:ctrlPr>
                          <w:rPr>
                            <w:rFonts w:ascii="Cambria Math" w:hAnsi="Cambria Math"/>
                            <w:i/>
                            <w:sz w:val="17"/>
                            <w:szCs w:val="17"/>
                          </w:rPr>
                        </m:ctrlPr>
                      </m:sSubPr>
                      <m:e>
                        <m:r>
                          <w:rPr>
                            <w:rFonts w:ascii="Cambria Math" w:hAnsi="Cambria Math"/>
                            <w:sz w:val="17"/>
                            <w:szCs w:val="17"/>
                          </w:rPr>
                          <m:t>t</m:t>
                        </m:r>
                      </m:e>
                      <m:sub>
                        <m:r>
                          <w:rPr>
                            <w:rFonts w:ascii="Cambria Math" w:hAnsi="Cambria Math"/>
                            <w:sz w:val="17"/>
                            <w:szCs w:val="17"/>
                          </w:rPr>
                          <m:t>1</m:t>
                        </m:r>
                      </m:sub>
                    </m:sSub>
                    <m:r>
                      <w:rPr>
                        <w:rFonts w:ascii="Cambria Math" w:hAnsi="Cambria Math"/>
                        <w:sz w:val="17"/>
                        <w:szCs w:val="17"/>
                      </w:rPr>
                      <m:t>,</m:t>
                    </m:r>
                    <m:sSub>
                      <m:sSubPr>
                        <m:ctrlPr>
                          <w:rPr>
                            <w:rFonts w:ascii="Cambria Math" w:hAnsi="Cambria Math"/>
                            <w:i/>
                            <w:sz w:val="17"/>
                            <w:szCs w:val="17"/>
                          </w:rPr>
                        </m:ctrlPr>
                      </m:sSubPr>
                      <m:e>
                        <m:r>
                          <w:rPr>
                            <w:rFonts w:ascii="Cambria Math" w:hAnsi="Cambria Math"/>
                            <w:sz w:val="17"/>
                            <w:szCs w:val="17"/>
                          </w:rPr>
                          <m:t>t</m:t>
                        </m:r>
                      </m:e>
                      <m:sub>
                        <m:r>
                          <w:rPr>
                            <w:rFonts w:ascii="Cambria Math" w:hAnsi="Cambria Math"/>
                            <w:sz w:val="17"/>
                            <w:szCs w:val="17"/>
                          </w:rPr>
                          <m:t>2</m:t>
                        </m:r>
                      </m:sub>
                    </m:sSub>
                  </m:e>
                </m:d>
                <m:r>
                  <w:rPr>
                    <w:rFonts w:ascii="Cambria Math" w:hAnsi="Cambria Math"/>
                    <w:sz w:val="17"/>
                    <w:szCs w:val="17"/>
                  </w:rPr>
                  <m:t>=f(</m:t>
                </m:r>
                <m:sSub>
                  <m:sSubPr>
                    <m:ctrlPr>
                      <w:rPr>
                        <w:rFonts w:ascii="Cambria Math" w:hAnsi="Cambria Math"/>
                        <w:i/>
                        <w:sz w:val="17"/>
                        <w:szCs w:val="17"/>
                      </w:rPr>
                    </m:ctrlPr>
                  </m:sSubPr>
                  <m:e>
                    <m:r>
                      <w:rPr>
                        <w:rFonts w:ascii="Cambria Math" w:hAnsi="Cambria Math"/>
                        <w:sz w:val="17"/>
                        <w:szCs w:val="17"/>
                      </w:rPr>
                      <m:t>t</m:t>
                    </m:r>
                  </m:e>
                  <m:sub>
                    <m:r>
                      <w:rPr>
                        <w:rFonts w:ascii="Cambria Math" w:hAnsi="Cambria Math"/>
                        <w:sz w:val="17"/>
                        <w:szCs w:val="17"/>
                      </w:rPr>
                      <m:t>a</m:t>
                    </m:r>
                  </m:sub>
                </m:sSub>
                <m:r>
                  <w:rPr>
                    <w:rFonts w:ascii="Cambria Math" w:hAnsi="Cambria Math"/>
                    <w:sz w:val="17"/>
                    <w:szCs w:val="17"/>
                  </w:rPr>
                  <m:t>,</m:t>
                </m:r>
                <m:sSub>
                  <m:sSubPr>
                    <m:ctrlPr>
                      <w:rPr>
                        <w:rFonts w:ascii="Cambria Math" w:hAnsi="Cambria Math"/>
                        <w:i/>
                        <w:sz w:val="17"/>
                        <w:szCs w:val="17"/>
                      </w:rPr>
                    </m:ctrlPr>
                  </m:sSubPr>
                  <m:e>
                    <m:r>
                      <w:rPr>
                        <w:rFonts w:ascii="Cambria Math" w:hAnsi="Cambria Math"/>
                        <w:sz w:val="17"/>
                        <w:szCs w:val="17"/>
                      </w:rPr>
                      <m:t>t</m:t>
                    </m:r>
                  </m:e>
                  <m:sub>
                    <m:r>
                      <w:rPr>
                        <w:rFonts w:ascii="Cambria Math" w:hAnsi="Cambria Math"/>
                        <w:sz w:val="17"/>
                        <w:szCs w:val="17"/>
                      </w:rPr>
                      <m:t>1</m:t>
                    </m:r>
                  </m:sub>
                </m:sSub>
                <m:r>
                  <w:rPr>
                    <w:rFonts w:ascii="Cambria Math" w:hAnsi="Cambria Math"/>
                    <w:sz w:val="17"/>
                    <w:szCs w:val="17"/>
                  </w:rPr>
                  <m:t>,</m:t>
                </m:r>
                <m:sSub>
                  <m:sSubPr>
                    <m:ctrlPr>
                      <w:rPr>
                        <w:rFonts w:ascii="Cambria Math" w:hAnsi="Cambria Math"/>
                        <w:i/>
                        <w:sz w:val="17"/>
                        <w:szCs w:val="17"/>
                      </w:rPr>
                    </m:ctrlPr>
                  </m:sSubPr>
                  <m:e>
                    <m:r>
                      <w:rPr>
                        <w:rFonts w:ascii="Cambria Math" w:hAnsi="Cambria Math"/>
                        <w:sz w:val="17"/>
                        <w:szCs w:val="17"/>
                      </w:rPr>
                      <m:t>t</m:t>
                    </m:r>
                  </m:e>
                  <m:sub>
                    <m:r>
                      <w:rPr>
                        <w:rFonts w:ascii="Cambria Math" w:hAnsi="Cambria Math"/>
                        <w:sz w:val="17"/>
                        <w:szCs w:val="17"/>
                      </w:rPr>
                      <m:t>2</m:t>
                    </m:r>
                  </m:sub>
                </m:sSub>
                <m:r>
                  <w:rPr>
                    <w:rFonts w:ascii="Cambria Math" w:hAnsi="Cambria Math"/>
                    <w:sz w:val="17"/>
                    <w:szCs w:val="17"/>
                  </w:rPr>
                  <m:t>)</m:t>
                </m:r>
              </m:oMath>
            </m:oMathPara>
          </w:p>
          <w:p w14:paraId="4037E269" w14:textId="77777777" w:rsidR="001E5D7C" w:rsidRPr="00325C46" w:rsidRDefault="001E5D7C" w:rsidP="00225377">
            <w:pPr>
              <w:jc w:val="both"/>
              <w:rPr>
                <w:sz w:val="17"/>
                <w:szCs w:val="17"/>
              </w:rPr>
            </w:pPr>
          </w:p>
          <w:p w14:paraId="3AF59A2E" w14:textId="77777777" w:rsidR="001E5D7C" w:rsidRPr="00325C46" w:rsidRDefault="001E5D7C" w:rsidP="00225377">
            <w:pPr>
              <w:jc w:val="both"/>
              <w:rPr>
                <w:sz w:val="17"/>
                <w:szCs w:val="17"/>
              </w:rPr>
            </w:pPr>
            <w:r w:rsidRPr="00325C46">
              <w:rPr>
                <w:sz w:val="17"/>
                <w:szCs w:val="17"/>
              </w:rPr>
              <w:t xml:space="preserve">Donde: </w:t>
            </w:r>
          </w:p>
          <w:p w14:paraId="7B28ADD9" w14:textId="77777777" w:rsidR="001E5D7C" w:rsidRPr="00325C46" w:rsidRDefault="001E5D7C" w:rsidP="00225377">
            <w:pPr>
              <w:jc w:val="both"/>
              <w:rPr>
                <w:sz w:val="17"/>
                <w:szCs w:val="17"/>
              </w:rPr>
            </w:pPr>
          </w:p>
          <w:p w14:paraId="62A2678C" w14:textId="77777777" w:rsidR="001E5D7C" w:rsidRPr="00325C46" w:rsidRDefault="00225377" w:rsidP="00225377">
            <w:pPr>
              <w:jc w:val="both"/>
              <w:rPr>
                <w:sz w:val="17"/>
                <w:szCs w:val="17"/>
              </w:rPr>
            </w:pPr>
            <m:oMath>
              <m:sSub>
                <m:sSubPr>
                  <m:ctrlPr>
                    <w:rPr>
                      <w:rFonts w:ascii="Cambria Math" w:hAnsi="Cambria Math"/>
                      <w:i/>
                      <w:sz w:val="17"/>
                      <w:szCs w:val="17"/>
                    </w:rPr>
                  </m:ctrlPr>
                </m:sSubPr>
                <m:e>
                  <m:r>
                    <w:rPr>
                      <w:rFonts w:ascii="Cambria Math" w:hAnsi="Cambria Math"/>
                      <w:sz w:val="17"/>
                      <w:szCs w:val="17"/>
                    </w:rPr>
                    <m:t>t</m:t>
                  </m:r>
                </m:e>
                <m:sub>
                  <m:r>
                    <w:rPr>
                      <w:rFonts w:ascii="Cambria Math" w:hAnsi="Cambria Math"/>
                      <w:sz w:val="17"/>
                      <w:szCs w:val="17"/>
                    </w:rPr>
                    <m:t>a</m:t>
                  </m:r>
                </m:sub>
              </m:sSub>
              <m:r>
                <w:rPr>
                  <w:rFonts w:ascii="Cambria Math" w:hAnsi="Cambria Math"/>
                  <w:sz w:val="17"/>
                  <w:szCs w:val="17"/>
                </w:rPr>
                <m:t>=</m:t>
              </m:r>
            </m:oMath>
            <w:r w:rsidR="001E5D7C" w:rsidRPr="00325C46">
              <w:rPr>
                <w:sz w:val="17"/>
                <w:szCs w:val="17"/>
              </w:rPr>
              <w:t xml:space="preserve"> Tiempo de arribo del próximo usuario a la fila.</w:t>
            </w:r>
          </w:p>
          <w:p w14:paraId="0B6B60AC" w14:textId="77777777" w:rsidR="001E5D7C" w:rsidRPr="00325C46" w:rsidRDefault="00225377" w:rsidP="00225377">
            <w:pPr>
              <w:jc w:val="both"/>
              <w:rPr>
                <w:sz w:val="17"/>
                <w:szCs w:val="17"/>
              </w:rPr>
            </w:pPr>
            <m:oMath>
              <m:sSub>
                <m:sSubPr>
                  <m:ctrlPr>
                    <w:rPr>
                      <w:rFonts w:ascii="Cambria Math" w:hAnsi="Cambria Math"/>
                      <w:i/>
                      <w:sz w:val="17"/>
                      <w:szCs w:val="17"/>
                    </w:rPr>
                  </m:ctrlPr>
                </m:sSubPr>
                <m:e>
                  <m:r>
                    <w:rPr>
                      <w:rFonts w:ascii="Cambria Math" w:hAnsi="Cambria Math"/>
                      <w:sz w:val="17"/>
                      <w:szCs w:val="17"/>
                    </w:rPr>
                    <m:t>t</m:t>
                  </m:r>
                </m:e>
                <m:sub>
                  <m:r>
                    <w:rPr>
                      <w:rFonts w:ascii="Cambria Math" w:hAnsi="Cambria Math"/>
                      <w:sz w:val="17"/>
                      <w:szCs w:val="17"/>
                    </w:rPr>
                    <m:t>1</m:t>
                  </m:r>
                </m:sub>
              </m:sSub>
              <m:r>
                <w:rPr>
                  <w:rFonts w:ascii="Cambria Math" w:hAnsi="Cambria Math"/>
                  <w:sz w:val="17"/>
                  <w:szCs w:val="17"/>
                </w:rPr>
                <m:t>=</m:t>
              </m:r>
            </m:oMath>
            <w:r w:rsidR="001E5D7C" w:rsidRPr="00325C46">
              <w:rPr>
                <w:sz w:val="17"/>
                <w:szCs w:val="17"/>
              </w:rPr>
              <w:t xml:space="preserve"> Tiempo de salida de la persona que esta siendo atendida por el doctor 1.</w:t>
            </w:r>
          </w:p>
          <w:p w14:paraId="31684ECC" w14:textId="77777777" w:rsidR="001E5D7C" w:rsidRPr="00325C46" w:rsidRDefault="00225377" w:rsidP="00225377">
            <w:pPr>
              <w:jc w:val="both"/>
              <w:rPr>
                <w:sz w:val="17"/>
                <w:szCs w:val="17"/>
              </w:rPr>
            </w:pPr>
            <m:oMath>
              <m:sSub>
                <m:sSubPr>
                  <m:ctrlPr>
                    <w:rPr>
                      <w:rFonts w:ascii="Cambria Math" w:hAnsi="Cambria Math"/>
                      <w:i/>
                      <w:sz w:val="17"/>
                      <w:szCs w:val="17"/>
                    </w:rPr>
                  </m:ctrlPr>
                </m:sSubPr>
                <m:e>
                  <m:r>
                    <w:rPr>
                      <w:rFonts w:ascii="Cambria Math" w:hAnsi="Cambria Math"/>
                      <w:sz w:val="17"/>
                      <w:szCs w:val="17"/>
                    </w:rPr>
                    <m:t>t</m:t>
                  </m:r>
                </m:e>
                <m:sub>
                  <m:r>
                    <w:rPr>
                      <w:rFonts w:ascii="Cambria Math" w:hAnsi="Cambria Math"/>
                      <w:sz w:val="17"/>
                      <w:szCs w:val="17"/>
                    </w:rPr>
                    <m:t>2</m:t>
                  </m:r>
                </m:sub>
              </m:sSub>
              <m:r>
                <w:rPr>
                  <w:rFonts w:ascii="Cambria Math" w:hAnsi="Cambria Math"/>
                  <w:sz w:val="17"/>
                  <w:szCs w:val="17"/>
                </w:rPr>
                <m:t>=</m:t>
              </m:r>
            </m:oMath>
            <w:r w:rsidR="001E5D7C" w:rsidRPr="00325C46">
              <w:rPr>
                <w:sz w:val="17"/>
                <w:szCs w:val="17"/>
              </w:rPr>
              <w:t xml:space="preserve"> Tiempo de salida de la persona que esta siendo atendida por el doctor 1.</w:t>
            </w:r>
          </w:p>
          <w:bookmarkEnd w:id="0"/>
          <w:p w14:paraId="09A3B750" w14:textId="77777777" w:rsidR="001E5D7C" w:rsidRPr="00325C46" w:rsidRDefault="001E5D7C" w:rsidP="00225377">
            <w:pPr>
              <w:jc w:val="both"/>
              <w:rPr>
                <w:sz w:val="17"/>
                <w:szCs w:val="17"/>
              </w:rPr>
            </w:pPr>
          </w:p>
        </w:tc>
      </w:tr>
      <w:tr w:rsidR="001E5D7C" w:rsidRPr="00325C46" w14:paraId="141CAA41" w14:textId="77777777" w:rsidTr="00225377">
        <w:tc>
          <w:tcPr>
            <w:tcW w:w="1838" w:type="dxa"/>
          </w:tcPr>
          <w:p w14:paraId="15D67F32" w14:textId="77777777" w:rsidR="001E5D7C" w:rsidRPr="00325C46" w:rsidRDefault="001E5D7C" w:rsidP="00225377">
            <w:pPr>
              <w:pStyle w:val="Subtitle"/>
              <w:jc w:val="center"/>
            </w:pPr>
            <w:r w:rsidRPr="00325C46">
              <w:t>Desarrollo</w:t>
            </w:r>
          </w:p>
          <w:p w14:paraId="60DA608D" w14:textId="77777777" w:rsidR="001E5D7C" w:rsidRPr="00325C46" w:rsidRDefault="001E5D7C" w:rsidP="00225377">
            <w:pPr>
              <w:pStyle w:val="Subtitle"/>
              <w:jc w:val="center"/>
            </w:pPr>
          </w:p>
        </w:tc>
        <w:tc>
          <w:tcPr>
            <w:tcW w:w="6990" w:type="dxa"/>
          </w:tcPr>
          <w:p w14:paraId="34B6F4B0" w14:textId="77777777" w:rsidR="001E5D7C" w:rsidRPr="00325C46" w:rsidRDefault="001E5D7C" w:rsidP="00225377">
            <w:pPr>
              <w:rPr>
                <w:sz w:val="17"/>
                <w:szCs w:val="17"/>
              </w:rPr>
            </w:pPr>
          </w:p>
          <w:p w14:paraId="69D5DA41" w14:textId="77777777" w:rsidR="001E5D7C" w:rsidRPr="00325C46" w:rsidRDefault="001E5D7C" w:rsidP="00225377">
            <w:pPr>
              <w:jc w:val="both"/>
              <w:rPr>
                <w:sz w:val="17"/>
                <w:szCs w:val="17"/>
              </w:rPr>
            </w:pPr>
            <w:r w:rsidRPr="00325C46">
              <w:rPr>
                <w:sz w:val="17"/>
                <w:szCs w:val="17"/>
              </w:rPr>
              <w:t>Reordene el siguiente pseudocódigo de tal manera que permita implementar la llegada del paciente de urgencias sin perder el trabajo del código elaborado previamente.</w:t>
            </w:r>
          </w:p>
          <w:p w14:paraId="4C22D30B" w14:textId="77777777" w:rsidR="001E5D7C" w:rsidRPr="00325C46" w:rsidRDefault="001E5D7C" w:rsidP="00225377">
            <w:pPr>
              <w:jc w:val="both"/>
              <w:rPr>
                <w:sz w:val="17"/>
                <w:szCs w:val="17"/>
              </w:rPr>
            </w:pPr>
          </w:p>
          <w:p w14:paraId="6F072842" w14:textId="77777777" w:rsidR="001E5D7C" w:rsidRPr="00325C46" w:rsidRDefault="001E5D7C" w:rsidP="00225377">
            <w:pPr>
              <w:jc w:val="both"/>
              <w:rPr>
                <w:color w:val="FF0000"/>
                <w:sz w:val="17"/>
                <w:szCs w:val="17"/>
              </w:rPr>
            </w:pPr>
            <w:r w:rsidRPr="00325C46">
              <w:rPr>
                <w:color w:val="FF0000"/>
                <w:sz w:val="17"/>
                <w:szCs w:val="17"/>
              </w:rPr>
              <w:t xml:space="preserve">IDEA DE LA ACTIVIDAD: Las siguientes líneas de código se pueden generar en rectángulos y cuando el estudiante abra la actividad, estas aparecerán en desorden y será el estudiante quien debe organizarlas. Las líneas de código que van en rectángulo </w:t>
            </w:r>
            <w:r w:rsidRPr="00325C46">
              <w:rPr>
                <w:color w:val="FF0000"/>
                <w:sz w:val="17"/>
                <w:szCs w:val="17"/>
              </w:rPr>
              <w:lastRenderedPageBreak/>
              <w:t>son aquellas que no tienen la terminación FIJO al finalizar la línea.</w:t>
            </w:r>
          </w:p>
          <w:p w14:paraId="00A04EF6" w14:textId="77777777" w:rsidR="001E5D7C" w:rsidRPr="00325C46" w:rsidRDefault="001E5D7C" w:rsidP="00225377">
            <w:pPr>
              <w:jc w:val="both"/>
              <w:rPr>
                <w:color w:val="FF0000"/>
                <w:sz w:val="17"/>
                <w:szCs w:val="17"/>
              </w:rPr>
            </w:pPr>
          </w:p>
          <w:p w14:paraId="2101E4E6" w14:textId="77777777" w:rsidR="001E5D7C" w:rsidRPr="00325C46" w:rsidRDefault="001E5D7C" w:rsidP="00225377">
            <w:pPr>
              <w:jc w:val="both"/>
              <w:rPr>
                <w:color w:val="FF0000"/>
                <w:sz w:val="17"/>
                <w:szCs w:val="17"/>
              </w:rPr>
            </w:pPr>
            <w:bookmarkStart w:id="1" w:name="OLE_LINK8"/>
            <w:r w:rsidRPr="00325C46">
              <w:rPr>
                <w:color w:val="7030A0"/>
                <w:sz w:val="17"/>
                <w:szCs w:val="17"/>
              </w:rPr>
              <w:t xml:space="preserve">Mientras </w:t>
            </w:r>
            <m:oMath>
              <m:r>
                <w:rPr>
                  <w:rFonts w:ascii="Cambria Math" w:hAnsi="Cambria Math"/>
                  <w:color w:val="7030A0"/>
                  <w:sz w:val="17"/>
                  <w:szCs w:val="17"/>
                </w:rPr>
                <m:t>t≤T</m:t>
              </m:r>
            </m:oMath>
            <w:r w:rsidRPr="00325C46">
              <w:rPr>
                <w:color w:val="7030A0"/>
                <w:sz w:val="17"/>
                <w:szCs w:val="17"/>
              </w:rPr>
              <w:t xml:space="preserve"> </w:t>
            </w:r>
            <w:r w:rsidRPr="00325C46">
              <w:rPr>
                <w:color w:val="FF0000"/>
                <w:sz w:val="17"/>
                <w:szCs w:val="17"/>
              </w:rPr>
              <w:t>FIJO</w:t>
            </w:r>
          </w:p>
          <w:p w14:paraId="60B70181" w14:textId="77777777" w:rsidR="001E5D7C" w:rsidRPr="00325C46" w:rsidRDefault="001E5D7C" w:rsidP="00225377">
            <w:pPr>
              <w:ind w:left="366"/>
              <w:jc w:val="both"/>
              <w:rPr>
                <w:color w:val="000000" w:themeColor="text1"/>
                <w:sz w:val="17"/>
                <w:szCs w:val="17"/>
              </w:rPr>
            </w:pPr>
            <w:bookmarkStart w:id="2" w:name="OLE_LINK9"/>
            <w:r w:rsidRPr="00325C46">
              <w:rPr>
                <w:color w:val="000000" w:themeColor="text1"/>
                <w:sz w:val="17"/>
                <w:szCs w:val="17"/>
              </w:rPr>
              <w:t xml:space="preserve">Genere el tiempo de arribo de la persona de urgencias: </w:t>
            </w: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u</m:t>
                  </m:r>
                </m:e>
                <m:sub>
                  <m:r>
                    <w:rPr>
                      <w:rFonts w:ascii="Cambria Math" w:hAnsi="Cambria Math"/>
                      <w:color w:val="000000" w:themeColor="text1"/>
                      <w:sz w:val="17"/>
                      <w:szCs w:val="17"/>
                    </w:rPr>
                    <m:t>a</m:t>
                  </m:r>
                </m:sub>
              </m:sSub>
            </m:oMath>
          </w:p>
          <w:bookmarkEnd w:id="2"/>
          <w:p w14:paraId="67C18ECF" w14:textId="77777777" w:rsidR="001E5D7C" w:rsidRPr="00325C46" w:rsidRDefault="001E5D7C" w:rsidP="00225377">
            <w:pPr>
              <w:ind w:left="366"/>
              <w:jc w:val="both"/>
              <w:rPr>
                <w:color w:val="FF0000"/>
                <w:sz w:val="17"/>
                <w:szCs w:val="17"/>
              </w:rPr>
            </w:pPr>
            <w:r w:rsidRPr="00325C46">
              <w:rPr>
                <w:color w:val="0070C0"/>
                <w:sz w:val="17"/>
                <w:szCs w:val="17"/>
              </w:rPr>
              <w:t>Si</w:t>
            </w:r>
            <w:r w:rsidRPr="00325C46">
              <w:rPr>
                <w:color w:val="000000" w:themeColor="text1"/>
                <w:sz w:val="17"/>
                <w:szCs w:val="17"/>
              </w:rPr>
              <w:t xml:space="preserve"> </w:t>
            </w: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u</m:t>
                  </m:r>
                </m:e>
                <m:sub>
                  <m:r>
                    <w:rPr>
                      <w:rFonts w:ascii="Cambria Math" w:hAnsi="Cambria Math"/>
                      <w:color w:val="000000" w:themeColor="text1"/>
                      <w:sz w:val="17"/>
                      <w:szCs w:val="17"/>
                    </w:rPr>
                    <m:t>a</m:t>
                  </m:r>
                </m:sub>
              </m:sSub>
              <m:r>
                <w:rPr>
                  <w:rFonts w:ascii="Cambria Math" w:hAnsi="Cambria Math"/>
                  <w:color w:val="000000" w:themeColor="text1"/>
                  <w:sz w:val="17"/>
                  <w:szCs w:val="17"/>
                </w:rPr>
                <m:t>&lt;</m:t>
              </m:r>
              <m:func>
                <m:funcPr>
                  <m:ctrlPr>
                    <w:rPr>
                      <w:rFonts w:ascii="Cambria Math" w:hAnsi="Cambria Math"/>
                      <w:color w:val="000000" w:themeColor="text1"/>
                      <w:sz w:val="17"/>
                      <w:szCs w:val="17"/>
                    </w:rPr>
                  </m:ctrlPr>
                </m:funcPr>
                <m:fName>
                  <m:r>
                    <m:rPr>
                      <m:sty m:val="p"/>
                    </m:rPr>
                    <w:rPr>
                      <w:rFonts w:ascii="Cambria Math" w:hAnsi="Cambria Math"/>
                      <w:color w:val="000000" w:themeColor="text1"/>
                      <w:sz w:val="17"/>
                      <w:szCs w:val="17"/>
                    </w:rPr>
                    <m:t>min</m:t>
                  </m:r>
                  <m:ctrlPr>
                    <w:rPr>
                      <w:rFonts w:ascii="Cambria Math" w:hAnsi="Cambria Math"/>
                      <w:i/>
                      <w:color w:val="000000" w:themeColor="text1"/>
                      <w:sz w:val="17"/>
                      <w:szCs w:val="17"/>
                    </w:rPr>
                  </m:ctrlPr>
                </m:fName>
                <m:e>
                  <m:d>
                    <m:dPr>
                      <m:ctrlPr>
                        <w:rPr>
                          <w:rFonts w:ascii="Cambria Math" w:hAnsi="Cambria Math"/>
                          <w:i/>
                          <w:color w:val="000000" w:themeColor="text1"/>
                          <w:sz w:val="17"/>
                          <w:szCs w:val="17"/>
                        </w:rPr>
                      </m:ctrlPr>
                    </m:dPr>
                    <m:e>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1</m:t>
                          </m:r>
                        </m:sub>
                      </m:sSub>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2</m:t>
                          </m:r>
                        </m:sub>
                      </m:sSub>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a</m:t>
                          </m:r>
                        </m:sub>
                      </m:sSub>
                    </m:e>
                  </m:d>
                </m:e>
              </m:func>
            </m:oMath>
            <w:r w:rsidRPr="00325C46">
              <w:rPr>
                <w:color w:val="000000" w:themeColor="text1"/>
                <w:sz w:val="17"/>
                <w:szCs w:val="17"/>
              </w:rPr>
              <w:t xml:space="preserve"> </w:t>
            </w:r>
            <w:r w:rsidRPr="00325C46">
              <w:rPr>
                <w:color w:val="FF0000"/>
                <w:sz w:val="17"/>
                <w:szCs w:val="17"/>
              </w:rPr>
              <w:t>FIJO</w:t>
            </w:r>
          </w:p>
          <w:p w14:paraId="079094BD" w14:textId="77777777" w:rsidR="001E5D7C" w:rsidRPr="00325C46" w:rsidRDefault="001E5D7C" w:rsidP="00225377">
            <w:pPr>
              <w:ind w:left="649"/>
              <w:jc w:val="both"/>
              <w:rPr>
                <w:color w:val="000000" w:themeColor="text1"/>
                <w:sz w:val="17"/>
                <w:szCs w:val="17"/>
              </w:rPr>
            </w:pPr>
            <w:r w:rsidRPr="00325C46">
              <w:rPr>
                <w:color w:val="000000" w:themeColor="text1"/>
                <w:sz w:val="17"/>
                <w:szCs w:val="17"/>
              </w:rPr>
              <w:t xml:space="preserve">Genere el tiempo de atención del paciente de urgencias </w:t>
            </w: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m:t>
                  </m:r>
                </m:e>
                <m:sub>
                  <m:r>
                    <w:rPr>
                      <w:rFonts w:ascii="Cambria Math" w:hAnsi="Cambria Math"/>
                      <w:color w:val="000000" w:themeColor="text1"/>
                      <w:sz w:val="17"/>
                      <w:szCs w:val="17"/>
                    </w:rPr>
                    <m:t>i</m:t>
                  </m:r>
                </m:sub>
              </m:sSub>
            </m:oMath>
            <w:r w:rsidRPr="00325C46">
              <w:rPr>
                <w:color w:val="000000" w:themeColor="text1"/>
                <w:sz w:val="17"/>
                <w:szCs w:val="17"/>
              </w:rPr>
              <w:t>.</w:t>
            </w:r>
          </w:p>
          <w:p w14:paraId="50A6BB99" w14:textId="77777777" w:rsidR="001E5D7C" w:rsidRPr="00325C46" w:rsidRDefault="001E5D7C" w:rsidP="00225377">
            <w:pPr>
              <w:ind w:left="649"/>
              <w:jc w:val="both"/>
              <w:rPr>
                <w:color w:val="000000" w:themeColor="text1"/>
                <w:sz w:val="17"/>
                <w:szCs w:val="17"/>
              </w:rPr>
            </w:pPr>
            <w:r w:rsidRPr="00325C46">
              <w:rPr>
                <w:color w:val="0070C0"/>
                <w:sz w:val="17"/>
                <w:szCs w:val="17"/>
              </w:rPr>
              <w:t>Sí</w:t>
            </w:r>
            <w:r w:rsidRPr="00325C46">
              <w:rPr>
                <w:color w:val="000000" w:themeColor="text1"/>
                <w:sz w:val="17"/>
                <w:szCs w:val="17"/>
              </w:rPr>
              <w:t xml:space="preserve"> </w:t>
            </w: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1</m:t>
                  </m:r>
                </m:sub>
              </m:sSub>
              <m:r>
                <w:rPr>
                  <w:rFonts w:ascii="Cambria Math" w:hAnsi="Cambria Math"/>
                  <w:color w:val="000000" w:themeColor="text1"/>
                  <w:sz w:val="17"/>
                  <w:szCs w:val="17"/>
                </w:rPr>
                <m:t>=∞</m:t>
              </m:r>
            </m:oMath>
            <w:r w:rsidRPr="00325C46">
              <w:rPr>
                <w:color w:val="000000" w:themeColor="text1"/>
                <w:sz w:val="17"/>
                <w:szCs w:val="17"/>
              </w:rPr>
              <w:t xml:space="preserve"> </w:t>
            </w:r>
            <w:r w:rsidRPr="00325C46">
              <w:rPr>
                <w:color w:val="FF0000"/>
                <w:sz w:val="17"/>
                <w:szCs w:val="17"/>
              </w:rPr>
              <w:t>FIJO</w:t>
            </w:r>
          </w:p>
          <w:p w14:paraId="2777CB7A" w14:textId="77777777" w:rsidR="001E5D7C" w:rsidRPr="00325C46" w:rsidRDefault="001E5D7C" w:rsidP="00225377">
            <w:pPr>
              <w:ind w:left="933"/>
              <w:jc w:val="both"/>
              <w:rPr>
                <w:color w:val="000000" w:themeColor="text1"/>
                <w:sz w:val="17"/>
                <w:szCs w:val="17"/>
              </w:rPr>
            </w:pPr>
            <w:r w:rsidRPr="00325C46">
              <w:rPr>
                <w:color w:val="000000" w:themeColor="text1"/>
                <w:sz w:val="17"/>
                <w:szCs w:val="17"/>
              </w:rPr>
              <w:t xml:space="preserve">Defina </w:t>
            </w: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1</m:t>
                  </m:r>
                </m:sub>
              </m:sSub>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u</m:t>
                  </m:r>
                </m:e>
                <m:sub>
                  <m:r>
                    <w:rPr>
                      <w:rFonts w:ascii="Cambria Math" w:hAnsi="Cambria Math"/>
                      <w:color w:val="000000" w:themeColor="text1"/>
                      <w:sz w:val="17"/>
                      <w:szCs w:val="17"/>
                    </w:rPr>
                    <m:t>a</m:t>
                  </m:r>
                </m:sub>
              </m:sSub>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m:rPr>
                      <m:sty m:val="p"/>
                    </m:rPr>
                    <w:rPr>
                      <w:rFonts w:ascii="Cambria Math" w:hAnsi="Cambria Math"/>
                      <w:color w:val="000000" w:themeColor="text1"/>
                      <w:sz w:val="17"/>
                      <w:szCs w:val="17"/>
                    </w:rPr>
                    <m:t>Δ</m:t>
                  </m:r>
                  <m:ctrlPr>
                    <w:rPr>
                      <w:rFonts w:ascii="Cambria Math" w:hAnsi="Cambria Math"/>
                      <w:color w:val="000000" w:themeColor="text1"/>
                      <w:sz w:val="17"/>
                      <w:szCs w:val="17"/>
                    </w:rPr>
                  </m:ctrlPr>
                </m:e>
                <m:sub>
                  <m:r>
                    <w:rPr>
                      <w:rFonts w:ascii="Cambria Math" w:hAnsi="Cambria Math"/>
                      <w:color w:val="000000" w:themeColor="text1"/>
                      <w:sz w:val="17"/>
                      <w:szCs w:val="17"/>
                    </w:rPr>
                    <m:t>i</m:t>
                  </m:r>
                </m:sub>
              </m:sSub>
            </m:oMath>
            <w:r w:rsidRPr="00325C46">
              <w:rPr>
                <w:color w:val="000000" w:themeColor="text1"/>
                <w:sz w:val="17"/>
                <w:szCs w:val="17"/>
              </w:rPr>
              <w:t xml:space="preserve"> y </w:t>
            </w:r>
            <m:oMath>
              <m:r>
                <w:rPr>
                  <w:rFonts w:ascii="Cambria Math" w:hAnsi="Cambria Math"/>
                  <w:color w:val="000000" w:themeColor="text1"/>
                  <w:sz w:val="17"/>
                  <w:szCs w:val="17"/>
                </w:rPr>
                <m:t>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1</m:t>
                  </m:r>
                </m:sub>
              </m:sSub>
            </m:oMath>
          </w:p>
          <w:p w14:paraId="39C5DA91" w14:textId="77777777" w:rsidR="001E5D7C" w:rsidRPr="00325C46" w:rsidRDefault="001E5D7C" w:rsidP="00225377">
            <w:pPr>
              <w:ind w:left="649"/>
              <w:jc w:val="both"/>
              <w:rPr>
                <w:color w:val="0070C0"/>
                <w:sz w:val="17"/>
                <w:szCs w:val="17"/>
              </w:rPr>
            </w:pPr>
            <w:r w:rsidRPr="00325C46">
              <w:rPr>
                <w:color w:val="0070C0"/>
                <w:sz w:val="17"/>
                <w:szCs w:val="17"/>
              </w:rPr>
              <w:t xml:space="preserve">Fin </w:t>
            </w:r>
            <w:r w:rsidRPr="00325C46">
              <w:rPr>
                <w:color w:val="FF0000"/>
                <w:sz w:val="17"/>
                <w:szCs w:val="17"/>
              </w:rPr>
              <w:t>FIJO</w:t>
            </w:r>
          </w:p>
          <w:p w14:paraId="765EBEF2" w14:textId="77777777" w:rsidR="001E5D7C" w:rsidRPr="00325C46" w:rsidRDefault="001E5D7C" w:rsidP="00225377">
            <w:pPr>
              <w:ind w:left="649"/>
              <w:jc w:val="both"/>
              <w:rPr>
                <w:color w:val="000000" w:themeColor="text1"/>
                <w:sz w:val="17"/>
                <w:szCs w:val="17"/>
              </w:rPr>
            </w:pPr>
            <w:r w:rsidRPr="00325C46">
              <w:rPr>
                <w:color w:val="0070C0"/>
                <w:sz w:val="17"/>
                <w:szCs w:val="17"/>
              </w:rPr>
              <w:t>Sí</w:t>
            </w:r>
            <w:r w:rsidRPr="00325C46">
              <w:rPr>
                <w:color w:val="000000" w:themeColor="text1"/>
                <w:sz w:val="17"/>
                <w:szCs w:val="17"/>
              </w:rPr>
              <w:t xml:space="preserve"> </w:t>
            </w: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2</m:t>
                  </m:r>
                </m:sub>
              </m:sSub>
              <m:r>
                <w:rPr>
                  <w:rFonts w:ascii="Cambria Math" w:hAnsi="Cambria Math"/>
                  <w:color w:val="000000" w:themeColor="text1"/>
                  <w:sz w:val="17"/>
                  <w:szCs w:val="17"/>
                </w:rPr>
                <m:t>=∞</m:t>
              </m:r>
            </m:oMath>
            <w:r w:rsidRPr="00325C46">
              <w:rPr>
                <w:color w:val="000000" w:themeColor="text1"/>
                <w:sz w:val="17"/>
                <w:szCs w:val="17"/>
              </w:rPr>
              <w:t xml:space="preserve"> </w:t>
            </w:r>
            <w:r w:rsidRPr="00325C46">
              <w:rPr>
                <w:color w:val="FF0000"/>
                <w:sz w:val="17"/>
                <w:szCs w:val="17"/>
              </w:rPr>
              <w:t>FIJO</w:t>
            </w:r>
          </w:p>
          <w:p w14:paraId="2BD034B0" w14:textId="77777777" w:rsidR="001E5D7C" w:rsidRPr="00325C46" w:rsidRDefault="001E5D7C" w:rsidP="00225377">
            <w:pPr>
              <w:ind w:left="933"/>
              <w:jc w:val="both"/>
              <w:rPr>
                <w:color w:val="000000" w:themeColor="text1"/>
                <w:sz w:val="17"/>
                <w:szCs w:val="17"/>
              </w:rPr>
            </w:pPr>
            <w:r w:rsidRPr="00325C46">
              <w:rPr>
                <w:color w:val="000000" w:themeColor="text1"/>
                <w:sz w:val="17"/>
                <w:szCs w:val="17"/>
              </w:rPr>
              <w:t xml:space="preserve">Defina </w:t>
            </w: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2</m:t>
                  </m:r>
                </m:sub>
              </m:sSub>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u</m:t>
                  </m:r>
                </m:e>
                <m:sub>
                  <m:r>
                    <w:rPr>
                      <w:rFonts w:ascii="Cambria Math" w:hAnsi="Cambria Math"/>
                      <w:color w:val="000000" w:themeColor="text1"/>
                      <w:sz w:val="17"/>
                      <w:szCs w:val="17"/>
                    </w:rPr>
                    <m:t>a</m:t>
                  </m:r>
                </m:sub>
              </m:sSub>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m:rPr>
                      <m:sty m:val="p"/>
                    </m:rPr>
                    <w:rPr>
                      <w:rFonts w:ascii="Cambria Math" w:hAnsi="Cambria Math"/>
                      <w:color w:val="000000" w:themeColor="text1"/>
                      <w:sz w:val="17"/>
                      <w:szCs w:val="17"/>
                    </w:rPr>
                    <m:t>Δ</m:t>
                  </m:r>
                  <m:ctrlPr>
                    <w:rPr>
                      <w:rFonts w:ascii="Cambria Math" w:hAnsi="Cambria Math"/>
                      <w:color w:val="000000" w:themeColor="text1"/>
                      <w:sz w:val="17"/>
                      <w:szCs w:val="17"/>
                    </w:rPr>
                  </m:ctrlPr>
                </m:e>
                <m:sub>
                  <m:r>
                    <w:rPr>
                      <w:rFonts w:ascii="Cambria Math" w:hAnsi="Cambria Math"/>
                      <w:color w:val="000000" w:themeColor="text1"/>
                      <w:sz w:val="17"/>
                      <w:szCs w:val="17"/>
                    </w:rPr>
                    <m:t>i</m:t>
                  </m:r>
                </m:sub>
              </m:sSub>
            </m:oMath>
            <w:r w:rsidRPr="00325C46">
              <w:rPr>
                <w:color w:val="000000" w:themeColor="text1"/>
                <w:sz w:val="17"/>
                <w:szCs w:val="17"/>
              </w:rPr>
              <w:t xml:space="preserve"> y </w:t>
            </w:r>
            <m:oMath>
              <m:r>
                <w:rPr>
                  <w:rFonts w:ascii="Cambria Math" w:hAnsi="Cambria Math"/>
                  <w:color w:val="000000" w:themeColor="text1"/>
                  <w:sz w:val="17"/>
                  <w:szCs w:val="17"/>
                </w:rPr>
                <m:t>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2</m:t>
                  </m:r>
                </m:sub>
              </m:sSub>
            </m:oMath>
          </w:p>
          <w:p w14:paraId="6D8217A1" w14:textId="77777777" w:rsidR="001E5D7C" w:rsidRPr="00325C46" w:rsidRDefault="001E5D7C" w:rsidP="00225377">
            <w:pPr>
              <w:ind w:left="649"/>
              <w:jc w:val="both"/>
              <w:rPr>
                <w:color w:val="0070C0"/>
                <w:sz w:val="17"/>
                <w:szCs w:val="17"/>
              </w:rPr>
            </w:pPr>
            <w:r w:rsidRPr="00325C46">
              <w:rPr>
                <w:color w:val="0070C0"/>
                <w:sz w:val="17"/>
                <w:szCs w:val="17"/>
              </w:rPr>
              <w:t xml:space="preserve">Fin </w:t>
            </w:r>
            <w:r w:rsidRPr="00325C46">
              <w:rPr>
                <w:color w:val="FF0000"/>
                <w:sz w:val="17"/>
                <w:szCs w:val="17"/>
              </w:rPr>
              <w:t>FIJO</w:t>
            </w:r>
          </w:p>
          <w:p w14:paraId="32D17792" w14:textId="77777777" w:rsidR="001E5D7C" w:rsidRPr="00325C46" w:rsidRDefault="001E5D7C" w:rsidP="00225377">
            <w:pPr>
              <w:ind w:left="649"/>
              <w:jc w:val="both"/>
              <w:rPr>
                <w:color w:val="000000" w:themeColor="text1"/>
                <w:sz w:val="17"/>
                <w:szCs w:val="17"/>
              </w:rPr>
            </w:pPr>
          </w:p>
          <w:p w14:paraId="28E4EE16" w14:textId="77777777" w:rsidR="001E5D7C" w:rsidRPr="00325C46" w:rsidRDefault="001E5D7C" w:rsidP="00225377">
            <w:pPr>
              <w:ind w:left="649"/>
              <w:jc w:val="both"/>
              <w:rPr>
                <w:color w:val="000000" w:themeColor="text1"/>
                <w:sz w:val="17"/>
                <w:szCs w:val="17"/>
              </w:rPr>
            </w:pPr>
            <w:r w:rsidRPr="00325C46">
              <w:rPr>
                <w:color w:val="0070C0"/>
                <w:sz w:val="17"/>
                <w:szCs w:val="17"/>
              </w:rPr>
              <w:t>Sí</w:t>
            </w:r>
            <w:r w:rsidRPr="00325C46">
              <w:rPr>
                <w:color w:val="000000" w:themeColor="text1"/>
                <w:sz w:val="17"/>
                <w:szCs w:val="17"/>
              </w:rPr>
              <w:t xml:space="preserve"> </w:t>
            </w: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1</m:t>
                  </m:r>
                </m:sub>
              </m:sSub>
              <m:r>
                <w:rPr>
                  <w:rFonts w:ascii="Cambria Math" w:hAnsi="Cambria Math"/>
                  <w:color w:val="000000" w:themeColor="text1"/>
                  <w:sz w:val="17"/>
                  <w:szCs w:val="17"/>
                </w:rPr>
                <m:t>=</m:t>
              </m:r>
              <m:func>
                <m:funcPr>
                  <m:ctrlPr>
                    <w:rPr>
                      <w:rFonts w:ascii="Cambria Math" w:hAnsi="Cambria Math"/>
                      <w:color w:val="000000" w:themeColor="text1"/>
                      <w:sz w:val="17"/>
                      <w:szCs w:val="17"/>
                    </w:rPr>
                  </m:ctrlPr>
                </m:funcPr>
                <m:fName>
                  <m:r>
                    <m:rPr>
                      <m:sty m:val="p"/>
                    </m:rPr>
                    <w:rPr>
                      <w:rFonts w:ascii="Cambria Math" w:hAnsi="Cambria Math"/>
                      <w:color w:val="000000" w:themeColor="text1"/>
                      <w:sz w:val="17"/>
                      <w:szCs w:val="17"/>
                    </w:rPr>
                    <m:t>min</m:t>
                  </m:r>
                  <m:ctrlPr>
                    <w:rPr>
                      <w:rFonts w:ascii="Cambria Math" w:hAnsi="Cambria Math"/>
                      <w:i/>
                      <w:color w:val="000000" w:themeColor="text1"/>
                      <w:sz w:val="17"/>
                      <w:szCs w:val="17"/>
                    </w:rPr>
                  </m:ctrlPr>
                </m:fName>
                <m:e>
                  <m:d>
                    <m:dPr>
                      <m:ctrlPr>
                        <w:rPr>
                          <w:rFonts w:ascii="Cambria Math" w:hAnsi="Cambria Math"/>
                          <w:i/>
                          <w:color w:val="000000" w:themeColor="text1"/>
                          <w:sz w:val="17"/>
                          <w:szCs w:val="17"/>
                        </w:rPr>
                      </m:ctrlPr>
                    </m:dPr>
                    <m:e>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1</m:t>
                          </m:r>
                        </m:sub>
                      </m:sSub>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2</m:t>
                          </m:r>
                        </m:sub>
                      </m:sSub>
                    </m:e>
                  </m:d>
                </m:e>
              </m:func>
            </m:oMath>
            <w:r w:rsidRPr="00325C46">
              <w:rPr>
                <w:color w:val="000000" w:themeColor="text1"/>
                <w:sz w:val="17"/>
                <w:szCs w:val="17"/>
              </w:rPr>
              <w:t xml:space="preserve"> </w:t>
            </w:r>
            <w:r w:rsidRPr="00325C46">
              <w:rPr>
                <w:color w:val="FF0000"/>
                <w:sz w:val="17"/>
                <w:szCs w:val="17"/>
              </w:rPr>
              <w:t>FIJO</w:t>
            </w:r>
          </w:p>
          <w:p w14:paraId="718E97DB" w14:textId="77777777" w:rsidR="001E5D7C" w:rsidRPr="00325C46" w:rsidRDefault="001E5D7C" w:rsidP="00225377">
            <w:pPr>
              <w:ind w:left="933"/>
              <w:jc w:val="both"/>
              <w:rPr>
                <w:color w:val="000000" w:themeColor="text1"/>
                <w:sz w:val="17"/>
                <w:szCs w:val="17"/>
              </w:rPr>
            </w:pPr>
            <w:r w:rsidRPr="00325C46">
              <w:rPr>
                <w:color w:val="000000" w:themeColor="text1"/>
                <w:sz w:val="17"/>
                <w:szCs w:val="17"/>
              </w:rPr>
              <w:t xml:space="preserve">Defina </w:t>
            </w: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1</m:t>
                  </m:r>
                </m:sub>
              </m:sSub>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1</m:t>
                  </m:r>
                </m:sub>
              </m:sSub>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m:rPr>
                      <m:sty m:val="p"/>
                    </m:rPr>
                    <w:rPr>
                      <w:rFonts w:ascii="Cambria Math" w:hAnsi="Cambria Math"/>
                      <w:color w:val="000000" w:themeColor="text1"/>
                      <w:sz w:val="17"/>
                      <w:szCs w:val="17"/>
                    </w:rPr>
                    <m:t>Δ</m:t>
                  </m:r>
                  <m:ctrlPr>
                    <w:rPr>
                      <w:rFonts w:ascii="Cambria Math" w:hAnsi="Cambria Math"/>
                      <w:color w:val="000000" w:themeColor="text1"/>
                      <w:sz w:val="17"/>
                      <w:szCs w:val="17"/>
                    </w:rPr>
                  </m:ctrlPr>
                </m:e>
                <m:sub>
                  <m:r>
                    <w:rPr>
                      <w:rFonts w:ascii="Cambria Math" w:hAnsi="Cambria Math"/>
                      <w:color w:val="000000" w:themeColor="text1"/>
                      <w:sz w:val="17"/>
                      <w:szCs w:val="17"/>
                    </w:rPr>
                    <m:t>i</m:t>
                  </m:r>
                </m:sub>
              </m:sSub>
            </m:oMath>
          </w:p>
          <w:p w14:paraId="0664B2E9" w14:textId="77777777" w:rsidR="001E5D7C" w:rsidRPr="00325C46" w:rsidRDefault="001E5D7C" w:rsidP="00225377">
            <w:pPr>
              <w:ind w:left="649"/>
              <w:jc w:val="both"/>
              <w:rPr>
                <w:color w:val="0070C0"/>
                <w:sz w:val="17"/>
                <w:szCs w:val="17"/>
              </w:rPr>
            </w:pPr>
            <w:r w:rsidRPr="00325C46">
              <w:rPr>
                <w:color w:val="0070C0"/>
                <w:sz w:val="17"/>
                <w:szCs w:val="17"/>
              </w:rPr>
              <w:t xml:space="preserve">Si no </w:t>
            </w:r>
            <w:r w:rsidRPr="00325C46">
              <w:rPr>
                <w:color w:val="FF0000"/>
                <w:sz w:val="17"/>
                <w:szCs w:val="17"/>
              </w:rPr>
              <w:t>FIJO</w:t>
            </w:r>
          </w:p>
          <w:p w14:paraId="60303BFB" w14:textId="77777777" w:rsidR="001E5D7C" w:rsidRPr="00325C46" w:rsidRDefault="001E5D7C" w:rsidP="00225377">
            <w:pPr>
              <w:ind w:left="933"/>
              <w:jc w:val="both"/>
              <w:rPr>
                <w:color w:val="000000" w:themeColor="text1"/>
                <w:sz w:val="17"/>
                <w:szCs w:val="17"/>
              </w:rPr>
            </w:pPr>
            <w:r w:rsidRPr="00325C46">
              <w:rPr>
                <w:color w:val="000000" w:themeColor="text1"/>
                <w:sz w:val="17"/>
                <w:szCs w:val="17"/>
              </w:rPr>
              <w:t xml:space="preserve">Defina </w:t>
            </w: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2</m:t>
                  </m:r>
                </m:sub>
              </m:sSub>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2</m:t>
                  </m:r>
                </m:sub>
              </m:sSub>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m:rPr>
                      <m:sty m:val="p"/>
                    </m:rPr>
                    <w:rPr>
                      <w:rFonts w:ascii="Cambria Math" w:hAnsi="Cambria Math"/>
                      <w:color w:val="000000" w:themeColor="text1"/>
                      <w:sz w:val="17"/>
                      <w:szCs w:val="17"/>
                    </w:rPr>
                    <m:t>Δ</m:t>
                  </m:r>
                  <m:ctrlPr>
                    <w:rPr>
                      <w:rFonts w:ascii="Cambria Math" w:hAnsi="Cambria Math"/>
                      <w:color w:val="000000" w:themeColor="text1"/>
                      <w:sz w:val="17"/>
                      <w:szCs w:val="17"/>
                    </w:rPr>
                  </m:ctrlPr>
                </m:e>
                <m:sub>
                  <m:r>
                    <w:rPr>
                      <w:rFonts w:ascii="Cambria Math" w:hAnsi="Cambria Math"/>
                      <w:color w:val="000000" w:themeColor="text1"/>
                      <w:sz w:val="17"/>
                      <w:szCs w:val="17"/>
                    </w:rPr>
                    <m:t>i</m:t>
                  </m:r>
                </m:sub>
              </m:sSub>
            </m:oMath>
          </w:p>
          <w:p w14:paraId="3579F3E3" w14:textId="77777777" w:rsidR="001E5D7C" w:rsidRPr="00325C46" w:rsidRDefault="001E5D7C" w:rsidP="00225377">
            <w:pPr>
              <w:ind w:left="649"/>
              <w:jc w:val="both"/>
              <w:rPr>
                <w:color w:val="0070C0"/>
                <w:sz w:val="17"/>
                <w:szCs w:val="17"/>
              </w:rPr>
            </w:pPr>
            <w:r w:rsidRPr="00325C46">
              <w:rPr>
                <w:color w:val="0070C0"/>
                <w:sz w:val="17"/>
                <w:szCs w:val="17"/>
              </w:rPr>
              <w:t xml:space="preserve">Fin </w:t>
            </w:r>
            <w:r w:rsidRPr="00325C46">
              <w:rPr>
                <w:color w:val="FF0000"/>
                <w:sz w:val="17"/>
                <w:szCs w:val="17"/>
              </w:rPr>
              <w:t>FIJO</w:t>
            </w:r>
          </w:p>
          <w:p w14:paraId="228E0DEE" w14:textId="77777777" w:rsidR="001E5D7C" w:rsidRPr="00325C46" w:rsidRDefault="001E5D7C" w:rsidP="00225377">
            <w:pPr>
              <w:ind w:left="366"/>
              <w:jc w:val="both"/>
              <w:rPr>
                <w:color w:val="000000" w:themeColor="text1"/>
                <w:sz w:val="17"/>
                <w:szCs w:val="17"/>
              </w:rPr>
            </w:pPr>
            <w:r w:rsidRPr="00325C46">
              <w:rPr>
                <w:color w:val="000000" w:themeColor="text1"/>
                <w:sz w:val="17"/>
                <w:szCs w:val="17"/>
              </w:rPr>
              <w:t xml:space="preserve">Recalcular </w:t>
            </w:r>
            <m:oMath>
              <m:d>
                <m:dPr>
                  <m:ctrlPr>
                    <w:rPr>
                      <w:rFonts w:ascii="Cambria Math" w:hAnsi="Cambria Math"/>
                      <w:i/>
                      <w:sz w:val="17"/>
                      <w:szCs w:val="17"/>
                    </w:rPr>
                  </m:ctrlPr>
                </m:dPr>
                <m:e>
                  <m:r>
                    <w:rPr>
                      <w:rFonts w:ascii="Cambria Math" w:hAnsi="Cambria Math"/>
                      <w:sz w:val="17"/>
                      <w:szCs w:val="17"/>
                    </w:rPr>
                    <m:t>t,</m:t>
                  </m:r>
                  <m:sSub>
                    <m:sSubPr>
                      <m:ctrlPr>
                        <w:rPr>
                          <w:rFonts w:ascii="Cambria Math" w:hAnsi="Cambria Math"/>
                          <w:i/>
                          <w:sz w:val="17"/>
                          <w:szCs w:val="17"/>
                        </w:rPr>
                      </m:ctrlPr>
                    </m:sSubPr>
                    <m:e>
                      <m:r>
                        <w:rPr>
                          <w:rFonts w:ascii="Cambria Math" w:hAnsi="Cambria Math"/>
                          <w:sz w:val="17"/>
                          <w:szCs w:val="17"/>
                        </w:rPr>
                        <m:t>t</m:t>
                      </m:r>
                    </m:e>
                    <m:sub>
                      <m:r>
                        <w:rPr>
                          <w:rFonts w:ascii="Cambria Math" w:hAnsi="Cambria Math"/>
                          <w:sz w:val="17"/>
                          <w:szCs w:val="17"/>
                        </w:rPr>
                        <m:t>a</m:t>
                      </m:r>
                    </m:sub>
                  </m:sSub>
                  <m:r>
                    <w:rPr>
                      <w:rFonts w:ascii="Cambria Math" w:hAnsi="Cambria Math"/>
                      <w:sz w:val="17"/>
                      <w:szCs w:val="17"/>
                    </w:rPr>
                    <m:t>,</m:t>
                  </m:r>
                  <m:sSub>
                    <m:sSubPr>
                      <m:ctrlPr>
                        <w:rPr>
                          <w:rFonts w:ascii="Cambria Math" w:hAnsi="Cambria Math"/>
                          <w:i/>
                          <w:sz w:val="17"/>
                          <w:szCs w:val="17"/>
                        </w:rPr>
                      </m:ctrlPr>
                    </m:sSubPr>
                    <m:e>
                      <m:r>
                        <w:rPr>
                          <w:rFonts w:ascii="Cambria Math" w:hAnsi="Cambria Math"/>
                          <w:sz w:val="17"/>
                          <w:szCs w:val="17"/>
                        </w:rPr>
                        <m:t>t</m:t>
                      </m:r>
                    </m:e>
                    <m:sub>
                      <m:r>
                        <w:rPr>
                          <w:rFonts w:ascii="Cambria Math" w:hAnsi="Cambria Math"/>
                          <w:sz w:val="17"/>
                          <w:szCs w:val="17"/>
                        </w:rPr>
                        <m:t>1</m:t>
                      </m:r>
                    </m:sub>
                  </m:sSub>
                  <m:r>
                    <w:rPr>
                      <w:rFonts w:ascii="Cambria Math" w:hAnsi="Cambria Math"/>
                      <w:sz w:val="17"/>
                      <w:szCs w:val="17"/>
                    </w:rPr>
                    <m:t>,</m:t>
                  </m:r>
                  <m:sSub>
                    <m:sSubPr>
                      <m:ctrlPr>
                        <w:rPr>
                          <w:rFonts w:ascii="Cambria Math" w:hAnsi="Cambria Math"/>
                          <w:i/>
                          <w:sz w:val="17"/>
                          <w:szCs w:val="17"/>
                        </w:rPr>
                      </m:ctrlPr>
                    </m:sSubPr>
                    <m:e>
                      <m:r>
                        <w:rPr>
                          <w:rFonts w:ascii="Cambria Math" w:hAnsi="Cambria Math"/>
                          <w:sz w:val="17"/>
                          <w:szCs w:val="17"/>
                        </w:rPr>
                        <m:t>t</m:t>
                      </m:r>
                    </m:e>
                    <m:sub>
                      <m:r>
                        <w:rPr>
                          <w:rFonts w:ascii="Cambria Math" w:hAnsi="Cambria Math"/>
                          <w:sz w:val="17"/>
                          <w:szCs w:val="17"/>
                        </w:rPr>
                        <m:t>2</m:t>
                      </m:r>
                    </m:sub>
                  </m:sSub>
                </m:e>
              </m:d>
              <m:r>
                <w:rPr>
                  <w:rFonts w:ascii="Cambria Math" w:hAnsi="Cambria Math"/>
                  <w:sz w:val="17"/>
                  <w:szCs w:val="17"/>
                </w:rPr>
                <m:t>=f(t,</m:t>
              </m:r>
              <m:sSub>
                <m:sSubPr>
                  <m:ctrlPr>
                    <w:rPr>
                      <w:rFonts w:ascii="Cambria Math" w:hAnsi="Cambria Math"/>
                      <w:i/>
                      <w:sz w:val="17"/>
                      <w:szCs w:val="17"/>
                    </w:rPr>
                  </m:ctrlPr>
                </m:sSubPr>
                <m:e>
                  <m:r>
                    <w:rPr>
                      <w:rFonts w:ascii="Cambria Math" w:hAnsi="Cambria Math"/>
                      <w:sz w:val="17"/>
                      <w:szCs w:val="17"/>
                    </w:rPr>
                    <m:t>t</m:t>
                  </m:r>
                </m:e>
                <m:sub>
                  <m:r>
                    <w:rPr>
                      <w:rFonts w:ascii="Cambria Math" w:hAnsi="Cambria Math"/>
                      <w:sz w:val="17"/>
                      <w:szCs w:val="17"/>
                    </w:rPr>
                    <m:t>a</m:t>
                  </m:r>
                </m:sub>
              </m:sSub>
              <m:r>
                <w:rPr>
                  <w:rFonts w:ascii="Cambria Math" w:hAnsi="Cambria Math"/>
                  <w:sz w:val="17"/>
                  <w:szCs w:val="17"/>
                </w:rPr>
                <m:t>,</m:t>
              </m:r>
              <m:sSub>
                <m:sSubPr>
                  <m:ctrlPr>
                    <w:rPr>
                      <w:rFonts w:ascii="Cambria Math" w:hAnsi="Cambria Math"/>
                      <w:i/>
                      <w:sz w:val="17"/>
                      <w:szCs w:val="17"/>
                    </w:rPr>
                  </m:ctrlPr>
                </m:sSubPr>
                <m:e>
                  <m:r>
                    <w:rPr>
                      <w:rFonts w:ascii="Cambria Math" w:hAnsi="Cambria Math"/>
                      <w:sz w:val="17"/>
                      <w:szCs w:val="17"/>
                    </w:rPr>
                    <m:t>t</m:t>
                  </m:r>
                </m:e>
                <m:sub>
                  <m:r>
                    <w:rPr>
                      <w:rFonts w:ascii="Cambria Math" w:hAnsi="Cambria Math"/>
                      <w:sz w:val="17"/>
                      <w:szCs w:val="17"/>
                    </w:rPr>
                    <m:t>1</m:t>
                  </m:r>
                </m:sub>
              </m:sSub>
              <m:r>
                <w:rPr>
                  <w:rFonts w:ascii="Cambria Math" w:hAnsi="Cambria Math"/>
                  <w:sz w:val="17"/>
                  <w:szCs w:val="17"/>
                </w:rPr>
                <m:t>,</m:t>
              </m:r>
              <m:sSub>
                <m:sSubPr>
                  <m:ctrlPr>
                    <w:rPr>
                      <w:rFonts w:ascii="Cambria Math" w:hAnsi="Cambria Math"/>
                      <w:i/>
                      <w:sz w:val="17"/>
                      <w:szCs w:val="17"/>
                    </w:rPr>
                  </m:ctrlPr>
                </m:sSubPr>
                <m:e>
                  <m:r>
                    <w:rPr>
                      <w:rFonts w:ascii="Cambria Math" w:hAnsi="Cambria Math"/>
                      <w:sz w:val="17"/>
                      <w:szCs w:val="17"/>
                    </w:rPr>
                    <m:t>t</m:t>
                  </m:r>
                </m:e>
                <m:sub>
                  <m:r>
                    <w:rPr>
                      <w:rFonts w:ascii="Cambria Math" w:hAnsi="Cambria Math"/>
                      <w:sz w:val="17"/>
                      <w:szCs w:val="17"/>
                    </w:rPr>
                    <m:t>2</m:t>
                  </m:r>
                </m:sub>
              </m:sSub>
              <m:r>
                <w:rPr>
                  <w:rFonts w:ascii="Cambria Math" w:hAnsi="Cambria Math"/>
                  <w:sz w:val="17"/>
                  <w:szCs w:val="17"/>
                </w:rPr>
                <m:t>)</m:t>
              </m:r>
            </m:oMath>
          </w:p>
          <w:p w14:paraId="3EB91B5C" w14:textId="77777777" w:rsidR="001E5D7C" w:rsidRPr="00325C46" w:rsidRDefault="001E5D7C" w:rsidP="00225377">
            <w:pPr>
              <w:jc w:val="both"/>
              <w:rPr>
                <w:color w:val="0070C0"/>
                <w:sz w:val="17"/>
                <w:szCs w:val="17"/>
              </w:rPr>
            </w:pPr>
            <w:r w:rsidRPr="00325C46">
              <w:rPr>
                <w:color w:val="0070C0"/>
                <w:sz w:val="17"/>
                <w:szCs w:val="17"/>
              </w:rPr>
              <w:t xml:space="preserve">Fin </w:t>
            </w:r>
            <w:r w:rsidRPr="00325C46">
              <w:rPr>
                <w:color w:val="FF0000"/>
                <w:sz w:val="17"/>
                <w:szCs w:val="17"/>
              </w:rPr>
              <w:t>FIJO</w:t>
            </w:r>
          </w:p>
          <w:bookmarkEnd w:id="1"/>
          <w:p w14:paraId="5E5B5F3A" w14:textId="77777777" w:rsidR="001E5D7C" w:rsidRPr="00325C46" w:rsidRDefault="001E5D7C" w:rsidP="00225377">
            <w:pPr>
              <w:rPr>
                <w:sz w:val="17"/>
                <w:szCs w:val="17"/>
              </w:rPr>
            </w:pPr>
          </w:p>
          <w:p w14:paraId="726126DC" w14:textId="77777777" w:rsidR="001E5D7C" w:rsidRPr="00325C46" w:rsidRDefault="001E5D7C" w:rsidP="00225377">
            <w:pPr>
              <w:jc w:val="both"/>
              <w:rPr>
                <w:color w:val="000000" w:themeColor="text1"/>
                <w:sz w:val="17"/>
                <w:szCs w:val="17"/>
              </w:rPr>
            </w:pPr>
          </w:p>
        </w:tc>
      </w:tr>
      <w:tr w:rsidR="001E5D7C" w:rsidRPr="00325C46" w14:paraId="3E83A10E" w14:textId="77777777" w:rsidTr="00225377">
        <w:tc>
          <w:tcPr>
            <w:tcW w:w="1838" w:type="dxa"/>
          </w:tcPr>
          <w:p w14:paraId="2ABC3B7C" w14:textId="77777777" w:rsidR="001E5D7C" w:rsidRPr="00325C46" w:rsidRDefault="001E5D7C" w:rsidP="00225377">
            <w:pPr>
              <w:pStyle w:val="Subtitle"/>
            </w:pPr>
          </w:p>
          <w:p w14:paraId="1242BC8C" w14:textId="77777777" w:rsidR="001E5D7C" w:rsidRPr="00325C46" w:rsidRDefault="001E5D7C" w:rsidP="00225377">
            <w:pPr>
              <w:pStyle w:val="Subtitle"/>
            </w:pPr>
            <w:r w:rsidRPr="00325C46">
              <w:t>Conclusión o retroalimentación</w:t>
            </w:r>
          </w:p>
          <w:p w14:paraId="2547F8B0" w14:textId="77777777" w:rsidR="001E5D7C" w:rsidRPr="00325C46" w:rsidRDefault="001E5D7C" w:rsidP="00225377">
            <w:pPr>
              <w:pStyle w:val="Subtitle"/>
            </w:pPr>
          </w:p>
        </w:tc>
        <w:tc>
          <w:tcPr>
            <w:tcW w:w="6990" w:type="dxa"/>
          </w:tcPr>
          <w:p w14:paraId="551C49C2" w14:textId="77777777" w:rsidR="001E5D7C" w:rsidRPr="00325C46" w:rsidRDefault="001E5D7C" w:rsidP="00225377">
            <w:pPr>
              <w:pStyle w:val="Subtitle"/>
            </w:pPr>
          </w:p>
          <w:p w14:paraId="39467ECE" w14:textId="37CE0E1D" w:rsidR="001E5D7C" w:rsidRPr="00325C46" w:rsidRDefault="00266329" w:rsidP="00225377">
            <w:pPr>
              <w:jc w:val="both"/>
              <w:rPr>
                <w:sz w:val="17"/>
                <w:szCs w:val="17"/>
              </w:rPr>
            </w:pPr>
            <w:r>
              <w:rPr>
                <w:sz w:val="17"/>
                <w:szCs w:val="17"/>
              </w:rPr>
              <w:t>Vamos a explicar el por qué</w:t>
            </w:r>
            <w:r w:rsidR="001E5D7C" w:rsidRPr="00325C46">
              <w:rPr>
                <w:sz w:val="17"/>
                <w:szCs w:val="17"/>
              </w:rPr>
              <w:t xml:space="preserve"> ese orden en el algoritmo. Todo el proceso continua bajo el caso que no aparezca una persona de urgencias, si llega una persona de urgencias, esta arribará entre el tiempo de salida del más próximo de los pacientes que está siendo atendido y el próximo en la fila.</w:t>
            </w:r>
          </w:p>
          <w:p w14:paraId="607B6AD1" w14:textId="77777777" w:rsidR="001E5D7C" w:rsidRPr="00325C46" w:rsidRDefault="001E5D7C" w:rsidP="00225377">
            <w:pPr>
              <w:jc w:val="both"/>
              <w:rPr>
                <w:sz w:val="17"/>
                <w:szCs w:val="17"/>
              </w:rPr>
            </w:pPr>
          </w:p>
          <w:p w14:paraId="79BDC6CA" w14:textId="12991D69" w:rsidR="001E5D7C" w:rsidRPr="00325C46" w:rsidRDefault="001E5D7C" w:rsidP="00225377">
            <w:pPr>
              <w:jc w:val="both"/>
              <w:rPr>
                <w:sz w:val="17"/>
                <w:szCs w:val="17"/>
              </w:rPr>
            </w:pPr>
            <w:r w:rsidRPr="00325C46">
              <w:rPr>
                <w:sz w:val="17"/>
                <w:szCs w:val="17"/>
              </w:rPr>
              <w:t>Cuando eso ocurra pueden ocurrir dos eventos, el primer</w:t>
            </w:r>
            <w:r w:rsidR="00266329">
              <w:rPr>
                <w:sz w:val="17"/>
                <w:szCs w:val="17"/>
              </w:rPr>
              <w:t>o</w:t>
            </w:r>
            <w:r w:rsidRPr="00325C46">
              <w:rPr>
                <w:sz w:val="17"/>
                <w:szCs w:val="17"/>
              </w:rPr>
              <w:t xml:space="preserve"> es que</w:t>
            </w:r>
            <w:r w:rsidR="00266329">
              <w:rPr>
                <w:sz w:val="17"/>
                <w:szCs w:val="17"/>
              </w:rPr>
              <w:t xml:space="preserve"> alguno de los consultorios esté</w:t>
            </w:r>
            <w:r w:rsidRPr="00325C46">
              <w:rPr>
                <w:sz w:val="17"/>
                <w:szCs w:val="17"/>
              </w:rPr>
              <w:t xml:space="preserve"> desocupado. (</w:t>
            </w: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1</m:t>
                  </m:r>
                </m:sub>
              </m:sSub>
              <m:r>
                <w:rPr>
                  <w:rFonts w:ascii="Cambria Math" w:hAnsi="Cambria Math"/>
                  <w:color w:val="000000" w:themeColor="text1"/>
                  <w:sz w:val="17"/>
                  <w:szCs w:val="17"/>
                </w:rPr>
                <m:t>=∞</m:t>
              </m:r>
            </m:oMath>
            <w:r w:rsidRPr="00325C46">
              <w:rPr>
                <w:color w:val="000000" w:themeColor="text1"/>
                <w:sz w:val="17"/>
                <w:szCs w:val="17"/>
              </w:rPr>
              <w:t xml:space="preserve"> o </w:t>
            </w: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2</m:t>
                  </m:r>
                </m:sub>
              </m:sSub>
              <m:r>
                <w:rPr>
                  <w:rFonts w:ascii="Cambria Math" w:hAnsi="Cambria Math"/>
                  <w:color w:val="000000" w:themeColor="text1"/>
                  <w:sz w:val="17"/>
                  <w:szCs w:val="17"/>
                </w:rPr>
                <m:t>=∞</m:t>
              </m:r>
            </m:oMath>
            <w:r w:rsidR="00266329">
              <w:rPr>
                <w:color w:val="000000" w:themeColor="text1"/>
                <w:sz w:val="17"/>
                <w:szCs w:val="17"/>
              </w:rPr>
              <w:t>). En ese evento</w:t>
            </w:r>
            <w:r w:rsidRPr="00325C46">
              <w:rPr>
                <w:color w:val="000000" w:themeColor="text1"/>
                <w:sz w:val="17"/>
                <w:szCs w:val="17"/>
              </w:rPr>
              <w:t xml:space="preserve"> entrará directamente el paciente a esa sala y se cambiará el estado de desocupado a ocupado en ese servidor. Además, el tiempo nuevo para que se desocupe este consultorio es la hora de llegada del paciente más el tiempo de atención. </w:t>
            </w:r>
            <w:r w:rsidRPr="00325C46">
              <w:rPr>
                <w:sz w:val="17"/>
                <w:szCs w:val="17"/>
              </w:rPr>
              <w:t xml:space="preserve">También, se redefine el tiempo </w:t>
            </w:r>
            <m:oMath>
              <m:r>
                <w:rPr>
                  <w:rFonts w:ascii="Cambria Math" w:hAnsi="Cambria Math"/>
                  <w:sz w:val="17"/>
                  <w:szCs w:val="17"/>
                </w:rPr>
                <m:t>t</m:t>
              </m:r>
            </m:oMath>
            <w:r w:rsidRPr="00325C46">
              <w:rPr>
                <w:sz w:val="17"/>
                <w:szCs w:val="17"/>
              </w:rPr>
              <w:t xml:space="preserve"> como el cambio de estado para indicar que pasará de desocupado a ocup</w:t>
            </w:r>
            <w:proofErr w:type="spellStart"/>
            <w:r w:rsidRPr="00325C46">
              <w:rPr>
                <w:sz w:val="17"/>
                <w:szCs w:val="17"/>
              </w:rPr>
              <w:t>ado</w:t>
            </w:r>
            <w:proofErr w:type="spellEnd"/>
            <w:r w:rsidRPr="00325C46">
              <w:rPr>
                <w:sz w:val="17"/>
                <w:szCs w:val="17"/>
              </w:rPr>
              <w:t>.</w:t>
            </w:r>
          </w:p>
          <w:p w14:paraId="00801EAF" w14:textId="77777777" w:rsidR="001E5D7C" w:rsidRPr="00325C46" w:rsidRDefault="001E5D7C" w:rsidP="00225377">
            <w:pPr>
              <w:jc w:val="both"/>
              <w:rPr>
                <w:color w:val="000000" w:themeColor="text1"/>
                <w:sz w:val="17"/>
                <w:szCs w:val="17"/>
              </w:rPr>
            </w:pPr>
          </w:p>
          <w:p w14:paraId="4E25D73F" w14:textId="77777777" w:rsidR="001E5D7C" w:rsidRPr="00325C46" w:rsidRDefault="001E5D7C" w:rsidP="00225377">
            <w:pPr>
              <w:jc w:val="both"/>
              <w:rPr>
                <w:color w:val="000000" w:themeColor="text1"/>
                <w:sz w:val="17"/>
                <w:szCs w:val="17"/>
              </w:rPr>
            </w:pPr>
            <w:r w:rsidRPr="00325C46">
              <w:rPr>
                <w:color w:val="000000" w:themeColor="text1"/>
                <w:sz w:val="17"/>
                <w:szCs w:val="17"/>
              </w:rPr>
              <w:t xml:space="preserve">En el segundo caso, están ocupados los consultorios, la persona entrará en el más próximo a desocuparse, lo que se propone con las expresiones </w:t>
            </w: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k</m:t>
                  </m:r>
                </m:sub>
              </m:sSub>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k</m:t>
                  </m:r>
                </m:sub>
              </m:sSub>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m:rPr>
                      <m:sty m:val="p"/>
                    </m:rPr>
                    <w:rPr>
                      <w:rFonts w:ascii="Cambria Math" w:hAnsi="Cambria Math"/>
                      <w:color w:val="000000" w:themeColor="text1"/>
                      <w:sz w:val="17"/>
                      <w:szCs w:val="17"/>
                    </w:rPr>
                    <m:t>Δ</m:t>
                  </m:r>
                  <m:ctrlPr>
                    <w:rPr>
                      <w:rFonts w:ascii="Cambria Math" w:hAnsi="Cambria Math"/>
                      <w:color w:val="000000" w:themeColor="text1"/>
                      <w:sz w:val="17"/>
                      <w:szCs w:val="17"/>
                    </w:rPr>
                  </m:ctrlPr>
                </m:e>
                <m:sub>
                  <m:r>
                    <w:rPr>
                      <w:rFonts w:ascii="Cambria Math" w:hAnsi="Cambria Math"/>
                      <w:color w:val="000000" w:themeColor="text1"/>
                      <w:sz w:val="17"/>
                      <w:szCs w:val="17"/>
                    </w:rPr>
                    <m:t>i</m:t>
                  </m:r>
                </m:sub>
              </m:sSub>
            </m:oMath>
            <w:r w:rsidRPr="00325C46">
              <w:rPr>
                <w:color w:val="000000" w:themeColor="text1"/>
                <w:sz w:val="17"/>
                <w:szCs w:val="17"/>
              </w:rPr>
              <w:t xml:space="preserve"> es extender el tiempo de atención de la persona que está en ese punto, agregando la atención del paciente de urgencias.</w:t>
            </w:r>
          </w:p>
          <w:p w14:paraId="1CBF6428" w14:textId="77777777" w:rsidR="001E5D7C" w:rsidRPr="00325C46" w:rsidRDefault="001E5D7C" w:rsidP="00225377">
            <w:pPr>
              <w:jc w:val="both"/>
              <w:rPr>
                <w:color w:val="000000" w:themeColor="text1"/>
                <w:sz w:val="17"/>
                <w:szCs w:val="17"/>
              </w:rPr>
            </w:pPr>
          </w:p>
          <w:p w14:paraId="7572106B" w14:textId="77777777" w:rsidR="001E5D7C" w:rsidRPr="00325C46" w:rsidRDefault="001E5D7C" w:rsidP="00225377">
            <w:r w:rsidRPr="00325C46">
              <w:rPr>
                <w:color w:val="000000" w:themeColor="text1"/>
                <w:sz w:val="17"/>
                <w:szCs w:val="17"/>
              </w:rPr>
              <w:t>Reevaluado el sistema, el proceso continúa hasta el próximo evento de urgencias.</w:t>
            </w:r>
          </w:p>
          <w:p w14:paraId="33ECDA6C" w14:textId="2C3114E5" w:rsidR="001E5D7C" w:rsidRPr="00325C46" w:rsidRDefault="001E5D7C" w:rsidP="00225377">
            <w:pPr>
              <w:jc w:val="both"/>
              <w:rPr>
                <w:sz w:val="17"/>
                <w:szCs w:val="17"/>
              </w:rPr>
            </w:pPr>
            <w:r w:rsidRPr="00325C46">
              <w:rPr>
                <w:sz w:val="17"/>
                <w:szCs w:val="17"/>
              </w:rPr>
              <w:t>Al elaborar modelos básicos como el de atención con una fila y un servidor, o una fila y dos servidores, podemos modelar sistemas más complejos que de una u otra forma se comporten como subsistemas interrelacionados que mantengan estos procesos. Por tal razón, no se debe subestimar los casos m</w:t>
            </w:r>
            <w:r w:rsidR="00266329">
              <w:rPr>
                <w:sz w:val="17"/>
                <w:szCs w:val="17"/>
              </w:rPr>
              <w:t>ás sencillos solo porque se esté</w:t>
            </w:r>
            <w:r w:rsidRPr="00325C46">
              <w:rPr>
                <w:sz w:val="17"/>
                <w:szCs w:val="17"/>
              </w:rPr>
              <w:t xml:space="preserve"> enfrentando a un caso más complicado. Por ejemplo, imagine las personas que realizan modelos sobre las estaciones de sistemas de transpo</w:t>
            </w:r>
            <w:r w:rsidR="00266329">
              <w:rPr>
                <w:sz w:val="17"/>
                <w:szCs w:val="17"/>
              </w:rPr>
              <w:t>rte. Computacionalmente, no es ó</w:t>
            </w:r>
            <w:r w:rsidRPr="00325C46">
              <w:rPr>
                <w:sz w:val="17"/>
                <w:szCs w:val="17"/>
              </w:rPr>
              <w:t>ptimo generar un solo código para todo el proceso. Es más sencillo y más rápido, proponer subsistemas de colas con uno o varios servidores de forma acoplada.</w:t>
            </w:r>
          </w:p>
          <w:p w14:paraId="20843D53" w14:textId="77777777" w:rsidR="001E5D7C" w:rsidRPr="00325C46" w:rsidRDefault="001E5D7C" w:rsidP="00225377">
            <w:pPr>
              <w:jc w:val="both"/>
              <w:rPr>
                <w:sz w:val="17"/>
                <w:szCs w:val="17"/>
              </w:rPr>
            </w:pPr>
          </w:p>
          <w:p w14:paraId="0C3155B3" w14:textId="77777777" w:rsidR="001E5D7C" w:rsidRPr="00325C46" w:rsidRDefault="001E5D7C" w:rsidP="00225377">
            <w:pPr>
              <w:jc w:val="both"/>
              <w:rPr>
                <w:sz w:val="17"/>
                <w:szCs w:val="17"/>
              </w:rPr>
            </w:pPr>
            <w:r w:rsidRPr="00325C46">
              <w:rPr>
                <w:sz w:val="17"/>
                <w:szCs w:val="17"/>
              </w:rPr>
              <w:t>Por ejemplo, para el ingreso de pasajeros puede ser un sistema múltiple de filas de un solo servidor. Para le ingreso a un bus, serían filas simples por cada puerta e internamente, la organización de las personas que entran a la estación y se dirigen a una de las rutas, sería un servicio de espera de una fila y múltiples servidores.</w:t>
            </w:r>
          </w:p>
          <w:p w14:paraId="5BB15E83" w14:textId="77777777" w:rsidR="001E5D7C" w:rsidRPr="00325C46" w:rsidRDefault="001E5D7C" w:rsidP="00225377"/>
        </w:tc>
      </w:tr>
    </w:tbl>
    <w:p w14:paraId="543EC874" w14:textId="77777777" w:rsidR="00933557" w:rsidRDefault="00933557">
      <w:pPr>
        <w:rPr>
          <w:color w:val="FF0000"/>
        </w:rPr>
      </w:pPr>
    </w:p>
    <w:p w14:paraId="1EA139FB" w14:textId="77777777" w:rsidR="001E2688" w:rsidRDefault="001E2688">
      <w:pPr>
        <w:rPr>
          <w:color w:val="FF0000"/>
        </w:rPr>
      </w:pPr>
    </w:p>
    <w:p w14:paraId="2A3A220F" w14:textId="77777777" w:rsidR="001E2688" w:rsidRDefault="001E2688">
      <w:pPr>
        <w:rPr>
          <w:color w:val="FF0000"/>
        </w:rPr>
      </w:pPr>
    </w:p>
    <w:p w14:paraId="1339650E" w14:textId="7CCBB12D" w:rsidR="001E2688" w:rsidRDefault="001E2688">
      <w:pPr>
        <w:rPr>
          <w:color w:val="FF0000"/>
        </w:rPr>
      </w:pPr>
      <w:bookmarkStart w:id="3" w:name="_GoBack"/>
      <w:bookmarkEnd w:id="3"/>
    </w:p>
    <w:sectPr w:rsidR="001E2688" w:rsidSect="002873D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476538"/>
    <w:multiLevelType w:val="hybridMultilevel"/>
    <w:tmpl w:val="CB203B6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229"/>
    <w:rsid w:val="000E52BE"/>
    <w:rsid w:val="001D1EFB"/>
    <w:rsid w:val="001E2688"/>
    <w:rsid w:val="001E5D7C"/>
    <w:rsid w:val="00225377"/>
    <w:rsid w:val="00241229"/>
    <w:rsid w:val="00266329"/>
    <w:rsid w:val="002873DB"/>
    <w:rsid w:val="00290316"/>
    <w:rsid w:val="003879C5"/>
    <w:rsid w:val="003C5779"/>
    <w:rsid w:val="00455EE1"/>
    <w:rsid w:val="00557084"/>
    <w:rsid w:val="00586E6E"/>
    <w:rsid w:val="00596BD1"/>
    <w:rsid w:val="007159B4"/>
    <w:rsid w:val="00933557"/>
    <w:rsid w:val="00980BE0"/>
    <w:rsid w:val="009A7F97"/>
    <w:rsid w:val="00CE0EA4"/>
    <w:rsid w:val="00D32D31"/>
    <w:rsid w:val="00E83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81AC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7F97"/>
    <w:rPr>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3A43"/>
    <w:pPr>
      <w:ind w:left="720"/>
      <w:contextualSpacing/>
    </w:pPr>
    <w:rPr>
      <w:rFonts w:ascii="Times New Roman" w:eastAsia="Times New Roman" w:hAnsi="Times New Roman" w:cs="Times New Roman"/>
      <w:lang w:eastAsia="es-ES_tradnl"/>
    </w:rPr>
  </w:style>
  <w:style w:type="paragraph" w:styleId="Subtitle">
    <w:name w:val="Subtitle"/>
    <w:basedOn w:val="Normal"/>
    <w:next w:val="Normal"/>
    <w:link w:val="SubtitleChar"/>
    <w:uiPriority w:val="11"/>
    <w:qFormat/>
    <w:rsid w:val="00933557"/>
    <w:pPr>
      <w:numPr>
        <w:ilvl w:val="1"/>
      </w:numPr>
    </w:pPr>
    <w:rPr>
      <w:rFonts w:asciiTheme="majorHAnsi" w:eastAsiaTheme="majorEastAsia" w:hAnsiTheme="majorHAnsi" w:cstheme="majorBidi"/>
      <w:i/>
      <w:iCs/>
      <w:color w:val="4F81BD" w:themeColor="accent1"/>
      <w:spacing w:val="15"/>
      <w:lang w:eastAsia="es-ES_tradnl"/>
    </w:rPr>
  </w:style>
  <w:style w:type="character" w:customStyle="1" w:styleId="SubtitleChar">
    <w:name w:val="Subtitle Char"/>
    <w:basedOn w:val="DefaultParagraphFont"/>
    <w:link w:val="Subtitle"/>
    <w:uiPriority w:val="11"/>
    <w:rsid w:val="00933557"/>
    <w:rPr>
      <w:rFonts w:asciiTheme="majorHAnsi" w:eastAsiaTheme="majorEastAsia" w:hAnsiTheme="majorHAnsi" w:cstheme="majorBidi"/>
      <w:i/>
      <w:iCs/>
      <w:color w:val="4F81BD" w:themeColor="accent1"/>
      <w:spacing w:val="15"/>
      <w:lang w:val="es-ES_tradnl" w:eastAsia="es-ES_tradnl"/>
    </w:rPr>
  </w:style>
  <w:style w:type="paragraph" w:styleId="BalloonText">
    <w:name w:val="Balloon Text"/>
    <w:basedOn w:val="Normal"/>
    <w:link w:val="BalloonTextChar"/>
    <w:uiPriority w:val="99"/>
    <w:semiHidden/>
    <w:unhideWhenUsed/>
    <w:rsid w:val="001E5D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5D7C"/>
    <w:rPr>
      <w:rFonts w:ascii="Lucida Grande" w:hAnsi="Lucida Grande" w:cs="Lucida Grande"/>
      <w:sz w:val="18"/>
      <w:szCs w:val="18"/>
      <w:lang w:val="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7F97"/>
    <w:rPr>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3A43"/>
    <w:pPr>
      <w:ind w:left="720"/>
      <w:contextualSpacing/>
    </w:pPr>
    <w:rPr>
      <w:rFonts w:ascii="Times New Roman" w:eastAsia="Times New Roman" w:hAnsi="Times New Roman" w:cs="Times New Roman"/>
      <w:lang w:eastAsia="es-ES_tradnl"/>
    </w:rPr>
  </w:style>
  <w:style w:type="paragraph" w:styleId="Subtitle">
    <w:name w:val="Subtitle"/>
    <w:basedOn w:val="Normal"/>
    <w:next w:val="Normal"/>
    <w:link w:val="SubtitleChar"/>
    <w:uiPriority w:val="11"/>
    <w:qFormat/>
    <w:rsid w:val="00933557"/>
    <w:pPr>
      <w:numPr>
        <w:ilvl w:val="1"/>
      </w:numPr>
    </w:pPr>
    <w:rPr>
      <w:rFonts w:asciiTheme="majorHAnsi" w:eastAsiaTheme="majorEastAsia" w:hAnsiTheme="majorHAnsi" w:cstheme="majorBidi"/>
      <w:i/>
      <w:iCs/>
      <w:color w:val="4F81BD" w:themeColor="accent1"/>
      <w:spacing w:val="15"/>
      <w:lang w:eastAsia="es-ES_tradnl"/>
    </w:rPr>
  </w:style>
  <w:style w:type="character" w:customStyle="1" w:styleId="SubtitleChar">
    <w:name w:val="Subtitle Char"/>
    <w:basedOn w:val="DefaultParagraphFont"/>
    <w:link w:val="Subtitle"/>
    <w:uiPriority w:val="11"/>
    <w:rsid w:val="00933557"/>
    <w:rPr>
      <w:rFonts w:asciiTheme="majorHAnsi" w:eastAsiaTheme="majorEastAsia" w:hAnsiTheme="majorHAnsi" w:cstheme="majorBidi"/>
      <w:i/>
      <w:iCs/>
      <w:color w:val="4F81BD" w:themeColor="accent1"/>
      <w:spacing w:val="15"/>
      <w:lang w:val="es-ES_tradnl" w:eastAsia="es-ES_tradnl"/>
    </w:rPr>
  </w:style>
  <w:style w:type="paragraph" w:styleId="BalloonText">
    <w:name w:val="Balloon Text"/>
    <w:basedOn w:val="Normal"/>
    <w:link w:val="BalloonTextChar"/>
    <w:uiPriority w:val="99"/>
    <w:semiHidden/>
    <w:unhideWhenUsed/>
    <w:rsid w:val="001E5D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5D7C"/>
    <w:rPr>
      <w:rFonts w:ascii="Lucida Grande" w:hAnsi="Lucida Grande" w:cs="Lucida Grande"/>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709</Words>
  <Characters>4046</Characters>
  <Application>Microsoft Macintosh Word</Application>
  <DocSecurity>0</DocSecurity>
  <Lines>33</Lines>
  <Paragraphs>9</Paragraphs>
  <ScaleCrop>false</ScaleCrop>
  <Company/>
  <LinksUpToDate>false</LinksUpToDate>
  <CharactersWithSpaces>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Murcia</dc:creator>
  <cp:keywords/>
  <dc:description/>
  <cp:lastModifiedBy>Miritos Gonzalez</cp:lastModifiedBy>
  <cp:revision>17</cp:revision>
  <dcterms:created xsi:type="dcterms:W3CDTF">2019-05-16T21:45:00Z</dcterms:created>
  <dcterms:modified xsi:type="dcterms:W3CDTF">2019-05-21T04:54:00Z</dcterms:modified>
</cp:coreProperties>
</file>