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1B071" w14:textId="7A38B49F" w:rsidR="006573ED" w:rsidRPr="00DF1462" w:rsidRDefault="001306E7">
      <w:pPr>
        <w:rPr>
          <w:b/>
        </w:rPr>
      </w:pPr>
      <w:r w:rsidRPr="00DF1462">
        <w:rPr>
          <w:b/>
        </w:rPr>
        <w:t>Interactividad</w:t>
      </w:r>
      <w:r w:rsidR="00E33AB8">
        <w:rPr>
          <w:b/>
        </w:rPr>
        <w:t xml:space="preserve"> – Actividad de Aprendizaje</w:t>
      </w:r>
    </w:p>
    <w:p w14:paraId="18B4EA1E" w14:textId="548E93DB" w:rsidR="001306E7" w:rsidRDefault="001276E2">
      <w:r w:rsidRPr="001276E2">
        <w:t>Image ID:ING_38192_41468</w:t>
      </w:r>
    </w:p>
    <w:p w14:paraId="7CCB27D3" w14:textId="77777777" w:rsidR="001276E2" w:rsidRDefault="001276E2"/>
    <w:p w14:paraId="6F863845" w14:textId="505D9943" w:rsidR="001306E7" w:rsidRDefault="001306E7">
      <w:pPr>
        <w:rPr>
          <w:color w:val="FF0000"/>
        </w:rPr>
      </w:pPr>
      <w:r w:rsidRPr="00DF1462">
        <w:rPr>
          <w:color w:val="FF0000"/>
        </w:rPr>
        <w:t xml:space="preserve">Instrucciones: favor </w:t>
      </w:r>
      <w:r w:rsidR="00F16B70">
        <w:rPr>
          <w:color w:val="FF0000"/>
        </w:rPr>
        <w:t xml:space="preserve">realizar interactividad de acuerdo a referencia visual dada. </w:t>
      </w:r>
      <w:r w:rsidR="00C57708">
        <w:rPr>
          <w:color w:val="FF0000"/>
        </w:rPr>
        <w:t>La interactividad debe tener dos botones: Planteamiento y Desarrollo. En el segundo, hay dos botones internos: Simulación 1 y Simulación 2, de ambos se debe</w:t>
      </w:r>
      <w:r w:rsidR="00195A64">
        <w:rPr>
          <w:color w:val="FF0000"/>
        </w:rPr>
        <w:t>n</w:t>
      </w:r>
      <w:r w:rsidR="00C57708">
        <w:rPr>
          <w:color w:val="FF0000"/>
        </w:rPr>
        <w:t xml:space="preserve"> desplegar unos </w:t>
      </w:r>
      <w:r w:rsidR="00195A64">
        <w:rPr>
          <w:color w:val="FF0000"/>
        </w:rPr>
        <w:t xml:space="preserve">datos con los cuales el estudiante deberá resolver el ejercicio. </w:t>
      </w:r>
      <w:bookmarkStart w:id="0" w:name="_GoBack"/>
      <w:bookmarkEnd w:id="0"/>
    </w:p>
    <w:p w14:paraId="6C763471" w14:textId="747FD71C" w:rsidR="00E33AB8" w:rsidRDefault="00E33AB8">
      <w:pPr>
        <w:rPr>
          <w:color w:val="FF0000"/>
        </w:rPr>
      </w:pPr>
    </w:p>
    <w:p w14:paraId="5071A4AD" w14:textId="2C5CF54D" w:rsidR="00D72DF5" w:rsidRDefault="00C17E38">
      <w:pPr>
        <w:rPr>
          <w:color w:val="FF0000"/>
        </w:rPr>
      </w:pPr>
      <w:r w:rsidRPr="003D587F">
        <w:drawing>
          <wp:anchor distT="0" distB="0" distL="114300" distR="114300" simplePos="0" relativeHeight="251659264" behindDoc="0" locked="0" layoutInCell="1" allowOverlap="1" wp14:anchorId="38606124" wp14:editId="4EC31D55">
            <wp:simplePos x="0" y="0"/>
            <wp:positionH relativeFrom="column">
              <wp:posOffset>4343400</wp:posOffset>
            </wp:positionH>
            <wp:positionV relativeFrom="paragraph">
              <wp:posOffset>20955</wp:posOffset>
            </wp:positionV>
            <wp:extent cx="3484245" cy="2400300"/>
            <wp:effectExtent l="0" t="0" r="0" b="127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4245" cy="2400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2DF5">
        <w:drawing>
          <wp:anchor distT="0" distB="0" distL="114300" distR="114300" simplePos="0" relativeHeight="251658240" behindDoc="0" locked="0" layoutInCell="1" allowOverlap="1" wp14:anchorId="3029B218" wp14:editId="053B4B44">
            <wp:simplePos x="0" y="0"/>
            <wp:positionH relativeFrom="column">
              <wp:posOffset>571500</wp:posOffset>
            </wp:positionH>
            <wp:positionV relativeFrom="paragraph">
              <wp:posOffset>20955</wp:posOffset>
            </wp:positionV>
            <wp:extent cx="3314700" cy="2323465"/>
            <wp:effectExtent l="0" t="0" r="1270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4700" cy="2323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76062" w14:textId="77777777" w:rsidR="00D72DF5" w:rsidRDefault="00D72DF5">
      <w:pPr>
        <w:rPr>
          <w:color w:val="FF0000"/>
        </w:rPr>
      </w:pPr>
    </w:p>
    <w:p w14:paraId="716FC7DC" w14:textId="77777777" w:rsidR="00C17E38" w:rsidRDefault="00C17E38" w:rsidP="00D2638D">
      <w:pPr>
        <w:jc w:val="center"/>
        <w:rPr>
          <w:b/>
          <w:color w:val="000000" w:themeColor="text1"/>
          <w:sz w:val="20"/>
          <w:szCs w:val="20"/>
        </w:rPr>
      </w:pPr>
    </w:p>
    <w:p w14:paraId="685344EC" w14:textId="77777777" w:rsidR="00C17E38" w:rsidRDefault="00C17E38" w:rsidP="00D2638D">
      <w:pPr>
        <w:jc w:val="center"/>
        <w:rPr>
          <w:b/>
          <w:color w:val="000000" w:themeColor="text1"/>
          <w:sz w:val="20"/>
          <w:szCs w:val="20"/>
        </w:rPr>
      </w:pPr>
    </w:p>
    <w:p w14:paraId="5D87F144" w14:textId="77777777" w:rsidR="00C17E38" w:rsidRDefault="00C17E38" w:rsidP="00D2638D">
      <w:pPr>
        <w:jc w:val="center"/>
        <w:rPr>
          <w:b/>
          <w:color w:val="000000" w:themeColor="text1"/>
          <w:sz w:val="20"/>
          <w:szCs w:val="20"/>
        </w:rPr>
      </w:pPr>
    </w:p>
    <w:p w14:paraId="433FAE3F" w14:textId="77777777" w:rsidR="00C17E38" w:rsidRDefault="00C17E38" w:rsidP="00D2638D">
      <w:pPr>
        <w:jc w:val="center"/>
        <w:rPr>
          <w:b/>
          <w:color w:val="000000" w:themeColor="text1"/>
          <w:sz w:val="20"/>
          <w:szCs w:val="20"/>
        </w:rPr>
      </w:pPr>
    </w:p>
    <w:p w14:paraId="7D0C79FB" w14:textId="77777777" w:rsidR="00C17E38" w:rsidRDefault="00C17E38" w:rsidP="00D2638D">
      <w:pPr>
        <w:jc w:val="center"/>
        <w:rPr>
          <w:b/>
          <w:color w:val="000000" w:themeColor="text1"/>
          <w:sz w:val="20"/>
          <w:szCs w:val="20"/>
        </w:rPr>
      </w:pPr>
    </w:p>
    <w:p w14:paraId="62B07CE1" w14:textId="77777777" w:rsidR="00C17E38" w:rsidRDefault="00C17E38" w:rsidP="00D2638D">
      <w:pPr>
        <w:jc w:val="center"/>
        <w:rPr>
          <w:b/>
          <w:color w:val="000000" w:themeColor="text1"/>
          <w:sz w:val="20"/>
          <w:szCs w:val="20"/>
        </w:rPr>
      </w:pPr>
    </w:p>
    <w:p w14:paraId="27B3B6C1" w14:textId="77777777" w:rsidR="00C17E38" w:rsidRDefault="00C17E38" w:rsidP="00D2638D">
      <w:pPr>
        <w:jc w:val="center"/>
        <w:rPr>
          <w:b/>
          <w:color w:val="000000" w:themeColor="text1"/>
          <w:sz w:val="20"/>
          <w:szCs w:val="20"/>
        </w:rPr>
      </w:pPr>
    </w:p>
    <w:p w14:paraId="3476DCFC" w14:textId="77777777" w:rsidR="00C17E38" w:rsidRDefault="00C17E38" w:rsidP="00D2638D">
      <w:pPr>
        <w:jc w:val="center"/>
        <w:rPr>
          <w:b/>
          <w:color w:val="000000" w:themeColor="text1"/>
          <w:sz w:val="20"/>
          <w:szCs w:val="20"/>
        </w:rPr>
      </w:pPr>
    </w:p>
    <w:p w14:paraId="4F088557" w14:textId="77777777" w:rsidR="00C17E38" w:rsidRDefault="00C17E38" w:rsidP="00D2638D">
      <w:pPr>
        <w:jc w:val="center"/>
        <w:rPr>
          <w:b/>
          <w:color w:val="000000" w:themeColor="text1"/>
          <w:sz w:val="20"/>
          <w:szCs w:val="20"/>
        </w:rPr>
      </w:pPr>
    </w:p>
    <w:p w14:paraId="14F033A0" w14:textId="77777777" w:rsidR="00C17E38" w:rsidRDefault="00C17E38" w:rsidP="00D2638D">
      <w:pPr>
        <w:jc w:val="center"/>
        <w:rPr>
          <w:b/>
          <w:color w:val="000000" w:themeColor="text1"/>
          <w:sz w:val="20"/>
          <w:szCs w:val="20"/>
        </w:rPr>
      </w:pPr>
    </w:p>
    <w:p w14:paraId="5DF92C82" w14:textId="77777777" w:rsidR="00C17E38" w:rsidRDefault="00C17E38" w:rsidP="00D2638D">
      <w:pPr>
        <w:jc w:val="center"/>
        <w:rPr>
          <w:b/>
          <w:color w:val="000000" w:themeColor="text1"/>
          <w:sz w:val="20"/>
          <w:szCs w:val="20"/>
        </w:rPr>
      </w:pPr>
    </w:p>
    <w:p w14:paraId="3B2D5796" w14:textId="77777777" w:rsidR="00C17E38" w:rsidRDefault="00C17E38" w:rsidP="00D2638D">
      <w:pPr>
        <w:jc w:val="center"/>
        <w:rPr>
          <w:b/>
          <w:color w:val="000000" w:themeColor="text1"/>
          <w:sz w:val="20"/>
          <w:szCs w:val="20"/>
        </w:rPr>
      </w:pPr>
    </w:p>
    <w:p w14:paraId="5585DF98" w14:textId="77777777" w:rsidR="00C17E38" w:rsidRDefault="00C17E38" w:rsidP="00D2638D">
      <w:pPr>
        <w:jc w:val="center"/>
        <w:rPr>
          <w:b/>
          <w:color w:val="000000" w:themeColor="text1"/>
          <w:sz w:val="20"/>
          <w:szCs w:val="20"/>
        </w:rPr>
      </w:pPr>
    </w:p>
    <w:p w14:paraId="0BDFBCB6" w14:textId="77777777" w:rsidR="00C17E38" w:rsidRDefault="00C17E38" w:rsidP="00D2638D">
      <w:pPr>
        <w:jc w:val="center"/>
        <w:rPr>
          <w:b/>
          <w:color w:val="000000" w:themeColor="text1"/>
          <w:sz w:val="20"/>
          <w:szCs w:val="20"/>
        </w:rPr>
      </w:pPr>
    </w:p>
    <w:p w14:paraId="21575A93" w14:textId="77777777" w:rsidR="00C17E38" w:rsidRDefault="00C17E38" w:rsidP="00D2638D">
      <w:pPr>
        <w:jc w:val="center"/>
        <w:rPr>
          <w:b/>
          <w:color w:val="000000" w:themeColor="text1"/>
          <w:sz w:val="20"/>
          <w:szCs w:val="20"/>
        </w:rPr>
      </w:pPr>
    </w:p>
    <w:p w14:paraId="2F3A85AE" w14:textId="77777777" w:rsidR="00C17E38" w:rsidRDefault="00C17E38" w:rsidP="00D2638D">
      <w:pPr>
        <w:jc w:val="center"/>
        <w:rPr>
          <w:b/>
          <w:color w:val="000000" w:themeColor="text1"/>
          <w:sz w:val="20"/>
          <w:szCs w:val="20"/>
        </w:rPr>
      </w:pPr>
    </w:p>
    <w:p w14:paraId="73273A9A" w14:textId="77777777" w:rsidR="00C17E38" w:rsidRDefault="00C17E38" w:rsidP="00D2638D">
      <w:pPr>
        <w:jc w:val="center"/>
        <w:rPr>
          <w:b/>
          <w:color w:val="000000" w:themeColor="text1"/>
          <w:sz w:val="20"/>
          <w:szCs w:val="20"/>
        </w:rPr>
      </w:pPr>
    </w:p>
    <w:p w14:paraId="25C959C8" w14:textId="4F09D1DF" w:rsidR="00D72DF5" w:rsidRPr="00D2638D" w:rsidRDefault="00D2638D" w:rsidP="00D2638D">
      <w:pPr>
        <w:jc w:val="center"/>
        <w:rPr>
          <w:b/>
          <w:color w:val="000000" w:themeColor="text1"/>
          <w:sz w:val="20"/>
          <w:szCs w:val="20"/>
        </w:rPr>
      </w:pPr>
      <w:r w:rsidRPr="00D2638D">
        <w:rPr>
          <w:b/>
          <w:color w:val="000000" w:themeColor="text1"/>
          <w:sz w:val="20"/>
          <w:szCs w:val="20"/>
        </w:rPr>
        <w:t>Simulación de un proceso de producción de un vehículo</w:t>
      </w:r>
    </w:p>
    <w:p w14:paraId="388620C1" w14:textId="77777777" w:rsidR="00D72DF5" w:rsidRDefault="00D72DF5">
      <w:pPr>
        <w:rPr>
          <w:color w:val="FF0000"/>
        </w:rPr>
      </w:pPr>
    </w:p>
    <w:p w14:paraId="77C313DD" w14:textId="11DE0BC9" w:rsidR="00EC5242" w:rsidRDefault="00EC5242" w:rsidP="00D2638D">
      <w:pPr>
        <w:ind w:left="80"/>
        <w:jc w:val="both"/>
        <w:rPr>
          <w:color w:val="FF0000"/>
          <w:sz w:val="17"/>
          <w:szCs w:val="17"/>
        </w:rPr>
      </w:pPr>
      <w:r w:rsidRPr="00EC5242">
        <w:rPr>
          <w:color w:val="FF0000"/>
          <w:sz w:val="17"/>
          <w:szCs w:val="17"/>
        </w:rPr>
        <w:t>Planteamiento</w:t>
      </w:r>
    </w:p>
    <w:p w14:paraId="0E76D34C" w14:textId="77777777" w:rsidR="00EC5242" w:rsidRPr="00EC5242" w:rsidRDefault="00EC5242" w:rsidP="00D2638D">
      <w:pPr>
        <w:ind w:left="80"/>
        <w:jc w:val="both"/>
        <w:rPr>
          <w:color w:val="FF0000"/>
          <w:sz w:val="17"/>
          <w:szCs w:val="17"/>
        </w:rPr>
      </w:pPr>
    </w:p>
    <w:p w14:paraId="43AC700F" w14:textId="77777777" w:rsidR="00D2638D" w:rsidRPr="00820E3A" w:rsidRDefault="00D2638D" w:rsidP="00D2638D">
      <w:pPr>
        <w:ind w:left="80"/>
        <w:jc w:val="both"/>
        <w:rPr>
          <w:sz w:val="17"/>
          <w:szCs w:val="17"/>
        </w:rPr>
      </w:pPr>
      <w:r w:rsidRPr="00820E3A">
        <w:rPr>
          <w:sz w:val="17"/>
          <w:szCs w:val="17"/>
        </w:rPr>
        <w:t>En un proceso de ensamblaje de carrocerías para una conocida marca de automotores se ha estimado que por día se logran armar cerca de 80 carrocerías de un tipo de vehículo de gama baja.</w:t>
      </w:r>
      <w:r>
        <w:rPr>
          <w:sz w:val="17"/>
          <w:szCs w:val="17"/>
        </w:rPr>
        <w:t xml:space="preserve"> Este proceso</w:t>
      </w:r>
      <w:r w:rsidRPr="00820E3A">
        <w:rPr>
          <w:sz w:val="17"/>
          <w:szCs w:val="17"/>
        </w:rPr>
        <w:t xml:space="preserve"> está compuesto principalmente por tres etapas que se encuentra</w:t>
      </w:r>
      <w:r>
        <w:rPr>
          <w:sz w:val="17"/>
          <w:szCs w:val="17"/>
        </w:rPr>
        <w:t>n automatizadas en</w:t>
      </w:r>
      <w:r w:rsidRPr="00820E3A">
        <w:rPr>
          <w:sz w:val="17"/>
          <w:szCs w:val="17"/>
        </w:rPr>
        <w:t xml:space="preserve"> más de un 90%</w:t>
      </w:r>
      <w:r>
        <w:rPr>
          <w:sz w:val="17"/>
          <w:szCs w:val="17"/>
        </w:rPr>
        <w:t>,</w:t>
      </w:r>
      <w:r w:rsidRPr="00820E3A">
        <w:rPr>
          <w:sz w:val="17"/>
          <w:szCs w:val="17"/>
        </w:rPr>
        <w:t xml:space="preserve"> correspondientes a:</w:t>
      </w:r>
    </w:p>
    <w:p w14:paraId="4953C11F" w14:textId="77777777" w:rsidR="00D2638D" w:rsidRPr="00820E3A" w:rsidRDefault="00D2638D" w:rsidP="00D2638D">
      <w:pPr>
        <w:ind w:left="80"/>
        <w:jc w:val="both"/>
        <w:rPr>
          <w:sz w:val="17"/>
          <w:szCs w:val="17"/>
        </w:rPr>
      </w:pPr>
    </w:p>
    <w:p w14:paraId="2D249BA7" w14:textId="77777777" w:rsidR="00D2638D" w:rsidRPr="00820E3A" w:rsidRDefault="00D2638D" w:rsidP="00D2638D">
      <w:pPr>
        <w:pStyle w:val="ListParagraph"/>
        <w:numPr>
          <w:ilvl w:val="0"/>
          <w:numId w:val="26"/>
        </w:numPr>
        <w:jc w:val="both"/>
        <w:rPr>
          <w:sz w:val="17"/>
          <w:szCs w:val="17"/>
          <w:lang w:val="es-ES_tradnl"/>
        </w:rPr>
      </w:pPr>
      <w:r w:rsidRPr="00820E3A">
        <w:rPr>
          <w:sz w:val="17"/>
          <w:szCs w:val="17"/>
          <w:lang w:val="es-ES_tradnl"/>
        </w:rPr>
        <w:t>Prensas.</w:t>
      </w:r>
    </w:p>
    <w:p w14:paraId="707423E4" w14:textId="77777777" w:rsidR="00D2638D" w:rsidRPr="00820E3A" w:rsidRDefault="00D2638D" w:rsidP="00D2638D">
      <w:pPr>
        <w:pStyle w:val="ListParagraph"/>
        <w:numPr>
          <w:ilvl w:val="0"/>
          <w:numId w:val="26"/>
        </w:numPr>
        <w:jc w:val="both"/>
        <w:rPr>
          <w:sz w:val="17"/>
          <w:szCs w:val="17"/>
          <w:lang w:val="es-ES_tradnl"/>
        </w:rPr>
      </w:pPr>
      <w:r w:rsidRPr="00820E3A">
        <w:rPr>
          <w:sz w:val="17"/>
          <w:szCs w:val="17"/>
          <w:lang w:val="es-ES_tradnl"/>
        </w:rPr>
        <w:t>Chapistería.</w:t>
      </w:r>
    </w:p>
    <w:p w14:paraId="3291D3F2" w14:textId="77777777" w:rsidR="00D2638D" w:rsidRPr="00820E3A" w:rsidRDefault="00D2638D" w:rsidP="00D2638D">
      <w:pPr>
        <w:pStyle w:val="ListParagraph"/>
        <w:numPr>
          <w:ilvl w:val="0"/>
          <w:numId w:val="26"/>
        </w:numPr>
        <w:jc w:val="both"/>
        <w:rPr>
          <w:sz w:val="17"/>
          <w:szCs w:val="17"/>
          <w:lang w:val="es-ES_tradnl"/>
        </w:rPr>
      </w:pPr>
      <w:r w:rsidRPr="00820E3A">
        <w:rPr>
          <w:sz w:val="17"/>
          <w:szCs w:val="17"/>
          <w:lang w:val="es-ES_tradnl"/>
        </w:rPr>
        <w:t>Pintura.</w:t>
      </w:r>
    </w:p>
    <w:p w14:paraId="1F7CB6F8" w14:textId="77777777" w:rsidR="00D2638D" w:rsidRPr="00820E3A" w:rsidRDefault="00D2638D" w:rsidP="00D2638D">
      <w:pPr>
        <w:jc w:val="both"/>
        <w:rPr>
          <w:sz w:val="17"/>
          <w:szCs w:val="17"/>
        </w:rPr>
      </w:pPr>
    </w:p>
    <w:p w14:paraId="0E840996" w14:textId="77777777" w:rsidR="00D2638D" w:rsidRPr="00820E3A" w:rsidRDefault="00D2638D" w:rsidP="00D2638D">
      <w:pPr>
        <w:ind w:left="70"/>
        <w:jc w:val="both"/>
        <w:rPr>
          <w:sz w:val="17"/>
          <w:szCs w:val="17"/>
        </w:rPr>
      </w:pPr>
      <w:r w:rsidRPr="00820E3A">
        <w:rPr>
          <w:sz w:val="17"/>
          <w:szCs w:val="17"/>
        </w:rPr>
        <w:t>En cada proceso se estima que el tiempo de finalización sigue las distribuciones:</w:t>
      </w:r>
    </w:p>
    <w:p w14:paraId="7A706986" w14:textId="77777777" w:rsidR="00D2638D" w:rsidRPr="00820E3A" w:rsidRDefault="00D2638D" w:rsidP="00D2638D">
      <w:pPr>
        <w:ind w:left="70"/>
        <w:jc w:val="both"/>
        <w:rPr>
          <w:sz w:val="17"/>
          <w:szCs w:val="17"/>
        </w:rPr>
      </w:pPr>
    </w:p>
    <w:p w14:paraId="458D3610" w14:textId="77777777" w:rsidR="00D2638D" w:rsidRPr="00820E3A" w:rsidRDefault="00D2638D" w:rsidP="00D2638D">
      <w:pPr>
        <w:pStyle w:val="ListParagraph"/>
        <w:numPr>
          <w:ilvl w:val="0"/>
          <w:numId w:val="27"/>
        </w:numPr>
        <w:jc w:val="both"/>
        <w:rPr>
          <w:sz w:val="17"/>
          <w:szCs w:val="17"/>
          <w:lang w:val="es-ES_tradnl"/>
        </w:rPr>
      </w:pPr>
      <w:r w:rsidRPr="00820E3A">
        <w:rPr>
          <w:sz w:val="17"/>
          <w:szCs w:val="17"/>
          <w:lang w:val="es-ES_tradnl"/>
        </w:rPr>
        <w:t>Prensas. Lognormal con media a 1.2 minutos y varianza de 1.82.</w:t>
      </w:r>
    </w:p>
    <w:p w14:paraId="555FCB5E" w14:textId="77777777" w:rsidR="00D2638D" w:rsidRPr="00820E3A" w:rsidRDefault="00D2638D" w:rsidP="00D2638D">
      <w:pPr>
        <w:pStyle w:val="ListParagraph"/>
        <w:numPr>
          <w:ilvl w:val="0"/>
          <w:numId w:val="27"/>
        </w:numPr>
        <w:jc w:val="both"/>
        <w:rPr>
          <w:sz w:val="17"/>
          <w:szCs w:val="17"/>
          <w:lang w:val="es-ES_tradnl"/>
        </w:rPr>
      </w:pPr>
      <w:r w:rsidRPr="00820E3A">
        <w:rPr>
          <w:sz w:val="17"/>
          <w:szCs w:val="17"/>
          <w:lang w:val="es-ES_tradnl"/>
        </w:rPr>
        <w:t>Chapistería: Exponencial con media de 4.8 minutos.</w:t>
      </w:r>
    </w:p>
    <w:p w14:paraId="5709C0E5" w14:textId="77777777" w:rsidR="00D2638D" w:rsidRPr="00820E3A" w:rsidRDefault="00D2638D" w:rsidP="00D2638D">
      <w:pPr>
        <w:pStyle w:val="ListParagraph"/>
        <w:numPr>
          <w:ilvl w:val="0"/>
          <w:numId w:val="27"/>
        </w:numPr>
        <w:jc w:val="both"/>
        <w:rPr>
          <w:sz w:val="17"/>
          <w:szCs w:val="17"/>
          <w:lang w:val="es-ES_tradnl"/>
        </w:rPr>
      </w:pPr>
      <w:r w:rsidRPr="00820E3A">
        <w:rPr>
          <w:sz w:val="17"/>
          <w:szCs w:val="17"/>
          <w:lang w:val="es-ES_tradnl"/>
        </w:rPr>
        <w:t>Pintura: Normal con media de 8 minutos y varianza de 0.35.</w:t>
      </w:r>
    </w:p>
    <w:p w14:paraId="01F0533C" w14:textId="77777777" w:rsidR="00D72DF5" w:rsidRDefault="00D72DF5">
      <w:pPr>
        <w:rPr>
          <w:color w:val="FF0000"/>
        </w:rPr>
      </w:pPr>
    </w:p>
    <w:p w14:paraId="0924B9F8" w14:textId="3416811C" w:rsidR="00EC5242" w:rsidRDefault="00EC5242" w:rsidP="00EC5242">
      <w:pPr>
        <w:ind w:left="80"/>
        <w:jc w:val="both"/>
        <w:rPr>
          <w:color w:val="FF0000"/>
          <w:sz w:val="17"/>
          <w:szCs w:val="17"/>
        </w:rPr>
      </w:pPr>
      <w:r>
        <w:rPr>
          <w:color w:val="FF0000"/>
          <w:sz w:val="17"/>
          <w:szCs w:val="17"/>
        </w:rPr>
        <w:t>Desarroll</w:t>
      </w:r>
      <w:r w:rsidRPr="00EC5242">
        <w:rPr>
          <w:color w:val="FF0000"/>
          <w:sz w:val="17"/>
          <w:szCs w:val="17"/>
        </w:rPr>
        <w:t>o</w:t>
      </w:r>
    </w:p>
    <w:p w14:paraId="5AEE9B59" w14:textId="77777777" w:rsidR="00EC5242" w:rsidRDefault="00EC5242" w:rsidP="00EC5242">
      <w:pPr>
        <w:ind w:left="80"/>
        <w:jc w:val="both"/>
        <w:rPr>
          <w:color w:val="FF0000"/>
          <w:sz w:val="17"/>
          <w:szCs w:val="17"/>
        </w:rPr>
      </w:pPr>
    </w:p>
    <w:p w14:paraId="7645EDCC" w14:textId="73C0AC82" w:rsidR="00820C8C" w:rsidRDefault="00EC5242" w:rsidP="00820C8C">
      <w:pPr>
        <w:jc w:val="both"/>
        <w:rPr>
          <w:sz w:val="17"/>
          <w:szCs w:val="17"/>
        </w:rPr>
      </w:pPr>
      <w:r w:rsidRPr="00820E3A">
        <w:rPr>
          <w:sz w:val="17"/>
          <w:szCs w:val="17"/>
        </w:rPr>
        <w:t>Genere dos simulaciones del proceso de producción usando los siguientes números aleatorios:</w:t>
      </w:r>
    </w:p>
    <w:p w14:paraId="41A6EBBE" w14:textId="77777777" w:rsidR="00820C8C" w:rsidRDefault="00820C8C" w:rsidP="00820C8C">
      <w:pPr>
        <w:jc w:val="both"/>
        <w:rPr>
          <w:sz w:val="17"/>
          <w:szCs w:val="17"/>
        </w:rPr>
      </w:pPr>
    </w:p>
    <w:p w14:paraId="43395C72" w14:textId="5C9C4F87" w:rsidR="00820C8C" w:rsidRPr="00820C8C" w:rsidRDefault="00820C8C" w:rsidP="00820C8C">
      <w:pPr>
        <w:pStyle w:val="ListParagraph"/>
        <w:numPr>
          <w:ilvl w:val="0"/>
          <w:numId w:val="30"/>
        </w:numPr>
        <w:jc w:val="both"/>
        <w:rPr>
          <w:sz w:val="17"/>
          <w:szCs w:val="17"/>
        </w:rPr>
      </w:pPr>
      <w:r w:rsidRPr="00820C8C">
        <w:rPr>
          <w:b/>
          <w:sz w:val="17"/>
          <w:szCs w:val="17"/>
        </w:rPr>
        <w:t>Simulación 1</w:t>
      </w:r>
      <w:r w:rsidRPr="00820C8C">
        <w:rPr>
          <w:sz w:val="17"/>
          <w:szCs w:val="17"/>
        </w:rPr>
        <w:t xml:space="preserve"> </w:t>
      </w:r>
      <w:r w:rsidRPr="00820C8C">
        <w:rPr>
          <w:color w:val="FF0000"/>
          <w:sz w:val="17"/>
          <w:szCs w:val="17"/>
        </w:rPr>
        <w:t>(Botón)</w:t>
      </w:r>
    </w:p>
    <w:p w14:paraId="2024172C" w14:textId="77777777" w:rsidR="00820C8C" w:rsidRPr="00820E3A" w:rsidRDefault="00820C8C" w:rsidP="00820C8C">
      <w:pPr>
        <w:pStyle w:val="ListParagraph"/>
        <w:rPr>
          <w:sz w:val="17"/>
          <w:szCs w:val="17"/>
          <w:lang w:val="es-ES_tradnl"/>
        </w:rPr>
      </w:pPr>
    </w:p>
    <w:p w14:paraId="295D55B2" w14:textId="77777777" w:rsidR="00820C8C" w:rsidRDefault="00820C8C" w:rsidP="00820C8C">
      <w:pPr>
        <w:pStyle w:val="ListParagraph"/>
        <w:numPr>
          <w:ilvl w:val="1"/>
          <w:numId w:val="22"/>
        </w:numPr>
        <w:rPr>
          <w:sz w:val="17"/>
          <w:szCs w:val="17"/>
          <w:lang w:val="es-ES_tradnl"/>
        </w:rPr>
      </w:pPr>
      <w:r w:rsidRPr="00820E3A">
        <w:rPr>
          <w:sz w:val="17"/>
          <w:szCs w:val="17"/>
          <w:lang w:val="es-ES_tradnl"/>
        </w:rPr>
        <w:t xml:space="preserve">Normal y lognormal: </w:t>
      </w:r>
      <m:oMath>
        <m:sSub>
          <m:sSubPr>
            <m:ctrlPr>
              <w:rPr>
                <w:rFonts w:ascii="Cambria Math" w:hAnsi="Cambria Math"/>
                <w:i/>
                <w:sz w:val="17"/>
                <w:szCs w:val="17"/>
                <w:lang w:val="es-ES_tradnl"/>
              </w:rPr>
            </m:ctrlPr>
          </m:sSubPr>
          <m:e>
            <m:r>
              <w:rPr>
                <w:rFonts w:ascii="Cambria Math" w:hAnsi="Cambria Math"/>
                <w:sz w:val="17"/>
                <w:szCs w:val="17"/>
                <w:lang w:val="es-ES_tradnl"/>
              </w:rPr>
              <m:t>W</m:t>
            </m:r>
          </m:e>
          <m:sub>
            <m:r>
              <w:rPr>
                <w:rFonts w:ascii="Cambria Math" w:hAnsi="Cambria Math"/>
                <w:sz w:val="17"/>
                <w:szCs w:val="17"/>
                <w:lang w:val="es-ES_tradnl"/>
              </w:rPr>
              <m:t>1</m:t>
            </m:r>
          </m:sub>
        </m:sSub>
        <m:r>
          <w:rPr>
            <w:rFonts w:ascii="Cambria Math" w:hAnsi="Cambria Math"/>
            <w:sz w:val="17"/>
            <w:szCs w:val="17"/>
            <w:lang w:val="es-ES_tradnl"/>
          </w:rPr>
          <m:t>=</m:t>
        </m:r>
        <m:sSub>
          <m:sSubPr>
            <m:ctrlPr>
              <w:rPr>
                <w:rFonts w:ascii="Cambria Math" w:hAnsi="Cambria Math"/>
                <w:i/>
                <w:sz w:val="17"/>
                <w:szCs w:val="17"/>
                <w:lang w:val="es-ES_tradnl"/>
              </w:rPr>
            </m:ctrlPr>
          </m:sSubPr>
          <m:e>
            <m:r>
              <w:rPr>
                <w:rFonts w:ascii="Cambria Math" w:hAnsi="Cambria Math"/>
                <w:sz w:val="17"/>
                <w:szCs w:val="17"/>
                <w:lang w:val="es-ES_tradnl"/>
              </w:rPr>
              <m:t>U</m:t>
            </m:r>
          </m:e>
          <m:sub>
            <m:r>
              <w:rPr>
                <w:rFonts w:ascii="Cambria Math" w:hAnsi="Cambria Math"/>
                <w:sz w:val="17"/>
                <w:szCs w:val="17"/>
                <w:lang w:val="es-ES_tradnl"/>
              </w:rPr>
              <m:t>1</m:t>
            </m:r>
          </m:sub>
        </m:sSub>
      </m:oMath>
      <w:r w:rsidRPr="00820E3A">
        <w:rPr>
          <w:sz w:val="17"/>
          <w:szCs w:val="17"/>
          <w:lang w:val="es-ES_tradnl"/>
        </w:rPr>
        <w:t xml:space="preserve"> y </w:t>
      </w:r>
      <m:oMath>
        <m:sSub>
          <m:sSubPr>
            <m:ctrlPr>
              <w:rPr>
                <w:rFonts w:ascii="Cambria Math" w:hAnsi="Cambria Math"/>
                <w:i/>
                <w:sz w:val="17"/>
                <w:szCs w:val="17"/>
                <w:lang w:val="es-ES_tradnl"/>
              </w:rPr>
            </m:ctrlPr>
          </m:sSubPr>
          <m:e>
            <m:r>
              <w:rPr>
                <w:rFonts w:ascii="Cambria Math" w:hAnsi="Cambria Math"/>
                <w:sz w:val="17"/>
                <w:szCs w:val="17"/>
                <w:lang w:val="es-ES_tradnl"/>
              </w:rPr>
              <m:t>W</m:t>
            </m:r>
          </m:e>
          <m:sub>
            <m:r>
              <w:rPr>
                <w:rFonts w:ascii="Cambria Math" w:hAnsi="Cambria Math"/>
                <w:sz w:val="17"/>
                <w:szCs w:val="17"/>
                <w:lang w:val="es-ES_tradnl"/>
              </w:rPr>
              <m:t>2</m:t>
            </m:r>
          </m:sub>
        </m:sSub>
        <m:r>
          <w:rPr>
            <w:rFonts w:ascii="Cambria Math" w:hAnsi="Cambria Math"/>
            <w:sz w:val="17"/>
            <w:szCs w:val="17"/>
            <w:lang w:val="es-ES_tradnl"/>
          </w:rPr>
          <m:t>=</m:t>
        </m:r>
        <m:sSub>
          <m:sSubPr>
            <m:ctrlPr>
              <w:rPr>
                <w:rFonts w:ascii="Cambria Math" w:hAnsi="Cambria Math"/>
                <w:i/>
                <w:sz w:val="17"/>
                <w:szCs w:val="17"/>
                <w:lang w:val="es-ES_tradnl"/>
              </w:rPr>
            </m:ctrlPr>
          </m:sSubPr>
          <m:e>
            <m:r>
              <w:rPr>
                <w:rFonts w:ascii="Cambria Math" w:hAnsi="Cambria Math"/>
                <w:sz w:val="17"/>
                <w:szCs w:val="17"/>
                <w:lang w:val="es-ES_tradnl"/>
              </w:rPr>
              <m:t>U</m:t>
            </m:r>
          </m:e>
          <m:sub>
            <m:r>
              <w:rPr>
                <w:rFonts w:ascii="Cambria Math" w:hAnsi="Cambria Math"/>
                <w:sz w:val="17"/>
                <w:szCs w:val="17"/>
                <w:lang w:val="es-ES_tradnl"/>
              </w:rPr>
              <m:t>2</m:t>
            </m:r>
          </m:sub>
        </m:sSub>
      </m:oMath>
      <w:r w:rsidRPr="00820E3A">
        <w:rPr>
          <w:sz w:val="17"/>
          <w:szCs w:val="17"/>
          <w:lang w:val="es-ES_tradnl"/>
        </w:rPr>
        <w:t>.</w:t>
      </w:r>
    </w:p>
    <w:p w14:paraId="2399B00E" w14:textId="77777777" w:rsidR="00820C8C" w:rsidRPr="00820E3A" w:rsidRDefault="00820C8C" w:rsidP="00820C8C">
      <w:pPr>
        <w:pStyle w:val="ListParagraph"/>
        <w:ind w:left="1440"/>
        <w:rPr>
          <w:sz w:val="17"/>
          <w:szCs w:val="17"/>
          <w:lang w:val="es-ES_tradnl"/>
        </w:rPr>
      </w:pPr>
    </w:p>
    <w:p w14:paraId="7CAD51B2" w14:textId="77777777" w:rsidR="00820C8C" w:rsidRDefault="00820C8C" w:rsidP="00820C8C">
      <w:pPr>
        <w:pStyle w:val="ListParagraph"/>
        <w:numPr>
          <w:ilvl w:val="1"/>
          <w:numId w:val="22"/>
        </w:numPr>
        <w:rPr>
          <w:sz w:val="17"/>
          <w:szCs w:val="17"/>
          <w:lang w:val="es-ES_tradnl"/>
        </w:rPr>
      </w:pPr>
      <w:r w:rsidRPr="00820E3A">
        <w:rPr>
          <w:sz w:val="17"/>
          <w:szCs w:val="17"/>
          <w:lang w:val="es-ES_tradnl"/>
        </w:rPr>
        <w:t xml:space="preserve">Exponencial: </w:t>
      </w:r>
      <m:oMath>
        <m:sSub>
          <m:sSubPr>
            <m:ctrlPr>
              <w:rPr>
                <w:rFonts w:ascii="Cambria Math" w:hAnsi="Cambria Math"/>
                <w:i/>
                <w:sz w:val="17"/>
                <w:szCs w:val="17"/>
                <w:lang w:val="es-ES_tradnl"/>
              </w:rPr>
            </m:ctrlPr>
          </m:sSubPr>
          <m:e>
            <m:r>
              <w:rPr>
                <w:rFonts w:ascii="Cambria Math" w:hAnsi="Cambria Math"/>
                <w:sz w:val="17"/>
                <w:szCs w:val="17"/>
                <w:lang w:val="es-ES_tradnl"/>
              </w:rPr>
              <m:t>W</m:t>
            </m:r>
          </m:e>
          <m:sub>
            <m:r>
              <w:rPr>
                <w:rFonts w:ascii="Cambria Math" w:hAnsi="Cambria Math"/>
                <w:sz w:val="17"/>
                <w:szCs w:val="17"/>
                <w:lang w:val="es-ES_tradnl"/>
              </w:rPr>
              <m:t>1</m:t>
            </m:r>
          </m:sub>
        </m:sSub>
        <m:r>
          <w:rPr>
            <w:rFonts w:ascii="Cambria Math" w:hAnsi="Cambria Math"/>
            <w:sz w:val="17"/>
            <w:szCs w:val="17"/>
            <w:lang w:val="es-ES_tradnl"/>
          </w:rPr>
          <m:t>=U</m:t>
        </m:r>
      </m:oMath>
      <w:r w:rsidRPr="00820E3A">
        <w:rPr>
          <w:sz w:val="17"/>
          <w:szCs w:val="17"/>
          <w:lang w:val="es-ES_tradnl"/>
        </w:rPr>
        <w:t>.</w:t>
      </w:r>
    </w:p>
    <w:p w14:paraId="6CEA5E43" w14:textId="77777777" w:rsidR="00820C8C" w:rsidRPr="00820C8C" w:rsidRDefault="00820C8C" w:rsidP="00820C8C">
      <w:pPr>
        <w:rPr>
          <w:sz w:val="17"/>
          <w:szCs w:val="17"/>
        </w:rPr>
      </w:pPr>
    </w:p>
    <w:p w14:paraId="73A3C5DB" w14:textId="374F659E" w:rsidR="00820C8C" w:rsidRPr="00820C8C" w:rsidRDefault="00820C8C" w:rsidP="00820C8C">
      <w:pPr>
        <w:rPr>
          <w:sz w:val="17"/>
          <w:szCs w:val="17"/>
        </w:rPr>
      </w:pPr>
      <w:r w:rsidRPr="00820E3A">
        <w:rPr>
          <w:sz w:val="17"/>
          <w:szCs w:val="17"/>
        </w:rPr>
        <w:t xml:space="preserve">Los números se organizan de izquierda a </w:t>
      </w:r>
      <w:r>
        <w:rPr>
          <w:sz w:val="17"/>
          <w:szCs w:val="17"/>
        </w:rPr>
        <w:t>derecha, de arriba haci</w:t>
      </w:r>
      <w:r w:rsidRPr="00820E3A">
        <w:rPr>
          <w:sz w:val="17"/>
          <w:szCs w:val="17"/>
        </w:rPr>
        <w:t>a abajo. P</w:t>
      </w:r>
      <w:r>
        <w:rPr>
          <w:sz w:val="17"/>
          <w:szCs w:val="17"/>
        </w:rPr>
        <w:t>or</w:t>
      </w:r>
      <w:r w:rsidRPr="00820E3A">
        <w:rPr>
          <w:sz w:val="17"/>
          <w:szCs w:val="17"/>
        </w:rPr>
        <w:t xml:space="preserve"> cada simulación, siga las siguientes instrucciones para la generación de los valores aleatorios.</w:t>
      </w:r>
    </w:p>
    <w:p w14:paraId="76647421" w14:textId="77777777" w:rsidR="00820C8C" w:rsidRDefault="00820C8C" w:rsidP="00820C8C">
      <w:pPr>
        <w:jc w:val="both"/>
        <w:rPr>
          <w:sz w:val="17"/>
          <w:szCs w:val="17"/>
        </w:rPr>
      </w:pPr>
    </w:p>
    <w:tbl>
      <w:tblPr>
        <w:tblW w:w="1300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300"/>
        <w:gridCol w:w="1300"/>
        <w:gridCol w:w="1300"/>
        <w:gridCol w:w="1300"/>
        <w:gridCol w:w="1300"/>
        <w:gridCol w:w="1300"/>
        <w:gridCol w:w="1300"/>
        <w:gridCol w:w="1300"/>
        <w:gridCol w:w="1300"/>
        <w:gridCol w:w="1300"/>
      </w:tblGrid>
      <w:tr w:rsidR="00820C8C" w:rsidRPr="00820E3A" w14:paraId="298FF461" w14:textId="77777777" w:rsidTr="00C57708">
        <w:trPr>
          <w:trHeight w:val="400"/>
        </w:trPr>
        <w:tc>
          <w:tcPr>
            <w:tcW w:w="13000" w:type="dxa"/>
            <w:gridSpan w:val="10"/>
            <w:shd w:val="clear" w:color="000000" w:fill="548235"/>
            <w:noWrap/>
            <w:vAlign w:val="center"/>
            <w:hideMark/>
          </w:tcPr>
          <w:p w14:paraId="2DE0F125" w14:textId="77777777" w:rsidR="00820C8C" w:rsidRPr="00820E3A" w:rsidRDefault="00820C8C" w:rsidP="00C57708">
            <w:pPr>
              <w:jc w:val="center"/>
              <w:rPr>
                <w:color w:val="FFFFFF"/>
                <w:sz w:val="17"/>
                <w:szCs w:val="17"/>
              </w:rPr>
            </w:pPr>
            <m:oMathPara>
              <m:oMath>
                <m:sSub>
                  <m:sSubPr>
                    <m:ctrlPr>
                      <w:rPr>
                        <w:rFonts w:ascii="Cambria Math" w:hAnsi="Cambria Math"/>
                        <w:i/>
                        <w:color w:val="FFFFFF"/>
                        <w:sz w:val="17"/>
                        <w:szCs w:val="17"/>
                      </w:rPr>
                    </m:ctrlPr>
                  </m:sSubPr>
                  <m:e>
                    <m:r>
                      <w:rPr>
                        <w:rFonts w:ascii="Cambria Math" w:hAnsi="Cambria Math"/>
                        <w:color w:val="FFFFFF"/>
                        <w:sz w:val="17"/>
                        <w:szCs w:val="17"/>
                      </w:rPr>
                      <m:t>W</m:t>
                    </m:r>
                  </m:e>
                  <m:sub>
                    <m:r>
                      <w:rPr>
                        <w:rFonts w:ascii="Cambria Math" w:hAnsi="Cambria Math"/>
                        <w:color w:val="FFFFFF"/>
                        <w:sz w:val="17"/>
                        <w:szCs w:val="17"/>
                      </w:rPr>
                      <m:t>1</m:t>
                    </m:r>
                  </m:sub>
                </m:sSub>
              </m:oMath>
            </m:oMathPara>
          </w:p>
        </w:tc>
      </w:tr>
      <w:tr w:rsidR="00820C8C" w:rsidRPr="00820E3A" w14:paraId="060C6C2A" w14:textId="77777777" w:rsidTr="00C57708">
        <w:trPr>
          <w:trHeight w:val="400"/>
        </w:trPr>
        <w:tc>
          <w:tcPr>
            <w:tcW w:w="1300" w:type="dxa"/>
            <w:shd w:val="clear" w:color="auto" w:fill="auto"/>
            <w:noWrap/>
            <w:vAlign w:val="center"/>
            <w:hideMark/>
          </w:tcPr>
          <w:p w14:paraId="129F0236" w14:textId="77777777" w:rsidR="00820C8C" w:rsidRPr="00820E3A" w:rsidRDefault="00820C8C" w:rsidP="00C57708">
            <w:pPr>
              <w:jc w:val="center"/>
              <w:rPr>
                <w:color w:val="000000"/>
                <w:sz w:val="17"/>
                <w:szCs w:val="17"/>
              </w:rPr>
            </w:pPr>
            <w:r w:rsidRPr="00820E3A">
              <w:rPr>
                <w:color w:val="000000"/>
                <w:sz w:val="17"/>
                <w:szCs w:val="17"/>
              </w:rPr>
              <w:t>0,6088</w:t>
            </w:r>
          </w:p>
        </w:tc>
        <w:tc>
          <w:tcPr>
            <w:tcW w:w="1300" w:type="dxa"/>
            <w:shd w:val="clear" w:color="auto" w:fill="auto"/>
            <w:noWrap/>
            <w:vAlign w:val="center"/>
            <w:hideMark/>
          </w:tcPr>
          <w:p w14:paraId="79248457" w14:textId="77777777" w:rsidR="00820C8C" w:rsidRPr="00820E3A" w:rsidRDefault="00820C8C" w:rsidP="00C57708">
            <w:pPr>
              <w:jc w:val="center"/>
              <w:rPr>
                <w:color w:val="000000"/>
                <w:sz w:val="17"/>
                <w:szCs w:val="17"/>
              </w:rPr>
            </w:pPr>
            <w:r w:rsidRPr="00820E3A">
              <w:rPr>
                <w:color w:val="000000"/>
                <w:sz w:val="17"/>
                <w:szCs w:val="17"/>
              </w:rPr>
              <w:t>0,7278</w:t>
            </w:r>
          </w:p>
        </w:tc>
        <w:tc>
          <w:tcPr>
            <w:tcW w:w="1300" w:type="dxa"/>
            <w:shd w:val="clear" w:color="auto" w:fill="auto"/>
            <w:noWrap/>
            <w:vAlign w:val="center"/>
            <w:hideMark/>
          </w:tcPr>
          <w:p w14:paraId="08F5FCB0" w14:textId="77777777" w:rsidR="00820C8C" w:rsidRPr="00820E3A" w:rsidRDefault="00820C8C" w:rsidP="00C57708">
            <w:pPr>
              <w:jc w:val="center"/>
              <w:rPr>
                <w:color w:val="000000"/>
                <w:sz w:val="17"/>
                <w:szCs w:val="17"/>
              </w:rPr>
            </w:pPr>
            <w:r w:rsidRPr="00820E3A">
              <w:rPr>
                <w:color w:val="000000"/>
                <w:sz w:val="17"/>
                <w:szCs w:val="17"/>
              </w:rPr>
              <w:t>0,9132</w:t>
            </w:r>
          </w:p>
        </w:tc>
        <w:tc>
          <w:tcPr>
            <w:tcW w:w="1300" w:type="dxa"/>
            <w:shd w:val="clear" w:color="auto" w:fill="auto"/>
            <w:noWrap/>
            <w:vAlign w:val="center"/>
            <w:hideMark/>
          </w:tcPr>
          <w:p w14:paraId="5FEBA1CF" w14:textId="77777777" w:rsidR="00820C8C" w:rsidRPr="00820E3A" w:rsidRDefault="00820C8C" w:rsidP="00C57708">
            <w:pPr>
              <w:jc w:val="center"/>
              <w:rPr>
                <w:color w:val="000000"/>
                <w:sz w:val="17"/>
                <w:szCs w:val="17"/>
              </w:rPr>
            </w:pPr>
            <w:r w:rsidRPr="00820E3A">
              <w:rPr>
                <w:color w:val="000000"/>
                <w:sz w:val="17"/>
                <w:szCs w:val="17"/>
              </w:rPr>
              <w:t>0,2436</w:t>
            </w:r>
          </w:p>
        </w:tc>
        <w:tc>
          <w:tcPr>
            <w:tcW w:w="1300" w:type="dxa"/>
            <w:shd w:val="clear" w:color="auto" w:fill="auto"/>
            <w:noWrap/>
            <w:vAlign w:val="center"/>
            <w:hideMark/>
          </w:tcPr>
          <w:p w14:paraId="6DAB730A" w14:textId="77777777" w:rsidR="00820C8C" w:rsidRPr="00820E3A" w:rsidRDefault="00820C8C" w:rsidP="00C57708">
            <w:pPr>
              <w:jc w:val="center"/>
              <w:rPr>
                <w:color w:val="000000"/>
                <w:sz w:val="17"/>
                <w:szCs w:val="17"/>
              </w:rPr>
            </w:pPr>
            <w:r w:rsidRPr="00820E3A">
              <w:rPr>
                <w:color w:val="000000"/>
                <w:sz w:val="17"/>
                <w:szCs w:val="17"/>
              </w:rPr>
              <w:t>0,3495</w:t>
            </w:r>
          </w:p>
        </w:tc>
        <w:tc>
          <w:tcPr>
            <w:tcW w:w="1300" w:type="dxa"/>
            <w:shd w:val="clear" w:color="auto" w:fill="auto"/>
            <w:noWrap/>
            <w:vAlign w:val="center"/>
            <w:hideMark/>
          </w:tcPr>
          <w:p w14:paraId="6569359A" w14:textId="77777777" w:rsidR="00820C8C" w:rsidRPr="00820E3A" w:rsidRDefault="00820C8C" w:rsidP="00C57708">
            <w:pPr>
              <w:jc w:val="center"/>
              <w:rPr>
                <w:color w:val="000000"/>
                <w:sz w:val="17"/>
                <w:szCs w:val="17"/>
              </w:rPr>
            </w:pPr>
            <w:r w:rsidRPr="00820E3A">
              <w:rPr>
                <w:color w:val="000000"/>
                <w:sz w:val="17"/>
                <w:szCs w:val="17"/>
              </w:rPr>
              <w:t>0,866</w:t>
            </w:r>
          </w:p>
        </w:tc>
        <w:tc>
          <w:tcPr>
            <w:tcW w:w="1300" w:type="dxa"/>
            <w:shd w:val="clear" w:color="auto" w:fill="auto"/>
            <w:noWrap/>
            <w:vAlign w:val="center"/>
            <w:hideMark/>
          </w:tcPr>
          <w:p w14:paraId="103A2F3D" w14:textId="77777777" w:rsidR="00820C8C" w:rsidRPr="00820E3A" w:rsidRDefault="00820C8C" w:rsidP="00C57708">
            <w:pPr>
              <w:jc w:val="center"/>
              <w:rPr>
                <w:color w:val="000000"/>
                <w:sz w:val="17"/>
                <w:szCs w:val="17"/>
              </w:rPr>
            </w:pPr>
            <w:r w:rsidRPr="00820E3A">
              <w:rPr>
                <w:color w:val="000000"/>
                <w:sz w:val="17"/>
                <w:szCs w:val="17"/>
              </w:rPr>
              <w:t>0,1817</w:t>
            </w:r>
          </w:p>
        </w:tc>
        <w:tc>
          <w:tcPr>
            <w:tcW w:w="1300" w:type="dxa"/>
            <w:shd w:val="clear" w:color="auto" w:fill="auto"/>
            <w:noWrap/>
            <w:vAlign w:val="center"/>
            <w:hideMark/>
          </w:tcPr>
          <w:p w14:paraId="2332E5EB" w14:textId="77777777" w:rsidR="00820C8C" w:rsidRPr="00820E3A" w:rsidRDefault="00820C8C" w:rsidP="00C57708">
            <w:pPr>
              <w:jc w:val="center"/>
              <w:rPr>
                <w:color w:val="000000"/>
                <w:sz w:val="17"/>
                <w:szCs w:val="17"/>
              </w:rPr>
            </w:pPr>
            <w:r w:rsidRPr="00820E3A">
              <w:rPr>
                <w:color w:val="000000"/>
                <w:sz w:val="17"/>
                <w:szCs w:val="17"/>
              </w:rPr>
              <w:t>0,7814</w:t>
            </w:r>
          </w:p>
        </w:tc>
        <w:tc>
          <w:tcPr>
            <w:tcW w:w="1300" w:type="dxa"/>
            <w:shd w:val="clear" w:color="auto" w:fill="auto"/>
            <w:noWrap/>
            <w:vAlign w:val="center"/>
            <w:hideMark/>
          </w:tcPr>
          <w:p w14:paraId="72AB2908" w14:textId="77777777" w:rsidR="00820C8C" w:rsidRPr="00820E3A" w:rsidRDefault="00820C8C" w:rsidP="00C57708">
            <w:pPr>
              <w:jc w:val="center"/>
              <w:rPr>
                <w:color w:val="000000"/>
                <w:sz w:val="17"/>
                <w:szCs w:val="17"/>
              </w:rPr>
            </w:pPr>
            <w:r w:rsidRPr="00820E3A">
              <w:rPr>
                <w:color w:val="000000"/>
                <w:sz w:val="17"/>
                <w:szCs w:val="17"/>
              </w:rPr>
              <w:t>0,7116</w:t>
            </w:r>
          </w:p>
        </w:tc>
        <w:tc>
          <w:tcPr>
            <w:tcW w:w="1300" w:type="dxa"/>
            <w:shd w:val="clear" w:color="auto" w:fill="auto"/>
            <w:noWrap/>
            <w:vAlign w:val="center"/>
            <w:hideMark/>
          </w:tcPr>
          <w:p w14:paraId="2B520EBE" w14:textId="77777777" w:rsidR="00820C8C" w:rsidRPr="00820E3A" w:rsidRDefault="00820C8C" w:rsidP="00C57708">
            <w:pPr>
              <w:jc w:val="center"/>
              <w:rPr>
                <w:color w:val="000000"/>
                <w:sz w:val="17"/>
                <w:szCs w:val="17"/>
              </w:rPr>
            </w:pPr>
            <w:r w:rsidRPr="00820E3A">
              <w:rPr>
                <w:color w:val="000000"/>
                <w:sz w:val="17"/>
                <w:szCs w:val="17"/>
              </w:rPr>
              <w:t>0,0887</w:t>
            </w:r>
          </w:p>
        </w:tc>
      </w:tr>
      <w:tr w:rsidR="00820C8C" w:rsidRPr="00820E3A" w14:paraId="7FC3CBD8" w14:textId="77777777" w:rsidTr="00C57708">
        <w:trPr>
          <w:trHeight w:val="400"/>
        </w:trPr>
        <w:tc>
          <w:tcPr>
            <w:tcW w:w="1300" w:type="dxa"/>
            <w:shd w:val="clear" w:color="auto" w:fill="auto"/>
            <w:noWrap/>
            <w:vAlign w:val="center"/>
            <w:hideMark/>
          </w:tcPr>
          <w:p w14:paraId="259E3245" w14:textId="77777777" w:rsidR="00820C8C" w:rsidRPr="00820E3A" w:rsidRDefault="00820C8C" w:rsidP="00C57708">
            <w:pPr>
              <w:jc w:val="center"/>
              <w:rPr>
                <w:color w:val="000000"/>
                <w:sz w:val="17"/>
                <w:szCs w:val="17"/>
              </w:rPr>
            </w:pPr>
            <w:r w:rsidRPr="00820E3A">
              <w:rPr>
                <w:color w:val="000000"/>
                <w:sz w:val="17"/>
                <w:szCs w:val="17"/>
              </w:rPr>
              <w:t>0,228</w:t>
            </w:r>
          </w:p>
        </w:tc>
        <w:tc>
          <w:tcPr>
            <w:tcW w:w="1300" w:type="dxa"/>
            <w:shd w:val="clear" w:color="auto" w:fill="auto"/>
            <w:noWrap/>
            <w:vAlign w:val="center"/>
            <w:hideMark/>
          </w:tcPr>
          <w:p w14:paraId="40FB3E95" w14:textId="77777777" w:rsidR="00820C8C" w:rsidRPr="00820E3A" w:rsidRDefault="00820C8C" w:rsidP="00C57708">
            <w:pPr>
              <w:jc w:val="center"/>
              <w:rPr>
                <w:color w:val="000000"/>
                <w:sz w:val="17"/>
                <w:szCs w:val="17"/>
              </w:rPr>
            </w:pPr>
            <w:r w:rsidRPr="00820E3A">
              <w:rPr>
                <w:color w:val="000000"/>
                <w:sz w:val="17"/>
                <w:szCs w:val="17"/>
              </w:rPr>
              <w:t>0,7497</w:t>
            </w:r>
          </w:p>
        </w:tc>
        <w:tc>
          <w:tcPr>
            <w:tcW w:w="1300" w:type="dxa"/>
            <w:shd w:val="clear" w:color="auto" w:fill="auto"/>
            <w:noWrap/>
            <w:vAlign w:val="center"/>
            <w:hideMark/>
          </w:tcPr>
          <w:p w14:paraId="019CB8D8" w14:textId="77777777" w:rsidR="00820C8C" w:rsidRPr="00820E3A" w:rsidRDefault="00820C8C" w:rsidP="00C57708">
            <w:pPr>
              <w:jc w:val="center"/>
              <w:rPr>
                <w:color w:val="000000"/>
                <w:sz w:val="17"/>
                <w:szCs w:val="17"/>
              </w:rPr>
            </w:pPr>
            <w:r w:rsidRPr="00820E3A">
              <w:rPr>
                <w:color w:val="000000"/>
                <w:sz w:val="17"/>
                <w:szCs w:val="17"/>
              </w:rPr>
              <w:t>0,8153</w:t>
            </w:r>
          </w:p>
        </w:tc>
        <w:tc>
          <w:tcPr>
            <w:tcW w:w="1300" w:type="dxa"/>
            <w:shd w:val="clear" w:color="auto" w:fill="auto"/>
            <w:noWrap/>
            <w:vAlign w:val="center"/>
            <w:hideMark/>
          </w:tcPr>
          <w:p w14:paraId="746BDA5B" w14:textId="77777777" w:rsidR="00820C8C" w:rsidRPr="00820E3A" w:rsidRDefault="00820C8C" w:rsidP="00C57708">
            <w:pPr>
              <w:jc w:val="center"/>
              <w:rPr>
                <w:color w:val="000000"/>
                <w:sz w:val="17"/>
                <w:szCs w:val="17"/>
              </w:rPr>
            </w:pPr>
            <w:r w:rsidRPr="00820E3A">
              <w:rPr>
                <w:color w:val="000000"/>
                <w:sz w:val="17"/>
                <w:szCs w:val="17"/>
              </w:rPr>
              <w:t>0,0878</w:t>
            </w:r>
          </w:p>
        </w:tc>
        <w:tc>
          <w:tcPr>
            <w:tcW w:w="1300" w:type="dxa"/>
            <w:shd w:val="clear" w:color="auto" w:fill="auto"/>
            <w:noWrap/>
            <w:vAlign w:val="center"/>
            <w:hideMark/>
          </w:tcPr>
          <w:p w14:paraId="68A4D57C" w14:textId="77777777" w:rsidR="00820C8C" w:rsidRPr="00820E3A" w:rsidRDefault="00820C8C" w:rsidP="00C57708">
            <w:pPr>
              <w:jc w:val="center"/>
              <w:rPr>
                <w:color w:val="000000"/>
                <w:sz w:val="17"/>
                <w:szCs w:val="17"/>
              </w:rPr>
            </w:pPr>
            <w:r w:rsidRPr="00820E3A">
              <w:rPr>
                <w:color w:val="000000"/>
                <w:sz w:val="17"/>
                <w:szCs w:val="17"/>
              </w:rPr>
              <w:t>0,6917</w:t>
            </w:r>
          </w:p>
        </w:tc>
        <w:tc>
          <w:tcPr>
            <w:tcW w:w="1300" w:type="dxa"/>
            <w:shd w:val="clear" w:color="auto" w:fill="auto"/>
            <w:noWrap/>
            <w:vAlign w:val="center"/>
            <w:hideMark/>
          </w:tcPr>
          <w:p w14:paraId="169EE82A" w14:textId="77777777" w:rsidR="00820C8C" w:rsidRPr="00820E3A" w:rsidRDefault="00820C8C" w:rsidP="00C57708">
            <w:pPr>
              <w:jc w:val="center"/>
              <w:rPr>
                <w:color w:val="000000"/>
                <w:sz w:val="17"/>
                <w:szCs w:val="17"/>
              </w:rPr>
            </w:pPr>
            <w:r w:rsidRPr="00820E3A">
              <w:rPr>
                <w:color w:val="000000"/>
                <w:sz w:val="17"/>
                <w:szCs w:val="17"/>
              </w:rPr>
              <w:t>0,9818</w:t>
            </w:r>
          </w:p>
        </w:tc>
        <w:tc>
          <w:tcPr>
            <w:tcW w:w="1300" w:type="dxa"/>
            <w:shd w:val="clear" w:color="auto" w:fill="auto"/>
            <w:noWrap/>
            <w:vAlign w:val="center"/>
            <w:hideMark/>
          </w:tcPr>
          <w:p w14:paraId="693D5F3C" w14:textId="77777777" w:rsidR="00820C8C" w:rsidRPr="00820E3A" w:rsidRDefault="00820C8C" w:rsidP="00C57708">
            <w:pPr>
              <w:jc w:val="center"/>
              <w:rPr>
                <w:color w:val="000000"/>
                <w:sz w:val="17"/>
                <w:szCs w:val="17"/>
              </w:rPr>
            </w:pPr>
            <w:r w:rsidRPr="00820E3A">
              <w:rPr>
                <w:color w:val="000000"/>
                <w:sz w:val="17"/>
                <w:szCs w:val="17"/>
              </w:rPr>
              <w:t>0,6005</w:t>
            </w:r>
          </w:p>
        </w:tc>
        <w:tc>
          <w:tcPr>
            <w:tcW w:w="1300" w:type="dxa"/>
            <w:shd w:val="clear" w:color="auto" w:fill="auto"/>
            <w:noWrap/>
            <w:vAlign w:val="center"/>
            <w:hideMark/>
          </w:tcPr>
          <w:p w14:paraId="727B61AD" w14:textId="77777777" w:rsidR="00820C8C" w:rsidRPr="00820E3A" w:rsidRDefault="00820C8C" w:rsidP="00C57708">
            <w:pPr>
              <w:jc w:val="center"/>
              <w:rPr>
                <w:color w:val="000000"/>
                <w:sz w:val="17"/>
                <w:szCs w:val="17"/>
              </w:rPr>
            </w:pPr>
            <w:r w:rsidRPr="00820E3A">
              <w:rPr>
                <w:color w:val="000000"/>
                <w:sz w:val="17"/>
                <w:szCs w:val="17"/>
              </w:rPr>
              <w:t>0,3725</w:t>
            </w:r>
          </w:p>
        </w:tc>
        <w:tc>
          <w:tcPr>
            <w:tcW w:w="1300" w:type="dxa"/>
            <w:shd w:val="clear" w:color="auto" w:fill="auto"/>
            <w:noWrap/>
            <w:vAlign w:val="center"/>
            <w:hideMark/>
          </w:tcPr>
          <w:p w14:paraId="025F24BC" w14:textId="77777777" w:rsidR="00820C8C" w:rsidRPr="00820E3A" w:rsidRDefault="00820C8C" w:rsidP="00C57708">
            <w:pPr>
              <w:jc w:val="center"/>
              <w:rPr>
                <w:color w:val="000000"/>
                <w:sz w:val="17"/>
                <w:szCs w:val="17"/>
              </w:rPr>
            </w:pPr>
            <w:r w:rsidRPr="00820E3A">
              <w:rPr>
                <w:color w:val="000000"/>
                <w:sz w:val="17"/>
                <w:szCs w:val="17"/>
              </w:rPr>
              <w:t>0,9245</w:t>
            </w:r>
          </w:p>
        </w:tc>
        <w:tc>
          <w:tcPr>
            <w:tcW w:w="1300" w:type="dxa"/>
            <w:shd w:val="clear" w:color="auto" w:fill="auto"/>
            <w:noWrap/>
            <w:vAlign w:val="center"/>
            <w:hideMark/>
          </w:tcPr>
          <w:p w14:paraId="1710EF94" w14:textId="77777777" w:rsidR="00820C8C" w:rsidRPr="00820E3A" w:rsidRDefault="00820C8C" w:rsidP="00C57708">
            <w:pPr>
              <w:jc w:val="center"/>
              <w:rPr>
                <w:color w:val="000000"/>
                <w:sz w:val="17"/>
                <w:szCs w:val="17"/>
              </w:rPr>
            </w:pPr>
            <w:r w:rsidRPr="00820E3A">
              <w:rPr>
                <w:color w:val="000000"/>
                <w:sz w:val="17"/>
                <w:szCs w:val="17"/>
              </w:rPr>
              <w:t>0,5977</w:t>
            </w:r>
          </w:p>
        </w:tc>
      </w:tr>
      <w:tr w:rsidR="00820C8C" w:rsidRPr="00820E3A" w14:paraId="0E93367F" w14:textId="77777777" w:rsidTr="00C57708">
        <w:trPr>
          <w:trHeight w:val="400"/>
        </w:trPr>
        <w:tc>
          <w:tcPr>
            <w:tcW w:w="1300" w:type="dxa"/>
            <w:shd w:val="clear" w:color="auto" w:fill="auto"/>
            <w:noWrap/>
            <w:vAlign w:val="center"/>
            <w:hideMark/>
          </w:tcPr>
          <w:p w14:paraId="15700E77" w14:textId="77777777" w:rsidR="00820C8C" w:rsidRPr="00820E3A" w:rsidRDefault="00820C8C" w:rsidP="00C57708">
            <w:pPr>
              <w:jc w:val="center"/>
              <w:rPr>
                <w:color w:val="000000"/>
                <w:sz w:val="17"/>
                <w:szCs w:val="17"/>
              </w:rPr>
            </w:pPr>
            <w:r w:rsidRPr="00820E3A">
              <w:rPr>
                <w:color w:val="000000"/>
                <w:sz w:val="17"/>
                <w:szCs w:val="17"/>
              </w:rPr>
              <w:t>0,5802</w:t>
            </w:r>
          </w:p>
        </w:tc>
        <w:tc>
          <w:tcPr>
            <w:tcW w:w="1300" w:type="dxa"/>
            <w:shd w:val="clear" w:color="auto" w:fill="auto"/>
            <w:noWrap/>
            <w:vAlign w:val="center"/>
            <w:hideMark/>
          </w:tcPr>
          <w:p w14:paraId="06E79B6A" w14:textId="77777777" w:rsidR="00820C8C" w:rsidRPr="00820E3A" w:rsidRDefault="00820C8C" w:rsidP="00C57708">
            <w:pPr>
              <w:jc w:val="center"/>
              <w:rPr>
                <w:color w:val="000000"/>
                <w:sz w:val="17"/>
                <w:szCs w:val="17"/>
              </w:rPr>
            </w:pPr>
            <w:r w:rsidRPr="00820E3A">
              <w:rPr>
                <w:color w:val="000000"/>
                <w:sz w:val="17"/>
                <w:szCs w:val="17"/>
              </w:rPr>
              <w:t>0,1612</w:t>
            </w:r>
          </w:p>
        </w:tc>
        <w:tc>
          <w:tcPr>
            <w:tcW w:w="1300" w:type="dxa"/>
            <w:shd w:val="clear" w:color="auto" w:fill="auto"/>
            <w:noWrap/>
            <w:vAlign w:val="center"/>
            <w:hideMark/>
          </w:tcPr>
          <w:p w14:paraId="7E41DD1D" w14:textId="77777777" w:rsidR="00820C8C" w:rsidRPr="00820E3A" w:rsidRDefault="00820C8C" w:rsidP="00C57708">
            <w:pPr>
              <w:jc w:val="center"/>
              <w:rPr>
                <w:color w:val="000000"/>
                <w:sz w:val="17"/>
                <w:szCs w:val="17"/>
              </w:rPr>
            </w:pPr>
            <w:r w:rsidRPr="00820E3A">
              <w:rPr>
                <w:color w:val="000000"/>
                <w:sz w:val="17"/>
                <w:szCs w:val="17"/>
              </w:rPr>
              <w:t>0,7605</w:t>
            </w:r>
          </w:p>
        </w:tc>
        <w:tc>
          <w:tcPr>
            <w:tcW w:w="1300" w:type="dxa"/>
            <w:shd w:val="clear" w:color="auto" w:fill="auto"/>
            <w:noWrap/>
            <w:vAlign w:val="center"/>
            <w:hideMark/>
          </w:tcPr>
          <w:p w14:paraId="3FCC96CC" w14:textId="77777777" w:rsidR="00820C8C" w:rsidRPr="00820E3A" w:rsidRDefault="00820C8C" w:rsidP="00C57708">
            <w:pPr>
              <w:jc w:val="center"/>
              <w:rPr>
                <w:color w:val="000000"/>
                <w:sz w:val="17"/>
                <w:szCs w:val="17"/>
              </w:rPr>
            </w:pPr>
            <w:r w:rsidRPr="00820E3A">
              <w:rPr>
                <w:color w:val="000000"/>
                <w:sz w:val="17"/>
                <w:szCs w:val="17"/>
              </w:rPr>
              <w:t>0,7749</w:t>
            </w:r>
          </w:p>
        </w:tc>
        <w:tc>
          <w:tcPr>
            <w:tcW w:w="1300" w:type="dxa"/>
            <w:shd w:val="clear" w:color="auto" w:fill="auto"/>
            <w:noWrap/>
            <w:vAlign w:val="center"/>
            <w:hideMark/>
          </w:tcPr>
          <w:p w14:paraId="26C1F44A" w14:textId="77777777" w:rsidR="00820C8C" w:rsidRPr="00820E3A" w:rsidRDefault="00820C8C" w:rsidP="00C57708">
            <w:pPr>
              <w:jc w:val="center"/>
              <w:rPr>
                <w:color w:val="000000"/>
                <w:sz w:val="17"/>
                <w:szCs w:val="17"/>
              </w:rPr>
            </w:pPr>
            <w:r w:rsidRPr="00820E3A">
              <w:rPr>
                <w:color w:val="000000"/>
                <w:sz w:val="17"/>
                <w:szCs w:val="17"/>
              </w:rPr>
              <w:t>0,4701</w:t>
            </w:r>
          </w:p>
        </w:tc>
        <w:tc>
          <w:tcPr>
            <w:tcW w:w="1300" w:type="dxa"/>
            <w:shd w:val="clear" w:color="auto" w:fill="auto"/>
            <w:noWrap/>
            <w:vAlign w:val="center"/>
            <w:hideMark/>
          </w:tcPr>
          <w:p w14:paraId="79C58F19" w14:textId="77777777" w:rsidR="00820C8C" w:rsidRPr="00820E3A" w:rsidRDefault="00820C8C" w:rsidP="00C57708">
            <w:pPr>
              <w:jc w:val="center"/>
              <w:rPr>
                <w:color w:val="000000"/>
                <w:sz w:val="17"/>
                <w:szCs w:val="17"/>
              </w:rPr>
            </w:pPr>
            <w:r w:rsidRPr="00820E3A">
              <w:rPr>
                <w:color w:val="000000"/>
                <w:sz w:val="17"/>
                <w:szCs w:val="17"/>
              </w:rPr>
              <w:t>0,4104</w:t>
            </w:r>
          </w:p>
        </w:tc>
        <w:tc>
          <w:tcPr>
            <w:tcW w:w="1300" w:type="dxa"/>
            <w:shd w:val="clear" w:color="auto" w:fill="auto"/>
            <w:noWrap/>
            <w:vAlign w:val="center"/>
            <w:hideMark/>
          </w:tcPr>
          <w:p w14:paraId="2B0FB894" w14:textId="77777777" w:rsidR="00820C8C" w:rsidRPr="00820E3A" w:rsidRDefault="00820C8C" w:rsidP="00C57708">
            <w:pPr>
              <w:jc w:val="center"/>
              <w:rPr>
                <w:color w:val="000000"/>
                <w:sz w:val="17"/>
                <w:szCs w:val="17"/>
              </w:rPr>
            </w:pPr>
            <w:r w:rsidRPr="00820E3A">
              <w:rPr>
                <w:color w:val="000000"/>
                <w:sz w:val="17"/>
                <w:szCs w:val="17"/>
              </w:rPr>
              <w:t>0,1565</w:t>
            </w:r>
          </w:p>
        </w:tc>
        <w:tc>
          <w:tcPr>
            <w:tcW w:w="1300" w:type="dxa"/>
            <w:shd w:val="clear" w:color="auto" w:fill="auto"/>
            <w:noWrap/>
            <w:vAlign w:val="center"/>
            <w:hideMark/>
          </w:tcPr>
          <w:p w14:paraId="1528E168" w14:textId="77777777" w:rsidR="00820C8C" w:rsidRPr="00820E3A" w:rsidRDefault="00820C8C" w:rsidP="00C57708">
            <w:pPr>
              <w:jc w:val="center"/>
              <w:rPr>
                <w:color w:val="000000"/>
                <w:sz w:val="17"/>
                <w:szCs w:val="17"/>
              </w:rPr>
            </w:pPr>
            <w:r w:rsidRPr="00820E3A">
              <w:rPr>
                <w:color w:val="000000"/>
                <w:sz w:val="17"/>
                <w:szCs w:val="17"/>
              </w:rPr>
              <w:t>0,1251</w:t>
            </w:r>
          </w:p>
        </w:tc>
        <w:tc>
          <w:tcPr>
            <w:tcW w:w="1300" w:type="dxa"/>
            <w:shd w:val="clear" w:color="auto" w:fill="auto"/>
            <w:noWrap/>
            <w:vAlign w:val="center"/>
            <w:hideMark/>
          </w:tcPr>
          <w:p w14:paraId="5C5C0BE0" w14:textId="77777777" w:rsidR="00820C8C" w:rsidRPr="00820E3A" w:rsidRDefault="00820C8C" w:rsidP="00C57708">
            <w:pPr>
              <w:jc w:val="center"/>
              <w:rPr>
                <w:color w:val="000000"/>
                <w:sz w:val="17"/>
                <w:szCs w:val="17"/>
              </w:rPr>
            </w:pPr>
            <w:r w:rsidRPr="00820E3A">
              <w:rPr>
                <w:color w:val="000000"/>
                <w:sz w:val="17"/>
                <w:szCs w:val="17"/>
              </w:rPr>
              <w:t>0,923</w:t>
            </w:r>
          </w:p>
        </w:tc>
        <w:tc>
          <w:tcPr>
            <w:tcW w:w="1300" w:type="dxa"/>
            <w:shd w:val="clear" w:color="auto" w:fill="auto"/>
            <w:noWrap/>
            <w:vAlign w:val="center"/>
            <w:hideMark/>
          </w:tcPr>
          <w:p w14:paraId="524079F3" w14:textId="77777777" w:rsidR="00820C8C" w:rsidRPr="00820E3A" w:rsidRDefault="00820C8C" w:rsidP="00C57708">
            <w:pPr>
              <w:jc w:val="center"/>
              <w:rPr>
                <w:color w:val="000000"/>
                <w:sz w:val="17"/>
                <w:szCs w:val="17"/>
              </w:rPr>
            </w:pPr>
            <w:r w:rsidRPr="00820E3A">
              <w:rPr>
                <w:color w:val="000000"/>
                <w:sz w:val="17"/>
                <w:szCs w:val="17"/>
              </w:rPr>
              <w:t>0,0814</w:t>
            </w:r>
          </w:p>
        </w:tc>
      </w:tr>
      <w:tr w:rsidR="00820C8C" w:rsidRPr="00820E3A" w14:paraId="504AE0C9" w14:textId="77777777" w:rsidTr="00C57708">
        <w:trPr>
          <w:trHeight w:val="400"/>
        </w:trPr>
        <w:tc>
          <w:tcPr>
            <w:tcW w:w="1300" w:type="dxa"/>
            <w:shd w:val="clear" w:color="auto" w:fill="auto"/>
            <w:noWrap/>
            <w:vAlign w:val="center"/>
            <w:hideMark/>
          </w:tcPr>
          <w:p w14:paraId="409E6A19" w14:textId="77777777" w:rsidR="00820C8C" w:rsidRPr="00820E3A" w:rsidRDefault="00820C8C" w:rsidP="00C57708">
            <w:pPr>
              <w:jc w:val="center"/>
              <w:rPr>
                <w:color w:val="000000"/>
                <w:sz w:val="17"/>
                <w:szCs w:val="17"/>
              </w:rPr>
            </w:pPr>
            <w:r w:rsidRPr="00820E3A">
              <w:rPr>
                <w:color w:val="000000"/>
                <w:sz w:val="17"/>
                <w:szCs w:val="17"/>
              </w:rPr>
              <w:t>0,7758</w:t>
            </w:r>
          </w:p>
        </w:tc>
        <w:tc>
          <w:tcPr>
            <w:tcW w:w="1300" w:type="dxa"/>
            <w:shd w:val="clear" w:color="auto" w:fill="auto"/>
            <w:noWrap/>
            <w:vAlign w:val="center"/>
            <w:hideMark/>
          </w:tcPr>
          <w:p w14:paraId="18591142" w14:textId="77777777" w:rsidR="00820C8C" w:rsidRPr="00820E3A" w:rsidRDefault="00820C8C" w:rsidP="00C57708">
            <w:pPr>
              <w:jc w:val="center"/>
              <w:rPr>
                <w:color w:val="000000"/>
                <w:sz w:val="17"/>
                <w:szCs w:val="17"/>
              </w:rPr>
            </w:pPr>
            <w:r w:rsidRPr="00820E3A">
              <w:rPr>
                <w:color w:val="000000"/>
                <w:sz w:val="17"/>
                <w:szCs w:val="17"/>
              </w:rPr>
              <w:t>0,3325</w:t>
            </w:r>
          </w:p>
        </w:tc>
        <w:tc>
          <w:tcPr>
            <w:tcW w:w="1300" w:type="dxa"/>
            <w:shd w:val="clear" w:color="auto" w:fill="auto"/>
            <w:noWrap/>
            <w:vAlign w:val="center"/>
            <w:hideMark/>
          </w:tcPr>
          <w:p w14:paraId="2BF7D217" w14:textId="77777777" w:rsidR="00820C8C" w:rsidRPr="00820E3A" w:rsidRDefault="00820C8C" w:rsidP="00C57708">
            <w:pPr>
              <w:jc w:val="center"/>
              <w:rPr>
                <w:color w:val="000000"/>
                <w:sz w:val="17"/>
                <w:szCs w:val="17"/>
              </w:rPr>
            </w:pPr>
            <w:r w:rsidRPr="00820E3A">
              <w:rPr>
                <w:color w:val="000000"/>
                <w:sz w:val="17"/>
                <w:szCs w:val="17"/>
              </w:rPr>
              <w:t>0,38</w:t>
            </w:r>
          </w:p>
        </w:tc>
        <w:tc>
          <w:tcPr>
            <w:tcW w:w="1300" w:type="dxa"/>
            <w:shd w:val="clear" w:color="auto" w:fill="auto"/>
            <w:noWrap/>
            <w:vAlign w:val="center"/>
            <w:hideMark/>
          </w:tcPr>
          <w:p w14:paraId="5D439046" w14:textId="77777777" w:rsidR="00820C8C" w:rsidRPr="00820E3A" w:rsidRDefault="00820C8C" w:rsidP="00C57708">
            <w:pPr>
              <w:jc w:val="center"/>
              <w:rPr>
                <w:color w:val="000000"/>
                <w:sz w:val="17"/>
                <w:szCs w:val="17"/>
              </w:rPr>
            </w:pPr>
            <w:r w:rsidRPr="00820E3A">
              <w:rPr>
                <w:color w:val="000000"/>
                <w:sz w:val="17"/>
                <w:szCs w:val="17"/>
              </w:rPr>
              <w:t>0,4862</w:t>
            </w:r>
          </w:p>
        </w:tc>
        <w:tc>
          <w:tcPr>
            <w:tcW w:w="1300" w:type="dxa"/>
            <w:shd w:val="clear" w:color="auto" w:fill="auto"/>
            <w:noWrap/>
            <w:vAlign w:val="center"/>
            <w:hideMark/>
          </w:tcPr>
          <w:p w14:paraId="0402B80E" w14:textId="77777777" w:rsidR="00820C8C" w:rsidRPr="00820E3A" w:rsidRDefault="00820C8C" w:rsidP="00C57708">
            <w:pPr>
              <w:jc w:val="center"/>
              <w:rPr>
                <w:color w:val="000000"/>
                <w:sz w:val="17"/>
                <w:szCs w:val="17"/>
              </w:rPr>
            </w:pPr>
            <w:r w:rsidRPr="00820E3A">
              <w:rPr>
                <w:color w:val="000000"/>
                <w:sz w:val="17"/>
                <w:szCs w:val="17"/>
              </w:rPr>
              <w:t>0,6881</w:t>
            </w:r>
          </w:p>
        </w:tc>
        <w:tc>
          <w:tcPr>
            <w:tcW w:w="1300" w:type="dxa"/>
            <w:shd w:val="clear" w:color="auto" w:fill="auto"/>
            <w:noWrap/>
            <w:vAlign w:val="center"/>
            <w:hideMark/>
          </w:tcPr>
          <w:p w14:paraId="775BB6C4" w14:textId="77777777" w:rsidR="00820C8C" w:rsidRPr="00820E3A" w:rsidRDefault="00820C8C" w:rsidP="00C57708">
            <w:pPr>
              <w:jc w:val="center"/>
              <w:rPr>
                <w:color w:val="000000"/>
                <w:sz w:val="17"/>
                <w:szCs w:val="17"/>
              </w:rPr>
            </w:pPr>
            <w:r w:rsidRPr="00820E3A">
              <w:rPr>
                <w:color w:val="000000"/>
                <w:sz w:val="17"/>
                <w:szCs w:val="17"/>
              </w:rPr>
              <w:t>0,8328</w:t>
            </w:r>
          </w:p>
        </w:tc>
        <w:tc>
          <w:tcPr>
            <w:tcW w:w="1300" w:type="dxa"/>
            <w:shd w:val="clear" w:color="auto" w:fill="auto"/>
            <w:noWrap/>
            <w:vAlign w:val="center"/>
            <w:hideMark/>
          </w:tcPr>
          <w:p w14:paraId="147F7A90" w14:textId="77777777" w:rsidR="00820C8C" w:rsidRPr="00820E3A" w:rsidRDefault="00820C8C" w:rsidP="00C57708">
            <w:pPr>
              <w:jc w:val="center"/>
              <w:rPr>
                <w:color w:val="000000"/>
                <w:sz w:val="17"/>
                <w:szCs w:val="17"/>
              </w:rPr>
            </w:pPr>
            <w:r w:rsidRPr="00820E3A">
              <w:rPr>
                <w:color w:val="000000"/>
                <w:sz w:val="17"/>
                <w:szCs w:val="17"/>
              </w:rPr>
              <w:t>0,4227</w:t>
            </w:r>
          </w:p>
        </w:tc>
        <w:tc>
          <w:tcPr>
            <w:tcW w:w="1300" w:type="dxa"/>
            <w:shd w:val="clear" w:color="auto" w:fill="auto"/>
            <w:noWrap/>
            <w:vAlign w:val="center"/>
            <w:hideMark/>
          </w:tcPr>
          <w:p w14:paraId="798D9570" w14:textId="77777777" w:rsidR="00820C8C" w:rsidRPr="00820E3A" w:rsidRDefault="00820C8C" w:rsidP="00C57708">
            <w:pPr>
              <w:jc w:val="center"/>
              <w:rPr>
                <w:color w:val="000000"/>
                <w:sz w:val="17"/>
                <w:szCs w:val="17"/>
              </w:rPr>
            </w:pPr>
            <w:r w:rsidRPr="00820E3A">
              <w:rPr>
                <w:color w:val="000000"/>
                <w:sz w:val="17"/>
                <w:szCs w:val="17"/>
              </w:rPr>
              <w:t>0,1135</w:t>
            </w:r>
          </w:p>
        </w:tc>
        <w:tc>
          <w:tcPr>
            <w:tcW w:w="1300" w:type="dxa"/>
            <w:shd w:val="clear" w:color="auto" w:fill="auto"/>
            <w:noWrap/>
            <w:vAlign w:val="center"/>
            <w:hideMark/>
          </w:tcPr>
          <w:p w14:paraId="47AAF38E" w14:textId="77777777" w:rsidR="00820C8C" w:rsidRPr="00820E3A" w:rsidRDefault="00820C8C" w:rsidP="00C57708">
            <w:pPr>
              <w:jc w:val="center"/>
              <w:rPr>
                <w:color w:val="000000"/>
                <w:sz w:val="17"/>
                <w:szCs w:val="17"/>
              </w:rPr>
            </w:pPr>
            <w:r w:rsidRPr="00820E3A">
              <w:rPr>
                <w:color w:val="000000"/>
                <w:sz w:val="17"/>
                <w:szCs w:val="17"/>
              </w:rPr>
              <w:t>0,2551</w:t>
            </w:r>
          </w:p>
        </w:tc>
        <w:tc>
          <w:tcPr>
            <w:tcW w:w="1300" w:type="dxa"/>
            <w:shd w:val="clear" w:color="auto" w:fill="auto"/>
            <w:noWrap/>
            <w:vAlign w:val="center"/>
            <w:hideMark/>
          </w:tcPr>
          <w:p w14:paraId="044E70D2" w14:textId="77777777" w:rsidR="00820C8C" w:rsidRPr="00820E3A" w:rsidRDefault="00820C8C" w:rsidP="00C57708">
            <w:pPr>
              <w:jc w:val="center"/>
              <w:rPr>
                <w:color w:val="000000"/>
                <w:sz w:val="17"/>
                <w:szCs w:val="17"/>
              </w:rPr>
            </w:pPr>
            <w:r w:rsidRPr="00820E3A">
              <w:rPr>
                <w:color w:val="000000"/>
                <w:sz w:val="17"/>
                <w:szCs w:val="17"/>
              </w:rPr>
              <w:t>0,0856</w:t>
            </w:r>
          </w:p>
        </w:tc>
      </w:tr>
      <w:tr w:rsidR="00820C8C" w:rsidRPr="00820E3A" w14:paraId="0BB1BEB8" w14:textId="77777777" w:rsidTr="00C57708">
        <w:trPr>
          <w:trHeight w:val="400"/>
        </w:trPr>
        <w:tc>
          <w:tcPr>
            <w:tcW w:w="1300" w:type="dxa"/>
            <w:shd w:val="clear" w:color="auto" w:fill="auto"/>
            <w:noWrap/>
            <w:vAlign w:val="center"/>
            <w:hideMark/>
          </w:tcPr>
          <w:p w14:paraId="639E5735" w14:textId="77777777" w:rsidR="00820C8C" w:rsidRPr="00820E3A" w:rsidRDefault="00820C8C" w:rsidP="00C57708">
            <w:pPr>
              <w:jc w:val="center"/>
              <w:rPr>
                <w:color w:val="000000"/>
                <w:sz w:val="17"/>
                <w:szCs w:val="17"/>
              </w:rPr>
            </w:pPr>
            <w:r w:rsidRPr="00820E3A">
              <w:rPr>
                <w:color w:val="000000"/>
                <w:sz w:val="17"/>
                <w:szCs w:val="17"/>
              </w:rPr>
              <w:t>0,4466</w:t>
            </w:r>
          </w:p>
        </w:tc>
        <w:tc>
          <w:tcPr>
            <w:tcW w:w="1300" w:type="dxa"/>
            <w:shd w:val="clear" w:color="auto" w:fill="auto"/>
            <w:noWrap/>
            <w:vAlign w:val="center"/>
            <w:hideMark/>
          </w:tcPr>
          <w:p w14:paraId="4C848470" w14:textId="77777777" w:rsidR="00820C8C" w:rsidRPr="00820E3A" w:rsidRDefault="00820C8C" w:rsidP="00C57708">
            <w:pPr>
              <w:jc w:val="center"/>
              <w:rPr>
                <w:color w:val="000000"/>
                <w:sz w:val="17"/>
                <w:szCs w:val="17"/>
              </w:rPr>
            </w:pPr>
            <w:r w:rsidRPr="00820E3A">
              <w:rPr>
                <w:color w:val="000000"/>
                <w:sz w:val="17"/>
                <w:szCs w:val="17"/>
              </w:rPr>
              <w:t>0,1188</w:t>
            </w:r>
          </w:p>
        </w:tc>
        <w:tc>
          <w:tcPr>
            <w:tcW w:w="1300" w:type="dxa"/>
            <w:shd w:val="clear" w:color="auto" w:fill="auto"/>
            <w:noWrap/>
            <w:vAlign w:val="center"/>
            <w:hideMark/>
          </w:tcPr>
          <w:p w14:paraId="12D9A404" w14:textId="77777777" w:rsidR="00820C8C" w:rsidRPr="00820E3A" w:rsidRDefault="00820C8C" w:rsidP="00C57708">
            <w:pPr>
              <w:jc w:val="center"/>
              <w:rPr>
                <w:color w:val="000000"/>
                <w:sz w:val="17"/>
                <w:szCs w:val="17"/>
              </w:rPr>
            </w:pPr>
            <w:r w:rsidRPr="00820E3A">
              <w:rPr>
                <w:color w:val="000000"/>
                <w:sz w:val="17"/>
                <w:szCs w:val="17"/>
              </w:rPr>
              <w:t>0,2758</w:t>
            </w:r>
          </w:p>
        </w:tc>
        <w:tc>
          <w:tcPr>
            <w:tcW w:w="1300" w:type="dxa"/>
            <w:shd w:val="clear" w:color="auto" w:fill="auto"/>
            <w:noWrap/>
            <w:vAlign w:val="center"/>
            <w:hideMark/>
          </w:tcPr>
          <w:p w14:paraId="4275F370" w14:textId="77777777" w:rsidR="00820C8C" w:rsidRPr="00820E3A" w:rsidRDefault="00820C8C" w:rsidP="00C57708">
            <w:pPr>
              <w:jc w:val="center"/>
              <w:rPr>
                <w:color w:val="000000"/>
                <w:sz w:val="17"/>
                <w:szCs w:val="17"/>
              </w:rPr>
            </w:pPr>
            <w:r w:rsidRPr="00820E3A">
              <w:rPr>
                <w:color w:val="000000"/>
                <w:sz w:val="17"/>
                <w:szCs w:val="17"/>
              </w:rPr>
              <w:t>0,4175</w:t>
            </w:r>
          </w:p>
        </w:tc>
        <w:tc>
          <w:tcPr>
            <w:tcW w:w="1300" w:type="dxa"/>
            <w:shd w:val="clear" w:color="auto" w:fill="auto"/>
            <w:noWrap/>
            <w:vAlign w:val="center"/>
            <w:hideMark/>
          </w:tcPr>
          <w:p w14:paraId="4208DC31" w14:textId="77777777" w:rsidR="00820C8C" w:rsidRPr="00820E3A" w:rsidRDefault="00820C8C" w:rsidP="00C57708">
            <w:pPr>
              <w:jc w:val="center"/>
              <w:rPr>
                <w:color w:val="000000"/>
                <w:sz w:val="17"/>
                <w:szCs w:val="17"/>
              </w:rPr>
            </w:pPr>
            <w:r w:rsidRPr="00820E3A">
              <w:rPr>
                <w:color w:val="000000"/>
                <w:sz w:val="17"/>
                <w:szCs w:val="17"/>
              </w:rPr>
              <w:t>0,0009</w:t>
            </w:r>
          </w:p>
        </w:tc>
        <w:tc>
          <w:tcPr>
            <w:tcW w:w="1300" w:type="dxa"/>
            <w:shd w:val="clear" w:color="auto" w:fill="auto"/>
            <w:noWrap/>
            <w:vAlign w:val="center"/>
            <w:hideMark/>
          </w:tcPr>
          <w:p w14:paraId="68F408BC" w14:textId="77777777" w:rsidR="00820C8C" w:rsidRPr="00820E3A" w:rsidRDefault="00820C8C" w:rsidP="00C57708">
            <w:pPr>
              <w:jc w:val="center"/>
              <w:rPr>
                <w:color w:val="000000"/>
                <w:sz w:val="17"/>
                <w:szCs w:val="17"/>
              </w:rPr>
            </w:pPr>
            <w:r w:rsidRPr="00820E3A">
              <w:rPr>
                <w:color w:val="000000"/>
                <w:sz w:val="17"/>
                <w:szCs w:val="17"/>
              </w:rPr>
              <w:t>0,595</w:t>
            </w:r>
          </w:p>
        </w:tc>
        <w:tc>
          <w:tcPr>
            <w:tcW w:w="1300" w:type="dxa"/>
            <w:shd w:val="clear" w:color="auto" w:fill="auto"/>
            <w:noWrap/>
            <w:vAlign w:val="center"/>
            <w:hideMark/>
          </w:tcPr>
          <w:p w14:paraId="74FFF254" w14:textId="77777777" w:rsidR="00820C8C" w:rsidRPr="00820E3A" w:rsidRDefault="00820C8C" w:rsidP="00C57708">
            <w:pPr>
              <w:jc w:val="center"/>
              <w:rPr>
                <w:color w:val="000000"/>
                <w:sz w:val="17"/>
                <w:szCs w:val="17"/>
              </w:rPr>
            </w:pPr>
            <w:r w:rsidRPr="00820E3A">
              <w:rPr>
                <w:color w:val="000000"/>
                <w:sz w:val="17"/>
                <w:szCs w:val="17"/>
              </w:rPr>
              <w:t>0,6388</w:t>
            </w:r>
          </w:p>
        </w:tc>
        <w:tc>
          <w:tcPr>
            <w:tcW w:w="1300" w:type="dxa"/>
            <w:shd w:val="clear" w:color="auto" w:fill="auto"/>
            <w:noWrap/>
            <w:vAlign w:val="center"/>
            <w:hideMark/>
          </w:tcPr>
          <w:p w14:paraId="1A007F26" w14:textId="77777777" w:rsidR="00820C8C" w:rsidRPr="00820E3A" w:rsidRDefault="00820C8C" w:rsidP="00C57708">
            <w:pPr>
              <w:jc w:val="center"/>
              <w:rPr>
                <w:color w:val="000000"/>
                <w:sz w:val="17"/>
                <w:szCs w:val="17"/>
              </w:rPr>
            </w:pPr>
            <w:r w:rsidRPr="00820E3A">
              <w:rPr>
                <w:color w:val="000000"/>
                <w:sz w:val="17"/>
                <w:szCs w:val="17"/>
              </w:rPr>
              <w:t>0,8519</w:t>
            </w:r>
          </w:p>
        </w:tc>
        <w:tc>
          <w:tcPr>
            <w:tcW w:w="1300" w:type="dxa"/>
            <w:shd w:val="clear" w:color="auto" w:fill="auto"/>
            <w:noWrap/>
            <w:vAlign w:val="center"/>
            <w:hideMark/>
          </w:tcPr>
          <w:p w14:paraId="201A8762" w14:textId="77777777" w:rsidR="00820C8C" w:rsidRPr="00820E3A" w:rsidRDefault="00820C8C" w:rsidP="00C57708">
            <w:pPr>
              <w:jc w:val="center"/>
              <w:rPr>
                <w:color w:val="000000"/>
                <w:sz w:val="17"/>
                <w:szCs w:val="17"/>
              </w:rPr>
            </w:pPr>
            <w:r w:rsidRPr="00820E3A">
              <w:rPr>
                <w:color w:val="000000"/>
                <w:sz w:val="17"/>
                <w:szCs w:val="17"/>
              </w:rPr>
              <w:t>0,0745</w:t>
            </w:r>
          </w:p>
        </w:tc>
        <w:tc>
          <w:tcPr>
            <w:tcW w:w="1300" w:type="dxa"/>
            <w:shd w:val="clear" w:color="auto" w:fill="auto"/>
            <w:noWrap/>
            <w:vAlign w:val="center"/>
            <w:hideMark/>
          </w:tcPr>
          <w:p w14:paraId="34C88562" w14:textId="77777777" w:rsidR="00820C8C" w:rsidRPr="00820E3A" w:rsidRDefault="00820C8C" w:rsidP="00C57708">
            <w:pPr>
              <w:jc w:val="center"/>
              <w:rPr>
                <w:color w:val="000000"/>
                <w:sz w:val="17"/>
                <w:szCs w:val="17"/>
              </w:rPr>
            </w:pPr>
            <w:r w:rsidRPr="00820E3A">
              <w:rPr>
                <w:color w:val="000000"/>
                <w:sz w:val="17"/>
                <w:szCs w:val="17"/>
              </w:rPr>
              <w:t>0,581</w:t>
            </w:r>
          </w:p>
        </w:tc>
      </w:tr>
    </w:tbl>
    <w:p w14:paraId="6282D510" w14:textId="77777777" w:rsidR="00820C8C" w:rsidRDefault="00820C8C" w:rsidP="00820C8C">
      <w:pPr>
        <w:jc w:val="both"/>
        <w:rPr>
          <w:sz w:val="17"/>
          <w:szCs w:val="17"/>
        </w:rPr>
      </w:pPr>
    </w:p>
    <w:p w14:paraId="72AB39AC" w14:textId="77777777" w:rsidR="00820C8C" w:rsidRPr="00820C8C" w:rsidRDefault="00820C8C" w:rsidP="00820C8C">
      <w:pPr>
        <w:jc w:val="both"/>
        <w:rPr>
          <w:sz w:val="17"/>
          <w:szCs w:val="17"/>
        </w:rPr>
      </w:pPr>
    </w:p>
    <w:p w14:paraId="490D3C4E" w14:textId="7C520C35" w:rsidR="00820C8C" w:rsidRPr="00820C8C" w:rsidRDefault="00820C8C" w:rsidP="00820C8C">
      <w:pPr>
        <w:pStyle w:val="ListParagraph"/>
        <w:numPr>
          <w:ilvl w:val="0"/>
          <w:numId w:val="30"/>
        </w:numPr>
        <w:jc w:val="both"/>
        <w:rPr>
          <w:sz w:val="17"/>
          <w:szCs w:val="17"/>
        </w:rPr>
      </w:pPr>
      <w:r w:rsidRPr="00820C8C">
        <w:rPr>
          <w:b/>
          <w:sz w:val="17"/>
          <w:szCs w:val="17"/>
        </w:rPr>
        <w:t xml:space="preserve">Simulación </w:t>
      </w:r>
      <w:r>
        <w:rPr>
          <w:b/>
          <w:sz w:val="17"/>
          <w:szCs w:val="17"/>
        </w:rPr>
        <w:t>2</w:t>
      </w:r>
      <w:r w:rsidRPr="00820C8C">
        <w:rPr>
          <w:sz w:val="17"/>
          <w:szCs w:val="17"/>
        </w:rPr>
        <w:t xml:space="preserve"> </w:t>
      </w:r>
      <w:r w:rsidRPr="00820C8C">
        <w:rPr>
          <w:color w:val="FF0000"/>
          <w:sz w:val="17"/>
          <w:szCs w:val="17"/>
        </w:rPr>
        <w:t>(Botón)</w:t>
      </w:r>
    </w:p>
    <w:p w14:paraId="68E69A2B" w14:textId="77777777" w:rsidR="00820C8C" w:rsidRPr="00820C8C" w:rsidRDefault="00820C8C" w:rsidP="00820C8C">
      <w:pPr>
        <w:pStyle w:val="ListParagraph"/>
        <w:jc w:val="both"/>
        <w:rPr>
          <w:sz w:val="17"/>
          <w:szCs w:val="17"/>
        </w:rPr>
      </w:pPr>
    </w:p>
    <w:p w14:paraId="430EBB1E" w14:textId="77777777" w:rsidR="00820C8C" w:rsidRDefault="00820C8C" w:rsidP="00820C8C">
      <w:pPr>
        <w:pStyle w:val="ListParagraph"/>
        <w:numPr>
          <w:ilvl w:val="1"/>
          <w:numId w:val="30"/>
        </w:numPr>
        <w:rPr>
          <w:sz w:val="17"/>
          <w:szCs w:val="17"/>
          <w:lang w:val="es-ES_tradnl"/>
        </w:rPr>
      </w:pPr>
      <w:r w:rsidRPr="00820E3A">
        <w:rPr>
          <w:sz w:val="17"/>
          <w:szCs w:val="17"/>
          <w:lang w:val="es-ES_tradnl"/>
        </w:rPr>
        <w:t xml:space="preserve">Normal y lognormal: </w:t>
      </w:r>
      <m:oMath>
        <m:sSub>
          <m:sSubPr>
            <m:ctrlPr>
              <w:rPr>
                <w:rFonts w:ascii="Cambria Math" w:hAnsi="Cambria Math"/>
                <w:i/>
                <w:sz w:val="17"/>
                <w:szCs w:val="17"/>
                <w:lang w:val="es-ES_tradnl"/>
              </w:rPr>
            </m:ctrlPr>
          </m:sSubPr>
          <m:e>
            <m:r>
              <w:rPr>
                <w:rFonts w:ascii="Cambria Math" w:hAnsi="Cambria Math"/>
                <w:sz w:val="17"/>
                <w:szCs w:val="17"/>
                <w:lang w:val="es-ES_tradnl"/>
              </w:rPr>
              <m:t>W</m:t>
            </m:r>
          </m:e>
          <m:sub>
            <m:r>
              <w:rPr>
                <w:rFonts w:ascii="Cambria Math" w:hAnsi="Cambria Math"/>
                <w:sz w:val="17"/>
                <w:szCs w:val="17"/>
                <w:lang w:val="es-ES_tradnl"/>
              </w:rPr>
              <m:t>2</m:t>
            </m:r>
          </m:sub>
        </m:sSub>
        <m:r>
          <w:rPr>
            <w:rFonts w:ascii="Cambria Math" w:hAnsi="Cambria Math"/>
            <w:sz w:val="17"/>
            <w:szCs w:val="17"/>
            <w:lang w:val="es-ES_tradnl"/>
          </w:rPr>
          <m:t>=</m:t>
        </m:r>
        <m:sSub>
          <m:sSubPr>
            <m:ctrlPr>
              <w:rPr>
                <w:rFonts w:ascii="Cambria Math" w:hAnsi="Cambria Math"/>
                <w:i/>
                <w:sz w:val="17"/>
                <w:szCs w:val="17"/>
                <w:lang w:val="es-ES_tradnl"/>
              </w:rPr>
            </m:ctrlPr>
          </m:sSubPr>
          <m:e>
            <m:r>
              <w:rPr>
                <w:rFonts w:ascii="Cambria Math" w:hAnsi="Cambria Math"/>
                <w:sz w:val="17"/>
                <w:szCs w:val="17"/>
                <w:lang w:val="es-ES_tradnl"/>
              </w:rPr>
              <m:t>U</m:t>
            </m:r>
          </m:e>
          <m:sub>
            <m:r>
              <w:rPr>
                <w:rFonts w:ascii="Cambria Math" w:hAnsi="Cambria Math"/>
                <w:sz w:val="17"/>
                <w:szCs w:val="17"/>
                <w:lang w:val="es-ES_tradnl"/>
              </w:rPr>
              <m:t>1</m:t>
            </m:r>
          </m:sub>
        </m:sSub>
      </m:oMath>
      <w:r w:rsidRPr="00820E3A">
        <w:rPr>
          <w:sz w:val="17"/>
          <w:szCs w:val="17"/>
          <w:lang w:val="es-ES_tradnl"/>
        </w:rPr>
        <w:t xml:space="preserve"> y </w:t>
      </w:r>
      <m:oMath>
        <m:sSub>
          <m:sSubPr>
            <m:ctrlPr>
              <w:rPr>
                <w:rFonts w:ascii="Cambria Math" w:hAnsi="Cambria Math"/>
                <w:i/>
                <w:sz w:val="17"/>
                <w:szCs w:val="17"/>
                <w:lang w:val="es-ES_tradnl"/>
              </w:rPr>
            </m:ctrlPr>
          </m:sSubPr>
          <m:e>
            <m:r>
              <w:rPr>
                <w:rFonts w:ascii="Cambria Math" w:hAnsi="Cambria Math"/>
                <w:sz w:val="17"/>
                <w:szCs w:val="17"/>
                <w:lang w:val="es-ES_tradnl"/>
              </w:rPr>
              <m:t>W</m:t>
            </m:r>
          </m:e>
          <m:sub>
            <m:r>
              <w:rPr>
                <w:rFonts w:ascii="Cambria Math" w:hAnsi="Cambria Math"/>
                <w:sz w:val="17"/>
                <w:szCs w:val="17"/>
                <w:lang w:val="es-ES_tradnl"/>
              </w:rPr>
              <m:t>1</m:t>
            </m:r>
          </m:sub>
        </m:sSub>
        <m:r>
          <w:rPr>
            <w:rFonts w:ascii="Cambria Math" w:hAnsi="Cambria Math"/>
            <w:sz w:val="17"/>
            <w:szCs w:val="17"/>
            <w:lang w:val="es-ES_tradnl"/>
          </w:rPr>
          <m:t>=</m:t>
        </m:r>
        <m:sSub>
          <m:sSubPr>
            <m:ctrlPr>
              <w:rPr>
                <w:rFonts w:ascii="Cambria Math" w:hAnsi="Cambria Math"/>
                <w:i/>
                <w:sz w:val="17"/>
                <w:szCs w:val="17"/>
                <w:lang w:val="es-ES_tradnl"/>
              </w:rPr>
            </m:ctrlPr>
          </m:sSubPr>
          <m:e>
            <m:r>
              <w:rPr>
                <w:rFonts w:ascii="Cambria Math" w:hAnsi="Cambria Math"/>
                <w:sz w:val="17"/>
                <w:szCs w:val="17"/>
                <w:lang w:val="es-ES_tradnl"/>
              </w:rPr>
              <m:t>U</m:t>
            </m:r>
          </m:e>
          <m:sub>
            <m:r>
              <w:rPr>
                <w:rFonts w:ascii="Cambria Math" w:hAnsi="Cambria Math"/>
                <w:sz w:val="17"/>
                <w:szCs w:val="17"/>
                <w:lang w:val="es-ES_tradnl"/>
              </w:rPr>
              <m:t>2</m:t>
            </m:r>
          </m:sub>
        </m:sSub>
        <m:r>
          <w:rPr>
            <w:rFonts w:ascii="Cambria Math" w:hAnsi="Cambria Math"/>
            <w:sz w:val="17"/>
            <w:szCs w:val="17"/>
            <w:lang w:val="es-ES_tradnl"/>
          </w:rPr>
          <m:t>.</m:t>
        </m:r>
      </m:oMath>
    </w:p>
    <w:p w14:paraId="0DD2BE99" w14:textId="77777777" w:rsidR="00820C8C" w:rsidRPr="00820E3A" w:rsidRDefault="00820C8C" w:rsidP="00820C8C">
      <w:pPr>
        <w:pStyle w:val="ListParagraph"/>
        <w:ind w:left="1440"/>
        <w:rPr>
          <w:sz w:val="17"/>
          <w:szCs w:val="17"/>
          <w:lang w:val="es-ES_tradnl"/>
        </w:rPr>
      </w:pPr>
    </w:p>
    <w:p w14:paraId="272D3EE6" w14:textId="77777777" w:rsidR="00820C8C" w:rsidRPr="00820E3A" w:rsidRDefault="00820C8C" w:rsidP="00820C8C">
      <w:pPr>
        <w:pStyle w:val="ListParagraph"/>
        <w:numPr>
          <w:ilvl w:val="1"/>
          <w:numId w:val="30"/>
        </w:numPr>
        <w:rPr>
          <w:sz w:val="17"/>
          <w:szCs w:val="17"/>
          <w:lang w:val="es-ES_tradnl"/>
        </w:rPr>
      </w:pPr>
      <w:r w:rsidRPr="00820E3A">
        <w:rPr>
          <w:sz w:val="17"/>
          <w:szCs w:val="17"/>
          <w:lang w:val="es-ES_tradnl"/>
        </w:rPr>
        <w:t xml:space="preserve">Exponencial: </w:t>
      </w:r>
      <m:oMath>
        <m:sSub>
          <m:sSubPr>
            <m:ctrlPr>
              <w:rPr>
                <w:rFonts w:ascii="Cambria Math" w:hAnsi="Cambria Math"/>
                <w:i/>
                <w:sz w:val="17"/>
                <w:szCs w:val="17"/>
                <w:lang w:val="es-ES_tradnl"/>
              </w:rPr>
            </m:ctrlPr>
          </m:sSubPr>
          <m:e>
            <m:r>
              <w:rPr>
                <w:rFonts w:ascii="Cambria Math" w:hAnsi="Cambria Math"/>
                <w:sz w:val="17"/>
                <w:szCs w:val="17"/>
                <w:lang w:val="es-ES_tradnl"/>
              </w:rPr>
              <m:t>W</m:t>
            </m:r>
          </m:e>
          <m:sub>
            <m:r>
              <w:rPr>
                <w:rFonts w:ascii="Cambria Math" w:hAnsi="Cambria Math"/>
                <w:sz w:val="17"/>
                <w:szCs w:val="17"/>
                <w:lang w:val="es-ES_tradnl"/>
              </w:rPr>
              <m:t>2</m:t>
            </m:r>
          </m:sub>
        </m:sSub>
        <m:r>
          <w:rPr>
            <w:rFonts w:ascii="Cambria Math" w:hAnsi="Cambria Math"/>
            <w:sz w:val="17"/>
            <w:szCs w:val="17"/>
            <w:lang w:val="es-ES_tradnl"/>
          </w:rPr>
          <m:t>=U</m:t>
        </m:r>
      </m:oMath>
      <w:r w:rsidRPr="00820E3A">
        <w:rPr>
          <w:sz w:val="17"/>
          <w:szCs w:val="17"/>
          <w:lang w:val="es-ES_tradnl"/>
        </w:rPr>
        <w:t>.</w:t>
      </w:r>
    </w:p>
    <w:p w14:paraId="0BA9966D" w14:textId="77777777" w:rsidR="00D72DF5" w:rsidRDefault="00D72DF5">
      <w:pPr>
        <w:rPr>
          <w:color w:val="FF0000"/>
        </w:rPr>
      </w:pPr>
    </w:p>
    <w:p w14:paraId="03FC7CBD" w14:textId="5425A575" w:rsidR="00D72DF5" w:rsidRDefault="00820C8C">
      <w:pPr>
        <w:rPr>
          <w:color w:val="FF0000"/>
        </w:rPr>
      </w:pPr>
      <w:r w:rsidRPr="00820E3A">
        <w:rPr>
          <w:sz w:val="17"/>
          <w:szCs w:val="17"/>
        </w:rPr>
        <w:t xml:space="preserve">Los números se organizan de izquierda a </w:t>
      </w:r>
      <w:r>
        <w:rPr>
          <w:sz w:val="17"/>
          <w:szCs w:val="17"/>
        </w:rPr>
        <w:t>derecha, de arriba haci</w:t>
      </w:r>
      <w:r w:rsidRPr="00820E3A">
        <w:rPr>
          <w:sz w:val="17"/>
          <w:szCs w:val="17"/>
        </w:rPr>
        <w:t>a abajo. P</w:t>
      </w:r>
      <w:r>
        <w:rPr>
          <w:sz w:val="17"/>
          <w:szCs w:val="17"/>
        </w:rPr>
        <w:t>or</w:t>
      </w:r>
      <w:r w:rsidRPr="00820E3A">
        <w:rPr>
          <w:sz w:val="17"/>
          <w:szCs w:val="17"/>
        </w:rPr>
        <w:t xml:space="preserve"> cada simulación, siga las siguientes instrucciones para la generación de los valores aleatorios.</w:t>
      </w:r>
    </w:p>
    <w:p w14:paraId="084A076D" w14:textId="52EA5056" w:rsidR="00D72DF5" w:rsidRDefault="00D72DF5">
      <w:pPr>
        <w:rPr>
          <w:color w:val="FF0000"/>
        </w:rPr>
      </w:pPr>
    </w:p>
    <w:tbl>
      <w:tblPr>
        <w:tblW w:w="1300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300"/>
        <w:gridCol w:w="1300"/>
        <w:gridCol w:w="1300"/>
        <w:gridCol w:w="1300"/>
        <w:gridCol w:w="1300"/>
        <w:gridCol w:w="1300"/>
        <w:gridCol w:w="1300"/>
        <w:gridCol w:w="1300"/>
        <w:gridCol w:w="1300"/>
        <w:gridCol w:w="1300"/>
      </w:tblGrid>
      <w:tr w:rsidR="00820C8C" w:rsidRPr="00820E3A" w14:paraId="03526F3D" w14:textId="77777777" w:rsidTr="00C57708">
        <w:trPr>
          <w:trHeight w:val="400"/>
        </w:trPr>
        <w:tc>
          <w:tcPr>
            <w:tcW w:w="13000" w:type="dxa"/>
            <w:gridSpan w:val="10"/>
            <w:shd w:val="clear" w:color="000000" w:fill="548235"/>
            <w:noWrap/>
            <w:vAlign w:val="center"/>
            <w:hideMark/>
          </w:tcPr>
          <w:p w14:paraId="4A53939B" w14:textId="77777777" w:rsidR="00820C8C" w:rsidRPr="00820E3A" w:rsidRDefault="00820C8C" w:rsidP="00C57708">
            <w:pPr>
              <w:jc w:val="center"/>
              <w:rPr>
                <w:color w:val="FFFFFF"/>
                <w:sz w:val="17"/>
                <w:szCs w:val="17"/>
              </w:rPr>
            </w:pPr>
            <m:oMathPara>
              <m:oMath>
                <m:sSub>
                  <m:sSubPr>
                    <m:ctrlPr>
                      <w:rPr>
                        <w:rFonts w:ascii="Cambria Math" w:hAnsi="Cambria Math"/>
                        <w:i/>
                        <w:color w:val="FFFFFF"/>
                        <w:sz w:val="17"/>
                        <w:szCs w:val="17"/>
                      </w:rPr>
                    </m:ctrlPr>
                  </m:sSubPr>
                  <m:e>
                    <m:r>
                      <w:rPr>
                        <w:rFonts w:ascii="Cambria Math" w:hAnsi="Cambria Math"/>
                        <w:color w:val="FFFFFF"/>
                        <w:sz w:val="17"/>
                        <w:szCs w:val="17"/>
                      </w:rPr>
                      <m:t>W</m:t>
                    </m:r>
                  </m:e>
                  <m:sub>
                    <m:r>
                      <w:rPr>
                        <w:rFonts w:ascii="Cambria Math" w:hAnsi="Cambria Math"/>
                        <w:color w:val="FFFFFF"/>
                        <w:sz w:val="17"/>
                        <w:szCs w:val="17"/>
                      </w:rPr>
                      <m:t>2</m:t>
                    </m:r>
                  </m:sub>
                </m:sSub>
              </m:oMath>
            </m:oMathPara>
          </w:p>
        </w:tc>
      </w:tr>
      <w:tr w:rsidR="00820C8C" w:rsidRPr="00820E3A" w14:paraId="46FC40AE" w14:textId="77777777" w:rsidTr="00C57708">
        <w:trPr>
          <w:trHeight w:val="400"/>
        </w:trPr>
        <w:tc>
          <w:tcPr>
            <w:tcW w:w="1300" w:type="dxa"/>
            <w:shd w:val="clear" w:color="auto" w:fill="auto"/>
            <w:noWrap/>
            <w:vAlign w:val="center"/>
            <w:hideMark/>
          </w:tcPr>
          <w:p w14:paraId="0C82270B" w14:textId="77777777" w:rsidR="00820C8C" w:rsidRPr="00820E3A" w:rsidRDefault="00820C8C" w:rsidP="00C57708">
            <w:pPr>
              <w:jc w:val="center"/>
              <w:rPr>
                <w:color w:val="000000"/>
                <w:sz w:val="17"/>
                <w:szCs w:val="17"/>
              </w:rPr>
            </w:pPr>
            <w:r w:rsidRPr="00820E3A">
              <w:rPr>
                <w:color w:val="000000"/>
                <w:sz w:val="17"/>
                <w:szCs w:val="17"/>
              </w:rPr>
              <w:t>0,6955</w:t>
            </w:r>
          </w:p>
        </w:tc>
        <w:tc>
          <w:tcPr>
            <w:tcW w:w="1300" w:type="dxa"/>
            <w:shd w:val="clear" w:color="auto" w:fill="auto"/>
            <w:noWrap/>
            <w:vAlign w:val="center"/>
            <w:hideMark/>
          </w:tcPr>
          <w:p w14:paraId="78208718" w14:textId="77777777" w:rsidR="00820C8C" w:rsidRPr="00820E3A" w:rsidRDefault="00820C8C" w:rsidP="00C57708">
            <w:pPr>
              <w:jc w:val="center"/>
              <w:rPr>
                <w:color w:val="000000"/>
                <w:sz w:val="17"/>
                <w:szCs w:val="17"/>
              </w:rPr>
            </w:pPr>
            <w:r w:rsidRPr="00820E3A">
              <w:rPr>
                <w:color w:val="000000"/>
                <w:sz w:val="17"/>
                <w:szCs w:val="17"/>
              </w:rPr>
              <w:t>0,2937</w:t>
            </w:r>
          </w:p>
        </w:tc>
        <w:tc>
          <w:tcPr>
            <w:tcW w:w="1300" w:type="dxa"/>
            <w:shd w:val="clear" w:color="auto" w:fill="auto"/>
            <w:noWrap/>
            <w:vAlign w:val="center"/>
            <w:hideMark/>
          </w:tcPr>
          <w:p w14:paraId="12EB9A19" w14:textId="77777777" w:rsidR="00820C8C" w:rsidRPr="00820E3A" w:rsidRDefault="00820C8C" w:rsidP="00C57708">
            <w:pPr>
              <w:jc w:val="center"/>
              <w:rPr>
                <w:color w:val="000000"/>
                <w:sz w:val="17"/>
                <w:szCs w:val="17"/>
              </w:rPr>
            </w:pPr>
            <w:r w:rsidRPr="00820E3A">
              <w:rPr>
                <w:color w:val="000000"/>
                <w:sz w:val="17"/>
                <w:szCs w:val="17"/>
              </w:rPr>
              <w:t>0,9038</w:t>
            </w:r>
          </w:p>
        </w:tc>
        <w:tc>
          <w:tcPr>
            <w:tcW w:w="1300" w:type="dxa"/>
            <w:shd w:val="clear" w:color="auto" w:fill="auto"/>
            <w:noWrap/>
            <w:vAlign w:val="center"/>
            <w:hideMark/>
          </w:tcPr>
          <w:p w14:paraId="73837B7C" w14:textId="77777777" w:rsidR="00820C8C" w:rsidRPr="00820E3A" w:rsidRDefault="00820C8C" w:rsidP="00C57708">
            <w:pPr>
              <w:jc w:val="center"/>
              <w:rPr>
                <w:color w:val="000000"/>
                <w:sz w:val="17"/>
                <w:szCs w:val="17"/>
              </w:rPr>
            </w:pPr>
            <w:r w:rsidRPr="00820E3A">
              <w:rPr>
                <w:color w:val="000000"/>
                <w:sz w:val="17"/>
                <w:szCs w:val="17"/>
              </w:rPr>
              <w:t>0,9403</w:t>
            </w:r>
          </w:p>
        </w:tc>
        <w:tc>
          <w:tcPr>
            <w:tcW w:w="1300" w:type="dxa"/>
            <w:shd w:val="clear" w:color="auto" w:fill="auto"/>
            <w:noWrap/>
            <w:vAlign w:val="center"/>
            <w:hideMark/>
          </w:tcPr>
          <w:p w14:paraId="16252C0D" w14:textId="77777777" w:rsidR="00820C8C" w:rsidRPr="00820E3A" w:rsidRDefault="00820C8C" w:rsidP="00C57708">
            <w:pPr>
              <w:jc w:val="center"/>
              <w:rPr>
                <w:color w:val="000000"/>
                <w:sz w:val="17"/>
                <w:szCs w:val="17"/>
              </w:rPr>
            </w:pPr>
            <w:r w:rsidRPr="00820E3A">
              <w:rPr>
                <w:color w:val="000000"/>
                <w:sz w:val="17"/>
                <w:szCs w:val="17"/>
              </w:rPr>
              <w:t>0,8511</w:t>
            </w:r>
          </w:p>
        </w:tc>
        <w:tc>
          <w:tcPr>
            <w:tcW w:w="1300" w:type="dxa"/>
            <w:shd w:val="clear" w:color="auto" w:fill="auto"/>
            <w:noWrap/>
            <w:vAlign w:val="center"/>
            <w:hideMark/>
          </w:tcPr>
          <w:p w14:paraId="2B17A6B2" w14:textId="77777777" w:rsidR="00820C8C" w:rsidRPr="00820E3A" w:rsidRDefault="00820C8C" w:rsidP="00C57708">
            <w:pPr>
              <w:jc w:val="center"/>
              <w:rPr>
                <w:color w:val="000000"/>
                <w:sz w:val="17"/>
                <w:szCs w:val="17"/>
              </w:rPr>
            </w:pPr>
            <w:r w:rsidRPr="00820E3A">
              <w:rPr>
                <w:color w:val="000000"/>
                <w:sz w:val="17"/>
                <w:szCs w:val="17"/>
              </w:rPr>
              <w:t>0,9997</w:t>
            </w:r>
          </w:p>
        </w:tc>
        <w:tc>
          <w:tcPr>
            <w:tcW w:w="1300" w:type="dxa"/>
            <w:shd w:val="clear" w:color="auto" w:fill="auto"/>
            <w:noWrap/>
            <w:vAlign w:val="center"/>
            <w:hideMark/>
          </w:tcPr>
          <w:p w14:paraId="4562C871" w14:textId="77777777" w:rsidR="00820C8C" w:rsidRPr="00820E3A" w:rsidRDefault="00820C8C" w:rsidP="00C57708">
            <w:pPr>
              <w:jc w:val="center"/>
              <w:rPr>
                <w:color w:val="000000"/>
                <w:sz w:val="17"/>
                <w:szCs w:val="17"/>
              </w:rPr>
            </w:pPr>
            <w:r w:rsidRPr="00820E3A">
              <w:rPr>
                <w:color w:val="000000"/>
                <w:sz w:val="17"/>
                <w:szCs w:val="17"/>
              </w:rPr>
              <w:t>0,1797</w:t>
            </w:r>
          </w:p>
        </w:tc>
        <w:tc>
          <w:tcPr>
            <w:tcW w:w="1300" w:type="dxa"/>
            <w:shd w:val="clear" w:color="auto" w:fill="auto"/>
            <w:noWrap/>
            <w:vAlign w:val="center"/>
            <w:hideMark/>
          </w:tcPr>
          <w:p w14:paraId="79B05F5A" w14:textId="77777777" w:rsidR="00820C8C" w:rsidRPr="00820E3A" w:rsidRDefault="00820C8C" w:rsidP="00C57708">
            <w:pPr>
              <w:jc w:val="center"/>
              <w:rPr>
                <w:color w:val="000000"/>
                <w:sz w:val="17"/>
                <w:szCs w:val="17"/>
              </w:rPr>
            </w:pPr>
            <w:r w:rsidRPr="00820E3A">
              <w:rPr>
                <w:color w:val="000000"/>
                <w:sz w:val="17"/>
                <w:szCs w:val="17"/>
              </w:rPr>
              <w:t>0,2186</w:t>
            </w:r>
          </w:p>
        </w:tc>
        <w:tc>
          <w:tcPr>
            <w:tcW w:w="1300" w:type="dxa"/>
            <w:shd w:val="clear" w:color="auto" w:fill="auto"/>
            <w:noWrap/>
            <w:vAlign w:val="center"/>
            <w:hideMark/>
          </w:tcPr>
          <w:p w14:paraId="7E470AC2" w14:textId="77777777" w:rsidR="00820C8C" w:rsidRPr="00820E3A" w:rsidRDefault="00820C8C" w:rsidP="00C57708">
            <w:pPr>
              <w:jc w:val="center"/>
              <w:rPr>
                <w:color w:val="000000"/>
                <w:sz w:val="17"/>
                <w:szCs w:val="17"/>
              </w:rPr>
            </w:pPr>
            <w:r w:rsidRPr="00820E3A">
              <w:rPr>
                <w:color w:val="000000"/>
                <w:sz w:val="17"/>
                <w:szCs w:val="17"/>
              </w:rPr>
              <w:t>0,904</w:t>
            </w:r>
          </w:p>
        </w:tc>
        <w:tc>
          <w:tcPr>
            <w:tcW w:w="1300" w:type="dxa"/>
            <w:shd w:val="clear" w:color="auto" w:fill="auto"/>
            <w:noWrap/>
            <w:vAlign w:val="center"/>
            <w:hideMark/>
          </w:tcPr>
          <w:p w14:paraId="0674B97A" w14:textId="77777777" w:rsidR="00820C8C" w:rsidRPr="00820E3A" w:rsidRDefault="00820C8C" w:rsidP="00C57708">
            <w:pPr>
              <w:jc w:val="center"/>
              <w:rPr>
                <w:color w:val="000000"/>
                <w:sz w:val="17"/>
                <w:szCs w:val="17"/>
              </w:rPr>
            </w:pPr>
            <w:r w:rsidRPr="00820E3A">
              <w:rPr>
                <w:color w:val="000000"/>
                <w:sz w:val="17"/>
                <w:szCs w:val="17"/>
              </w:rPr>
              <w:t>0,0905</w:t>
            </w:r>
          </w:p>
        </w:tc>
      </w:tr>
      <w:tr w:rsidR="00820C8C" w:rsidRPr="00820E3A" w14:paraId="53D49C18" w14:textId="77777777" w:rsidTr="00C57708">
        <w:trPr>
          <w:trHeight w:val="400"/>
        </w:trPr>
        <w:tc>
          <w:tcPr>
            <w:tcW w:w="1300" w:type="dxa"/>
            <w:shd w:val="clear" w:color="auto" w:fill="auto"/>
            <w:noWrap/>
            <w:vAlign w:val="center"/>
            <w:hideMark/>
          </w:tcPr>
          <w:p w14:paraId="564A385D" w14:textId="77777777" w:rsidR="00820C8C" w:rsidRPr="00820E3A" w:rsidRDefault="00820C8C" w:rsidP="00C57708">
            <w:pPr>
              <w:jc w:val="center"/>
              <w:rPr>
                <w:color w:val="000000"/>
                <w:sz w:val="17"/>
                <w:szCs w:val="17"/>
              </w:rPr>
            </w:pPr>
            <w:r w:rsidRPr="00820E3A">
              <w:rPr>
                <w:color w:val="000000"/>
                <w:sz w:val="17"/>
                <w:szCs w:val="17"/>
              </w:rPr>
              <w:t>0,9946</w:t>
            </w:r>
          </w:p>
        </w:tc>
        <w:tc>
          <w:tcPr>
            <w:tcW w:w="1300" w:type="dxa"/>
            <w:shd w:val="clear" w:color="auto" w:fill="auto"/>
            <w:noWrap/>
            <w:vAlign w:val="center"/>
            <w:hideMark/>
          </w:tcPr>
          <w:p w14:paraId="786129DD" w14:textId="77777777" w:rsidR="00820C8C" w:rsidRPr="00820E3A" w:rsidRDefault="00820C8C" w:rsidP="00C57708">
            <w:pPr>
              <w:jc w:val="center"/>
              <w:rPr>
                <w:color w:val="000000"/>
                <w:sz w:val="17"/>
                <w:szCs w:val="17"/>
              </w:rPr>
            </w:pPr>
            <w:r w:rsidRPr="00820E3A">
              <w:rPr>
                <w:color w:val="000000"/>
                <w:sz w:val="17"/>
                <w:szCs w:val="17"/>
              </w:rPr>
              <w:t>0,9423</w:t>
            </w:r>
          </w:p>
        </w:tc>
        <w:tc>
          <w:tcPr>
            <w:tcW w:w="1300" w:type="dxa"/>
            <w:shd w:val="clear" w:color="auto" w:fill="auto"/>
            <w:noWrap/>
            <w:vAlign w:val="center"/>
            <w:hideMark/>
          </w:tcPr>
          <w:p w14:paraId="428FFA92" w14:textId="77777777" w:rsidR="00820C8C" w:rsidRPr="00820E3A" w:rsidRDefault="00820C8C" w:rsidP="00C57708">
            <w:pPr>
              <w:jc w:val="center"/>
              <w:rPr>
                <w:color w:val="000000"/>
                <w:sz w:val="17"/>
                <w:szCs w:val="17"/>
              </w:rPr>
            </w:pPr>
            <w:r w:rsidRPr="00820E3A">
              <w:rPr>
                <w:color w:val="000000"/>
                <w:sz w:val="17"/>
                <w:szCs w:val="17"/>
              </w:rPr>
              <w:t>0,9857</w:t>
            </w:r>
          </w:p>
        </w:tc>
        <w:tc>
          <w:tcPr>
            <w:tcW w:w="1300" w:type="dxa"/>
            <w:shd w:val="clear" w:color="auto" w:fill="auto"/>
            <w:noWrap/>
            <w:vAlign w:val="center"/>
            <w:hideMark/>
          </w:tcPr>
          <w:p w14:paraId="288C9379" w14:textId="77777777" w:rsidR="00820C8C" w:rsidRPr="00820E3A" w:rsidRDefault="00820C8C" w:rsidP="00C57708">
            <w:pPr>
              <w:jc w:val="center"/>
              <w:rPr>
                <w:color w:val="000000"/>
                <w:sz w:val="17"/>
                <w:szCs w:val="17"/>
              </w:rPr>
            </w:pPr>
            <w:r w:rsidRPr="00820E3A">
              <w:rPr>
                <w:color w:val="000000"/>
                <w:sz w:val="17"/>
                <w:szCs w:val="17"/>
              </w:rPr>
              <w:t>0,8266</w:t>
            </w:r>
          </w:p>
        </w:tc>
        <w:tc>
          <w:tcPr>
            <w:tcW w:w="1300" w:type="dxa"/>
            <w:shd w:val="clear" w:color="auto" w:fill="auto"/>
            <w:noWrap/>
            <w:vAlign w:val="center"/>
            <w:hideMark/>
          </w:tcPr>
          <w:p w14:paraId="34025A08" w14:textId="77777777" w:rsidR="00820C8C" w:rsidRPr="00820E3A" w:rsidRDefault="00820C8C" w:rsidP="00C57708">
            <w:pPr>
              <w:jc w:val="center"/>
              <w:rPr>
                <w:color w:val="000000"/>
                <w:sz w:val="17"/>
                <w:szCs w:val="17"/>
              </w:rPr>
            </w:pPr>
            <w:r w:rsidRPr="00820E3A">
              <w:rPr>
                <w:color w:val="000000"/>
                <w:sz w:val="17"/>
                <w:szCs w:val="17"/>
              </w:rPr>
              <w:t>0,9472</w:t>
            </w:r>
          </w:p>
        </w:tc>
        <w:tc>
          <w:tcPr>
            <w:tcW w:w="1300" w:type="dxa"/>
            <w:shd w:val="clear" w:color="auto" w:fill="auto"/>
            <w:noWrap/>
            <w:vAlign w:val="center"/>
            <w:hideMark/>
          </w:tcPr>
          <w:p w14:paraId="5944ACE9" w14:textId="77777777" w:rsidR="00820C8C" w:rsidRPr="00820E3A" w:rsidRDefault="00820C8C" w:rsidP="00C57708">
            <w:pPr>
              <w:jc w:val="center"/>
              <w:rPr>
                <w:color w:val="000000"/>
                <w:sz w:val="17"/>
                <w:szCs w:val="17"/>
              </w:rPr>
            </w:pPr>
            <w:r w:rsidRPr="00820E3A">
              <w:rPr>
                <w:color w:val="000000"/>
                <w:sz w:val="17"/>
                <w:szCs w:val="17"/>
              </w:rPr>
              <w:t>0,9719</w:t>
            </w:r>
          </w:p>
        </w:tc>
        <w:tc>
          <w:tcPr>
            <w:tcW w:w="1300" w:type="dxa"/>
            <w:shd w:val="clear" w:color="auto" w:fill="auto"/>
            <w:noWrap/>
            <w:vAlign w:val="center"/>
            <w:hideMark/>
          </w:tcPr>
          <w:p w14:paraId="3AAA55D7" w14:textId="77777777" w:rsidR="00820C8C" w:rsidRPr="00820E3A" w:rsidRDefault="00820C8C" w:rsidP="00C57708">
            <w:pPr>
              <w:jc w:val="center"/>
              <w:rPr>
                <w:color w:val="000000"/>
                <w:sz w:val="17"/>
                <w:szCs w:val="17"/>
              </w:rPr>
            </w:pPr>
            <w:r w:rsidRPr="00820E3A">
              <w:rPr>
                <w:color w:val="000000"/>
                <w:sz w:val="17"/>
                <w:szCs w:val="17"/>
              </w:rPr>
              <w:t>0,153</w:t>
            </w:r>
          </w:p>
        </w:tc>
        <w:tc>
          <w:tcPr>
            <w:tcW w:w="1300" w:type="dxa"/>
            <w:shd w:val="clear" w:color="auto" w:fill="auto"/>
            <w:noWrap/>
            <w:vAlign w:val="center"/>
            <w:hideMark/>
          </w:tcPr>
          <w:p w14:paraId="33ABE1DD" w14:textId="77777777" w:rsidR="00820C8C" w:rsidRPr="00820E3A" w:rsidRDefault="00820C8C" w:rsidP="00C57708">
            <w:pPr>
              <w:jc w:val="center"/>
              <w:rPr>
                <w:color w:val="000000"/>
                <w:sz w:val="17"/>
                <w:szCs w:val="17"/>
              </w:rPr>
            </w:pPr>
            <w:r w:rsidRPr="00820E3A">
              <w:rPr>
                <w:color w:val="000000"/>
                <w:sz w:val="17"/>
                <w:szCs w:val="17"/>
              </w:rPr>
              <w:t>0,8594</w:t>
            </w:r>
          </w:p>
        </w:tc>
        <w:tc>
          <w:tcPr>
            <w:tcW w:w="1300" w:type="dxa"/>
            <w:shd w:val="clear" w:color="auto" w:fill="auto"/>
            <w:noWrap/>
            <w:vAlign w:val="center"/>
            <w:hideMark/>
          </w:tcPr>
          <w:p w14:paraId="64049D12" w14:textId="77777777" w:rsidR="00820C8C" w:rsidRPr="00820E3A" w:rsidRDefault="00820C8C" w:rsidP="00C57708">
            <w:pPr>
              <w:jc w:val="center"/>
              <w:rPr>
                <w:color w:val="000000"/>
                <w:sz w:val="17"/>
                <w:szCs w:val="17"/>
              </w:rPr>
            </w:pPr>
            <w:r w:rsidRPr="00820E3A">
              <w:rPr>
                <w:color w:val="000000"/>
                <w:sz w:val="17"/>
                <w:szCs w:val="17"/>
              </w:rPr>
              <w:t>0,2885</w:t>
            </w:r>
          </w:p>
        </w:tc>
        <w:tc>
          <w:tcPr>
            <w:tcW w:w="1300" w:type="dxa"/>
            <w:shd w:val="clear" w:color="auto" w:fill="auto"/>
            <w:noWrap/>
            <w:vAlign w:val="center"/>
            <w:hideMark/>
          </w:tcPr>
          <w:p w14:paraId="200AA7D0" w14:textId="77777777" w:rsidR="00820C8C" w:rsidRPr="00820E3A" w:rsidRDefault="00820C8C" w:rsidP="00C57708">
            <w:pPr>
              <w:jc w:val="center"/>
              <w:rPr>
                <w:color w:val="000000"/>
                <w:sz w:val="17"/>
                <w:szCs w:val="17"/>
              </w:rPr>
            </w:pPr>
            <w:r w:rsidRPr="00820E3A">
              <w:rPr>
                <w:color w:val="000000"/>
                <w:sz w:val="17"/>
                <w:szCs w:val="17"/>
              </w:rPr>
              <w:t>0,8643</w:t>
            </w:r>
          </w:p>
        </w:tc>
      </w:tr>
      <w:tr w:rsidR="00820C8C" w:rsidRPr="00820E3A" w14:paraId="7E5AB241" w14:textId="77777777" w:rsidTr="00C57708">
        <w:trPr>
          <w:trHeight w:val="400"/>
        </w:trPr>
        <w:tc>
          <w:tcPr>
            <w:tcW w:w="1300" w:type="dxa"/>
            <w:shd w:val="clear" w:color="auto" w:fill="auto"/>
            <w:noWrap/>
            <w:vAlign w:val="center"/>
            <w:hideMark/>
          </w:tcPr>
          <w:p w14:paraId="1E753424" w14:textId="77777777" w:rsidR="00820C8C" w:rsidRPr="00820E3A" w:rsidRDefault="00820C8C" w:rsidP="00C57708">
            <w:pPr>
              <w:jc w:val="center"/>
              <w:rPr>
                <w:color w:val="000000"/>
                <w:sz w:val="17"/>
                <w:szCs w:val="17"/>
              </w:rPr>
            </w:pPr>
            <w:r w:rsidRPr="00820E3A">
              <w:rPr>
                <w:color w:val="000000"/>
                <w:sz w:val="17"/>
                <w:szCs w:val="17"/>
              </w:rPr>
              <w:t>0,7117</w:t>
            </w:r>
          </w:p>
        </w:tc>
        <w:tc>
          <w:tcPr>
            <w:tcW w:w="1300" w:type="dxa"/>
            <w:shd w:val="clear" w:color="auto" w:fill="auto"/>
            <w:noWrap/>
            <w:vAlign w:val="center"/>
            <w:hideMark/>
          </w:tcPr>
          <w:p w14:paraId="115E0061" w14:textId="77777777" w:rsidR="00820C8C" w:rsidRPr="00820E3A" w:rsidRDefault="00820C8C" w:rsidP="00C57708">
            <w:pPr>
              <w:jc w:val="center"/>
              <w:rPr>
                <w:color w:val="000000"/>
                <w:sz w:val="17"/>
                <w:szCs w:val="17"/>
              </w:rPr>
            </w:pPr>
            <w:r w:rsidRPr="00820E3A">
              <w:rPr>
                <w:color w:val="000000"/>
                <w:sz w:val="17"/>
                <w:szCs w:val="17"/>
              </w:rPr>
              <w:t>0,0024</w:t>
            </w:r>
          </w:p>
        </w:tc>
        <w:tc>
          <w:tcPr>
            <w:tcW w:w="1300" w:type="dxa"/>
            <w:shd w:val="clear" w:color="auto" w:fill="auto"/>
            <w:noWrap/>
            <w:vAlign w:val="center"/>
            <w:hideMark/>
          </w:tcPr>
          <w:p w14:paraId="5E413EA9" w14:textId="77777777" w:rsidR="00820C8C" w:rsidRPr="00820E3A" w:rsidRDefault="00820C8C" w:rsidP="00C57708">
            <w:pPr>
              <w:jc w:val="center"/>
              <w:rPr>
                <w:color w:val="000000"/>
                <w:sz w:val="17"/>
                <w:szCs w:val="17"/>
              </w:rPr>
            </w:pPr>
            <w:r w:rsidRPr="00820E3A">
              <w:rPr>
                <w:color w:val="000000"/>
                <w:sz w:val="17"/>
                <w:szCs w:val="17"/>
              </w:rPr>
              <w:t>0,7386</w:t>
            </w:r>
          </w:p>
        </w:tc>
        <w:tc>
          <w:tcPr>
            <w:tcW w:w="1300" w:type="dxa"/>
            <w:shd w:val="clear" w:color="auto" w:fill="auto"/>
            <w:noWrap/>
            <w:vAlign w:val="center"/>
            <w:hideMark/>
          </w:tcPr>
          <w:p w14:paraId="080DC6CB" w14:textId="77777777" w:rsidR="00820C8C" w:rsidRPr="00820E3A" w:rsidRDefault="00820C8C" w:rsidP="00C57708">
            <w:pPr>
              <w:jc w:val="center"/>
              <w:rPr>
                <w:color w:val="000000"/>
                <w:sz w:val="17"/>
                <w:szCs w:val="17"/>
              </w:rPr>
            </w:pPr>
            <w:r w:rsidRPr="00820E3A">
              <w:rPr>
                <w:color w:val="000000"/>
                <w:sz w:val="17"/>
                <w:szCs w:val="17"/>
              </w:rPr>
              <w:t>0,6486</w:t>
            </w:r>
          </w:p>
        </w:tc>
        <w:tc>
          <w:tcPr>
            <w:tcW w:w="1300" w:type="dxa"/>
            <w:shd w:val="clear" w:color="auto" w:fill="auto"/>
            <w:noWrap/>
            <w:vAlign w:val="center"/>
            <w:hideMark/>
          </w:tcPr>
          <w:p w14:paraId="139014B8" w14:textId="77777777" w:rsidR="00820C8C" w:rsidRPr="00820E3A" w:rsidRDefault="00820C8C" w:rsidP="00C57708">
            <w:pPr>
              <w:jc w:val="center"/>
              <w:rPr>
                <w:color w:val="000000"/>
                <w:sz w:val="17"/>
                <w:szCs w:val="17"/>
              </w:rPr>
            </w:pPr>
            <w:r w:rsidRPr="00820E3A">
              <w:rPr>
                <w:color w:val="000000"/>
                <w:sz w:val="17"/>
                <w:szCs w:val="17"/>
              </w:rPr>
              <w:t>0,3836</w:t>
            </w:r>
          </w:p>
        </w:tc>
        <w:tc>
          <w:tcPr>
            <w:tcW w:w="1300" w:type="dxa"/>
            <w:shd w:val="clear" w:color="auto" w:fill="auto"/>
            <w:noWrap/>
            <w:vAlign w:val="center"/>
            <w:hideMark/>
          </w:tcPr>
          <w:p w14:paraId="19778873" w14:textId="77777777" w:rsidR="00820C8C" w:rsidRPr="00820E3A" w:rsidRDefault="00820C8C" w:rsidP="00C57708">
            <w:pPr>
              <w:jc w:val="center"/>
              <w:rPr>
                <w:color w:val="000000"/>
                <w:sz w:val="17"/>
                <w:szCs w:val="17"/>
              </w:rPr>
            </w:pPr>
            <w:r w:rsidRPr="00820E3A">
              <w:rPr>
                <w:color w:val="000000"/>
                <w:sz w:val="17"/>
                <w:szCs w:val="17"/>
              </w:rPr>
              <w:t>0,5317</w:t>
            </w:r>
          </w:p>
        </w:tc>
        <w:tc>
          <w:tcPr>
            <w:tcW w:w="1300" w:type="dxa"/>
            <w:shd w:val="clear" w:color="auto" w:fill="auto"/>
            <w:noWrap/>
            <w:vAlign w:val="center"/>
            <w:hideMark/>
          </w:tcPr>
          <w:p w14:paraId="19BA60B2" w14:textId="77777777" w:rsidR="00820C8C" w:rsidRPr="00820E3A" w:rsidRDefault="00820C8C" w:rsidP="00C57708">
            <w:pPr>
              <w:jc w:val="center"/>
              <w:rPr>
                <w:color w:val="000000"/>
                <w:sz w:val="17"/>
                <w:szCs w:val="17"/>
              </w:rPr>
            </w:pPr>
            <w:r w:rsidRPr="00820E3A">
              <w:rPr>
                <w:color w:val="000000"/>
                <w:sz w:val="17"/>
                <w:szCs w:val="17"/>
              </w:rPr>
              <w:t>0,3009</w:t>
            </w:r>
          </w:p>
        </w:tc>
        <w:tc>
          <w:tcPr>
            <w:tcW w:w="1300" w:type="dxa"/>
            <w:shd w:val="clear" w:color="auto" w:fill="auto"/>
            <w:noWrap/>
            <w:vAlign w:val="center"/>
            <w:hideMark/>
          </w:tcPr>
          <w:p w14:paraId="1E1C59FE" w14:textId="77777777" w:rsidR="00820C8C" w:rsidRPr="00820E3A" w:rsidRDefault="00820C8C" w:rsidP="00C57708">
            <w:pPr>
              <w:jc w:val="center"/>
              <w:rPr>
                <w:color w:val="000000"/>
                <w:sz w:val="17"/>
                <w:szCs w:val="17"/>
              </w:rPr>
            </w:pPr>
            <w:r w:rsidRPr="00820E3A">
              <w:rPr>
                <w:color w:val="000000"/>
                <w:sz w:val="17"/>
                <w:szCs w:val="17"/>
              </w:rPr>
              <w:t>0,2526</w:t>
            </w:r>
          </w:p>
        </w:tc>
        <w:tc>
          <w:tcPr>
            <w:tcW w:w="1300" w:type="dxa"/>
            <w:shd w:val="clear" w:color="auto" w:fill="auto"/>
            <w:noWrap/>
            <w:vAlign w:val="center"/>
            <w:hideMark/>
          </w:tcPr>
          <w:p w14:paraId="40B52A22" w14:textId="77777777" w:rsidR="00820C8C" w:rsidRPr="00820E3A" w:rsidRDefault="00820C8C" w:rsidP="00C57708">
            <w:pPr>
              <w:jc w:val="center"/>
              <w:rPr>
                <w:color w:val="000000"/>
                <w:sz w:val="17"/>
                <w:szCs w:val="17"/>
              </w:rPr>
            </w:pPr>
            <w:r w:rsidRPr="00820E3A">
              <w:rPr>
                <w:color w:val="000000"/>
                <w:sz w:val="17"/>
                <w:szCs w:val="17"/>
              </w:rPr>
              <w:t>0,3408</w:t>
            </w:r>
          </w:p>
        </w:tc>
        <w:tc>
          <w:tcPr>
            <w:tcW w:w="1300" w:type="dxa"/>
            <w:shd w:val="clear" w:color="auto" w:fill="auto"/>
            <w:noWrap/>
            <w:vAlign w:val="center"/>
            <w:hideMark/>
          </w:tcPr>
          <w:p w14:paraId="011E316C" w14:textId="77777777" w:rsidR="00820C8C" w:rsidRPr="00820E3A" w:rsidRDefault="00820C8C" w:rsidP="00C57708">
            <w:pPr>
              <w:jc w:val="center"/>
              <w:rPr>
                <w:color w:val="000000"/>
                <w:sz w:val="17"/>
                <w:szCs w:val="17"/>
              </w:rPr>
            </w:pPr>
            <w:r w:rsidRPr="00820E3A">
              <w:rPr>
                <w:color w:val="000000"/>
                <w:sz w:val="17"/>
                <w:szCs w:val="17"/>
              </w:rPr>
              <w:t>0,5107</w:t>
            </w:r>
          </w:p>
        </w:tc>
      </w:tr>
      <w:tr w:rsidR="00820C8C" w:rsidRPr="00820E3A" w14:paraId="03348E9C" w14:textId="77777777" w:rsidTr="00C57708">
        <w:trPr>
          <w:trHeight w:val="400"/>
        </w:trPr>
        <w:tc>
          <w:tcPr>
            <w:tcW w:w="1300" w:type="dxa"/>
            <w:shd w:val="clear" w:color="auto" w:fill="auto"/>
            <w:noWrap/>
            <w:vAlign w:val="center"/>
            <w:hideMark/>
          </w:tcPr>
          <w:p w14:paraId="78756664" w14:textId="77777777" w:rsidR="00820C8C" w:rsidRPr="00820E3A" w:rsidRDefault="00820C8C" w:rsidP="00C57708">
            <w:pPr>
              <w:jc w:val="center"/>
              <w:rPr>
                <w:color w:val="000000"/>
                <w:sz w:val="17"/>
                <w:szCs w:val="17"/>
              </w:rPr>
            </w:pPr>
            <w:r w:rsidRPr="00820E3A">
              <w:rPr>
                <w:color w:val="000000"/>
                <w:sz w:val="17"/>
                <w:szCs w:val="17"/>
              </w:rPr>
              <w:t>0,5813</w:t>
            </w:r>
          </w:p>
        </w:tc>
        <w:tc>
          <w:tcPr>
            <w:tcW w:w="1300" w:type="dxa"/>
            <w:shd w:val="clear" w:color="auto" w:fill="auto"/>
            <w:noWrap/>
            <w:vAlign w:val="center"/>
            <w:hideMark/>
          </w:tcPr>
          <w:p w14:paraId="4AE5FC98" w14:textId="77777777" w:rsidR="00820C8C" w:rsidRPr="00820E3A" w:rsidRDefault="00820C8C" w:rsidP="00C57708">
            <w:pPr>
              <w:jc w:val="center"/>
              <w:rPr>
                <w:color w:val="000000"/>
                <w:sz w:val="17"/>
                <w:szCs w:val="17"/>
              </w:rPr>
            </w:pPr>
            <w:r w:rsidRPr="00820E3A">
              <w:rPr>
                <w:color w:val="000000"/>
                <w:sz w:val="17"/>
                <w:szCs w:val="17"/>
              </w:rPr>
              <w:t>0,9312</w:t>
            </w:r>
          </w:p>
        </w:tc>
        <w:tc>
          <w:tcPr>
            <w:tcW w:w="1300" w:type="dxa"/>
            <w:shd w:val="clear" w:color="auto" w:fill="auto"/>
            <w:noWrap/>
            <w:vAlign w:val="center"/>
            <w:hideMark/>
          </w:tcPr>
          <w:p w14:paraId="74182D34" w14:textId="77777777" w:rsidR="00820C8C" w:rsidRPr="00820E3A" w:rsidRDefault="00820C8C" w:rsidP="00C57708">
            <w:pPr>
              <w:jc w:val="center"/>
              <w:rPr>
                <w:color w:val="000000"/>
                <w:sz w:val="17"/>
                <w:szCs w:val="17"/>
              </w:rPr>
            </w:pPr>
            <w:r w:rsidRPr="00820E3A">
              <w:rPr>
                <w:color w:val="000000"/>
                <w:sz w:val="17"/>
                <w:szCs w:val="17"/>
              </w:rPr>
              <w:t>0,364</w:t>
            </w:r>
          </w:p>
        </w:tc>
        <w:tc>
          <w:tcPr>
            <w:tcW w:w="1300" w:type="dxa"/>
            <w:shd w:val="clear" w:color="auto" w:fill="auto"/>
            <w:noWrap/>
            <w:vAlign w:val="center"/>
            <w:hideMark/>
          </w:tcPr>
          <w:p w14:paraId="5E8B29DC" w14:textId="77777777" w:rsidR="00820C8C" w:rsidRPr="00820E3A" w:rsidRDefault="00820C8C" w:rsidP="00C57708">
            <w:pPr>
              <w:jc w:val="center"/>
              <w:rPr>
                <w:color w:val="000000"/>
                <w:sz w:val="17"/>
                <w:szCs w:val="17"/>
              </w:rPr>
            </w:pPr>
            <w:r w:rsidRPr="00820E3A">
              <w:rPr>
                <w:color w:val="000000"/>
                <w:sz w:val="17"/>
                <w:szCs w:val="17"/>
              </w:rPr>
              <w:t>0,0415</w:t>
            </w:r>
          </w:p>
        </w:tc>
        <w:tc>
          <w:tcPr>
            <w:tcW w:w="1300" w:type="dxa"/>
            <w:shd w:val="clear" w:color="auto" w:fill="auto"/>
            <w:noWrap/>
            <w:vAlign w:val="center"/>
            <w:hideMark/>
          </w:tcPr>
          <w:p w14:paraId="1BD1D46F" w14:textId="77777777" w:rsidR="00820C8C" w:rsidRPr="00820E3A" w:rsidRDefault="00820C8C" w:rsidP="00C57708">
            <w:pPr>
              <w:jc w:val="center"/>
              <w:rPr>
                <w:color w:val="000000"/>
                <w:sz w:val="17"/>
                <w:szCs w:val="17"/>
              </w:rPr>
            </w:pPr>
            <w:r w:rsidRPr="00820E3A">
              <w:rPr>
                <w:color w:val="000000"/>
                <w:sz w:val="17"/>
                <w:szCs w:val="17"/>
              </w:rPr>
              <w:t>0,9161</w:t>
            </w:r>
          </w:p>
        </w:tc>
        <w:tc>
          <w:tcPr>
            <w:tcW w:w="1300" w:type="dxa"/>
            <w:shd w:val="clear" w:color="auto" w:fill="auto"/>
            <w:noWrap/>
            <w:vAlign w:val="center"/>
            <w:hideMark/>
          </w:tcPr>
          <w:p w14:paraId="5BCF754C" w14:textId="77777777" w:rsidR="00820C8C" w:rsidRPr="00820E3A" w:rsidRDefault="00820C8C" w:rsidP="00C57708">
            <w:pPr>
              <w:jc w:val="center"/>
              <w:rPr>
                <w:color w:val="000000"/>
                <w:sz w:val="17"/>
                <w:szCs w:val="17"/>
              </w:rPr>
            </w:pPr>
            <w:r w:rsidRPr="00820E3A">
              <w:rPr>
                <w:color w:val="000000"/>
                <w:sz w:val="17"/>
                <w:szCs w:val="17"/>
              </w:rPr>
              <w:t>0,2069</w:t>
            </w:r>
          </w:p>
        </w:tc>
        <w:tc>
          <w:tcPr>
            <w:tcW w:w="1300" w:type="dxa"/>
            <w:shd w:val="clear" w:color="auto" w:fill="auto"/>
            <w:noWrap/>
            <w:vAlign w:val="center"/>
            <w:hideMark/>
          </w:tcPr>
          <w:p w14:paraId="40D3CFAF" w14:textId="77777777" w:rsidR="00820C8C" w:rsidRPr="00820E3A" w:rsidRDefault="00820C8C" w:rsidP="00C57708">
            <w:pPr>
              <w:jc w:val="center"/>
              <w:rPr>
                <w:color w:val="000000"/>
                <w:sz w:val="17"/>
                <w:szCs w:val="17"/>
              </w:rPr>
            </w:pPr>
            <w:r w:rsidRPr="00820E3A">
              <w:rPr>
                <w:color w:val="000000"/>
                <w:sz w:val="17"/>
                <w:szCs w:val="17"/>
              </w:rPr>
              <w:t>0,8489</w:t>
            </w:r>
          </w:p>
        </w:tc>
        <w:tc>
          <w:tcPr>
            <w:tcW w:w="1300" w:type="dxa"/>
            <w:shd w:val="clear" w:color="auto" w:fill="auto"/>
            <w:noWrap/>
            <w:vAlign w:val="center"/>
            <w:hideMark/>
          </w:tcPr>
          <w:p w14:paraId="18D335B5" w14:textId="77777777" w:rsidR="00820C8C" w:rsidRPr="00820E3A" w:rsidRDefault="00820C8C" w:rsidP="00C57708">
            <w:pPr>
              <w:jc w:val="center"/>
              <w:rPr>
                <w:color w:val="000000"/>
                <w:sz w:val="17"/>
                <w:szCs w:val="17"/>
              </w:rPr>
            </w:pPr>
            <w:r w:rsidRPr="00820E3A">
              <w:rPr>
                <w:color w:val="000000"/>
                <w:sz w:val="17"/>
                <w:szCs w:val="17"/>
              </w:rPr>
              <w:t>0,4164</w:t>
            </w:r>
          </w:p>
        </w:tc>
        <w:tc>
          <w:tcPr>
            <w:tcW w:w="1300" w:type="dxa"/>
            <w:shd w:val="clear" w:color="auto" w:fill="auto"/>
            <w:noWrap/>
            <w:vAlign w:val="center"/>
            <w:hideMark/>
          </w:tcPr>
          <w:p w14:paraId="79C01F04" w14:textId="77777777" w:rsidR="00820C8C" w:rsidRPr="00820E3A" w:rsidRDefault="00820C8C" w:rsidP="00C57708">
            <w:pPr>
              <w:jc w:val="center"/>
              <w:rPr>
                <w:color w:val="000000"/>
                <w:sz w:val="17"/>
                <w:szCs w:val="17"/>
              </w:rPr>
            </w:pPr>
            <w:r w:rsidRPr="00820E3A">
              <w:rPr>
                <w:color w:val="000000"/>
                <w:sz w:val="17"/>
                <w:szCs w:val="17"/>
              </w:rPr>
              <w:t>0,8889</w:t>
            </w:r>
          </w:p>
        </w:tc>
        <w:tc>
          <w:tcPr>
            <w:tcW w:w="1300" w:type="dxa"/>
            <w:shd w:val="clear" w:color="auto" w:fill="auto"/>
            <w:noWrap/>
            <w:vAlign w:val="center"/>
            <w:hideMark/>
          </w:tcPr>
          <w:p w14:paraId="5A72DA7B" w14:textId="77777777" w:rsidR="00820C8C" w:rsidRPr="00820E3A" w:rsidRDefault="00820C8C" w:rsidP="00C57708">
            <w:pPr>
              <w:jc w:val="center"/>
              <w:rPr>
                <w:color w:val="000000"/>
                <w:sz w:val="17"/>
                <w:szCs w:val="17"/>
              </w:rPr>
            </w:pPr>
            <w:r w:rsidRPr="00820E3A">
              <w:rPr>
                <w:color w:val="000000"/>
                <w:sz w:val="17"/>
                <w:szCs w:val="17"/>
              </w:rPr>
              <w:t>0,3687</w:t>
            </w:r>
          </w:p>
        </w:tc>
      </w:tr>
      <w:tr w:rsidR="00820C8C" w:rsidRPr="00820E3A" w14:paraId="606E1296" w14:textId="77777777" w:rsidTr="00C57708">
        <w:trPr>
          <w:trHeight w:val="400"/>
        </w:trPr>
        <w:tc>
          <w:tcPr>
            <w:tcW w:w="1300" w:type="dxa"/>
            <w:shd w:val="clear" w:color="auto" w:fill="auto"/>
            <w:noWrap/>
            <w:vAlign w:val="center"/>
            <w:hideMark/>
          </w:tcPr>
          <w:p w14:paraId="124F95B2" w14:textId="77777777" w:rsidR="00820C8C" w:rsidRPr="00820E3A" w:rsidRDefault="00820C8C" w:rsidP="00C57708">
            <w:pPr>
              <w:jc w:val="center"/>
              <w:rPr>
                <w:color w:val="000000"/>
                <w:sz w:val="17"/>
                <w:szCs w:val="17"/>
              </w:rPr>
            </w:pPr>
            <w:r w:rsidRPr="00820E3A">
              <w:rPr>
                <w:color w:val="000000"/>
                <w:sz w:val="17"/>
                <w:szCs w:val="17"/>
              </w:rPr>
              <w:t>0,4869</w:t>
            </w:r>
          </w:p>
        </w:tc>
        <w:tc>
          <w:tcPr>
            <w:tcW w:w="1300" w:type="dxa"/>
            <w:shd w:val="clear" w:color="auto" w:fill="auto"/>
            <w:noWrap/>
            <w:vAlign w:val="center"/>
            <w:hideMark/>
          </w:tcPr>
          <w:p w14:paraId="122E88CA" w14:textId="77777777" w:rsidR="00820C8C" w:rsidRPr="00820E3A" w:rsidRDefault="00820C8C" w:rsidP="00C57708">
            <w:pPr>
              <w:jc w:val="center"/>
              <w:rPr>
                <w:color w:val="000000"/>
                <w:sz w:val="17"/>
                <w:szCs w:val="17"/>
              </w:rPr>
            </w:pPr>
            <w:r w:rsidRPr="00820E3A">
              <w:rPr>
                <w:color w:val="000000"/>
                <w:sz w:val="17"/>
                <w:szCs w:val="17"/>
              </w:rPr>
              <w:t>0,899</w:t>
            </w:r>
          </w:p>
        </w:tc>
        <w:tc>
          <w:tcPr>
            <w:tcW w:w="1300" w:type="dxa"/>
            <w:shd w:val="clear" w:color="auto" w:fill="auto"/>
            <w:noWrap/>
            <w:vAlign w:val="center"/>
            <w:hideMark/>
          </w:tcPr>
          <w:p w14:paraId="1E425D90" w14:textId="77777777" w:rsidR="00820C8C" w:rsidRPr="00820E3A" w:rsidRDefault="00820C8C" w:rsidP="00C57708">
            <w:pPr>
              <w:jc w:val="center"/>
              <w:rPr>
                <w:color w:val="000000"/>
                <w:sz w:val="17"/>
                <w:szCs w:val="17"/>
              </w:rPr>
            </w:pPr>
            <w:r w:rsidRPr="00820E3A">
              <w:rPr>
                <w:color w:val="000000"/>
                <w:sz w:val="17"/>
                <w:szCs w:val="17"/>
              </w:rPr>
              <w:t>0,7428</w:t>
            </w:r>
          </w:p>
        </w:tc>
        <w:tc>
          <w:tcPr>
            <w:tcW w:w="1300" w:type="dxa"/>
            <w:shd w:val="clear" w:color="auto" w:fill="auto"/>
            <w:noWrap/>
            <w:vAlign w:val="center"/>
            <w:hideMark/>
          </w:tcPr>
          <w:p w14:paraId="730C2F48" w14:textId="77777777" w:rsidR="00820C8C" w:rsidRPr="00820E3A" w:rsidRDefault="00820C8C" w:rsidP="00C57708">
            <w:pPr>
              <w:jc w:val="center"/>
              <w:rPr>
                <w:color w:val="000000"/>
                <w:sz w:val="17"/>
                <w:szCs w:val="17"/>
              </w:rPr>
            </w:pPr>
            <w:r w:rsidRPr="00820E3A">
              <w:rPr>
                <w:color w:val="000000"/>
                <w:sz w:val="17"/>
                <w:szCs w:val="17"/>
              </w:rPr>
              <w:t>0,9997</w:t>
            </w:r>
          </w:p>
        </w:tc>
        <w:tc>
          <w:tcPr>
            <w:tcW w:w="1300" w:type="dxa"/>
            <w:shd w:val="clear" w:color="auto" w:fill="auto"/>
            <w:noWrap/>
            <w:vAlign w:val="center"/>
            <w:hideMark/>
          </w:tcPr>
          <w:p w14:paraId="357ED26C" w14:textId="77777777" w:rsidR="00820C8C" w:rsidRPr="00820E3A" w:rsidRDefault="00820C8C" w:rsidP="00C57708">
            <w:pPr>
              <w:jc w:val="center"/>
              <w:rPr>
                <w:color w:val="000000"/>
                <w:sz w:val="17"/>
                <w:szCs w:val="17"/>
              </w:rPr>
            </w:pPr>
            <w:r w:rsidRPr="00820E3A">
              <w:rPr>
                <w:color w:val="000000"/>
                <w:sz w:val="17"/>
                <w:szCs w:val="17"/>
              </w:rPr>
              <w:t>0,1191</w:t>
            </w:r>
          </w:p>
        </w:tc>
        <w:tc>
          <w:tcPr>
            <w:tcW w:w="1300" w:type="dxa"/>
            <w:shd w:val="clear" w:color="auto" w:fill="auto"/>
            <w:noWrap/>
            <w:vAlign w:val="center"/>
            <w:hideMark/>
          </w:tcPr>
          <w:p w14:paraId="5D5B370C" w14:textId="77777777" w:rsidR="00820C8C" w:rsidRPr="00820E3A" w:rsidRDefault="00820C8C" w:rsidP="00C57708">
            <w:pPr>
              <w:jc w:val="center"/>
              <w:rPr>
                <w:color w:val="000000"/>
                <w:sz w:val="17"/>
                <w:szCs w:val="17"/>
              </w:rPr>
            </w:pPr>
            <w:r w:rsidRPr="00820E3A">
              <w:rPr>
                <w:color w:val="000000"/>
                <w:sz w:val="17"/>
                <w:szCs w:val="17"/>
              </w:rPr>
              <w:t>0,086</w:t>
            </w:r>
          </w:p>
        </w:tc>
        <w:tc>
          <w:tcPr>
            <w:tcW w:w="1300" w:type="dxa"/>
            <w:shd w:val="clear" w:color="auto" w:fill="auto"/>
            <w:noWrap/>
            <w:vAlign w:val="center"/>
            <w:hideMark/>
          </w:tcPr>
          <w:p w14:paraId="0F5BC1F2" w14:textId="77777777" w:rsidR="00820C8C" w:rsidRPr="00820E3A" w:rsidRDefault="00820C8C" w:rsidP="00C57708">
            <w:pPr>
              <w:jc w:val="center"/>
              <w:rPr>
                <w:color w:val="000000"/>
                <w:sz w:val="17"/>
                <w:szCs w:val="17"/>
              </w:rPr>
            </w:pPr>
            <w:r w:rsidRPr="00820E3A">
              <w:rPr>
                <w:color w:val="000000"/>
                <w:sz w:val="17"/>
                <w:szCs w:val="17"/>
              </w:rPr>
              <w:t>0,5152</w:t>
            </w:r>
          </w:p>
        </w:tc>
        <w:tc>
          <w:tcPr>
            <w:tcW w:w="1300" w:type="dxa"/>
            <w:shd w:val="clear" w:color="auto" w:fill="auto"/>
            <w:noWrap/>
            <w:vAlign w:val="center"/>
            <w:hideMark/>
          </w:tcPr>
          <w:p w14:paraId="4E2C1AAF" w14:textId="77777777" w:rsidR="00820C8C" w:rsidRPr="00820E3A" w:rsidRDefault="00820C8C" w:rsidP="00C57708">
            <w:pPr>
              <w:jc w:val="center"/>
              <w:rPr>
                <w:color w:val="000000"/>
                <w:sz w:val="17"/>
                <w:szCs w:val="17"/>
              </w:rPr>
            </w:pPr>
            <w:r w:rsidRPr="00820E3A">
              <w:rPr>
                <w:color w:val="000000"/>
                <w:sz w:val="17"/>
                <w:szCs w:val="17"/>
              </w:rPr>
              <w:t>0,366</w:t>
            </w:r>
          </w:p>
        </w:tc>
        <w:tc>
          <w:tcPr>
            <w:tcW w:w="1300" w:type="dxa"/>
            <w:shd w:val="clear" w:color="auto" w:fill="auto"/>
            <w:noWrap/>
            <w:vAlign w:val="center"/>
            <w:hideMark/>
          </w:tcPr>
          <w:p w14:paraId="0D088724" w14:textId="77777777" w:rsidR="00820C8C" w:rsidRPr="00820E3A" w:rsidRDefault="00820C8C" w:rsidP="00C57708">
            <w:pPr>
              <w:jc w:val="center"/>
              <w:rPr>
                <w:color w:val="000000"/>
                <w:sz w:val="17"/>
                <w:szCs w:val="17"/>
              </w:rPr>
            </w:pPr>
            <w:r w:rsidRPr="00820E3A">
              <w:rPr>
                <w:color w:val="000000"/>
                <w:sz w:val="17"/>
                <w:szCs w:val="17"/>
              </w:rPr>
              <w:t>0,8459</w:t>
            </w:r>
          </w:p>
        </w:tc>
        <w:tc>
          <w:tcPr>
            <w:tcW w:w="1300" w:type="dxa"/>
            <w:shd w:val="clear" w:color="auto" w:fill="auto"/>
            <w:noWrap/>
            <w:vAlign w:val="center"/>
            <w:hideMark/>
          </w:tcPr>
          <w:p w14:paraId="1B352235" w14:textId="77777777" w:rsidR="00820C8C" w:rsidRPr="00820E3A" w:rsidRDefault="00820C8C" w:rsidP="00C57708">
            <w:pPr>
              <w:jc w:val="center"/>
              <w:rPr>
                <w:color w:val="000000"/>
                <w:sz w:val="17"/>
                <w:szCs w:val="17"/>
              </w:rPr>
            </w:pPr>
            <w:r w:rsidRPr="00820E3A">
              <w:rPr>
                <w:color w:val="000000"/>
                <w:sz w:val="17"/>
                <w:szCs w:val="17"/>
              </w:rPr>
              <w:t>0,3745</w:t>
            </w:r>
          </w:p>
        </w:tc>
      </w:tr>
    </w:tbl>
    <w:p w14:paraId="1B0B8CE2" w14:textId="77777777" w:rsidR="00D72DF5" w:rsidRDefault="00D72DF5">
      <w:pPr>
        <w:rPr>
          <w:color w:val="FF0000"/>
        </w:rPr>
      </w:pPr>
    </w:p>
    <w:p w14:paraId="25287AFE" w14:textId="77777777" w:rsidR="00D72DF5" w:rsidRDefault="00D72DF5">
      <w:pPr>
        <w:rPr>
          <w:color w:val="FF0000"/>
        </w:rPr>
      </w:pPr>
    </w:p>
    <w:p w14:paraId="5F1F2644" w14:textId="77777777" w:rsidR="00820C8C" w:rsidRPr="00820E3A" w:rsidRDefault="00820C8C" w:rsidP="00820C8C">
      <w:pPr>
        <w:rPr>
          <w:sz w:val="17"/>
          <w:szCs w:val="17"/>
        </w:rPr>
      </w:pPr>
      <w:r w:rsidRPr="00820E3A">
        <w:rPr>
          <w:sz w:val="17"/>
          <w:szCs w:val="17"/>
        </w:rPr>
        <w:t>Una vez genere la simulación, presente:</w:t>
      </w:r>
    </w:p>
    <w:p w14:paraId="490BE847" w14:textId="77777777" w:rsidR="00820C8C" w:rsidRPr="00820E3A" w:rsidRDefault="00820C8C" w:rsidP="00820C8C">
      <w:pPr>
        <w:rPr>
          <w:sz w:val="17"/>
          <w:szCs w:val="17"/>
        </w:rPr>
      </w:pPr>
    </w:p>
    <w:p w14:paraId="68DAC302" w14:textId="77777777" w:rsidR="00820C8C" w:rsidRPr="00820E3A" w:rsidRDefault="00820C8C" w:rsidP="00820C8C">
      <w:pPr>
        <w:pStyle w:val="ListParagraph"/>
        <w:numPr>
          <w:ilvl w:val="0"/>
          <w:numId w:val="28"/>
        </w:numPr>
        <w:rPr>
          <w:sz w:val="17"/>
          <w:szCs w:val="17"/>
          <w:lang w:val="es-ES_tradnl"/>
        </w:rPr>
      </w:pPr>
      <w:r w:rsidRPr="00820E3A">
        <w:rPr>
          <w:sz w:val="17"/>
          <w:szCs w:val="17"/>
          <w:lang w:val="es-ES_tradnl"/>
        </w:rPr>
        <w:t>El tiempo total usado en cada línea de ensamble.</w:t>
      </w:r>
    </w:p>
    <w:p w14:paraId="2B780E0D" w14:textId="77777777" w:rsidR="00820C8C" w:rsidRPr="00820E3A" w:rsidRDefault="00820C8C" w:rsidP="00820C8C">
      <w:pPr>
        <w:pStyle w:val="ListParagraph"/>
        <w:numPr>
          <w:ilvl w:val="0"/>
          <w:numId w:val="28"/>
        </w:numPr>
        <w:rPr>
          <w:sz w:val="17"/>
          <w:szCs w:val="17"/>
          <w:lang w:val="es-ES_tradnl"/>
        </w:rPr>
      </w:pPr>
      <w:r w:rsidRPr="00820E3A">
        <w:rPr>
          <w:sz w:val="17"/>
          <w:szCs w:val="17"/>
          <w:lang w:val="es-ES_tradnl"/>
        </w:rPr>
        <w:t>El tiempo total de trabajo.</w:t>
      </w:r>
    </w:p>
    <w:p w14:paraId="37BFD8E6" w14:textId="77777777" w:rsidR="00820C8C" w:rsidRPr="00820E3A" w:rsidRDefault="00820C8C" w:rsidP="00820C8C">
      <w:pPr>
        <w:pStyle w:val="ListParagraph"/>
        <w:numPr>
          <w:ilvl w:val="0"/>
          <w:numId w:val="28"/>
        </w:numPr>
        <w:rPr>
          <w:sz w:val="17"/>
          <w:szCs w:val="17"/>
          <w:lang w:val="es-ES_tradnl"/>
        </w:rPr>
      </w:pPr>
      <w:r w:rsidRPr="00820E3A">
        <w:rPr>
          <w:sz w:val="17"/>
          <w:szCs w:val="17"/>
          <w:lang w:val="es-ES_tradnl"/>
        </w:rPr>
        <w:t>El tiempo usado para el ensamblaje de casa carrocería.</w:t>
      </w:r>
    </w:p>
    <w:p w14:paraId="55F0B0AB" w14:textId="77777777" w:rsidR="00820C8C" w:rsidRPr="00820E3A" w:rsidRDefault="00820C8C" w:rsidP="00820C8C">
      <w:pPr>
        <w:rPr>
          <w:sz w:val="17"/>
          <w:szCs w:val="17"/>
        </w:rPr>
      </w:pPr>
    </w:p>
    <w:p w14:paraId="0DB6640B" w14:textId="77777777" w:rsidR="00820C8C" w:rsidRDefault="00820C8C" w:rsidP="00820C8C">
      <w:pPr>
        <w:rPr>
          <w:sz w:val="17"/>
          <w:szCs w:val="17"/>
        </w:rPr>
      </w:pPr>
      <w:r w:rsidRPr="00820E3A">
        <w:rPr>
          <w:sz w:val="17"/>
          <w:szCs w:val="17"/>
        </w:rPr>
        <w:t>¿En alguna de las simulaciones se lograron completar los 50 vehículos en las 8 horas de trabajo?</w:t>
      </w:r>
    </w:p>
    <w:p w14:paraId="2E493779" w14:textId="77777777" w:rsidR="00C17E38" w:rsidRDefault="00C17E38" w:rsidP="00820C8C">
      <w:pPr>
        <w:rPr>
          <w:sz w:val="17"/>
          <w:szCs w:val="17"/>
        </w:rPr>
      </w:pPr>
    </w:p>
    <w:p w14:paraId="49E1DE85" w14:textId="347FFBA8" w:rsidR="00C17E38" w:rsidRPr="00820E3A" w:rsidRDefault="00C17E38" w:rsidP="00820C8C">
      <w:pPr>
        <w:rPr>
          <w:sz w:val="17"/>
          <w:szCs w:val="17"/>
        </w:rPr>
      </w:pPr>
      <w:r w:rsidRPr="00C17E38">
        <w:rPr>
          <w:b/>
          <w:sz w:val="17"/>
          <w:szCs w:val="17"/>
        </w:rPr>
        <w:t>Nota.</w:t>
      </w:r>
      <w:r>
        <w:rPr>
          <w:sz w:val="17"/>
          <w:szCs w:val="17"/>
        </w:rPr>
        <w:t xml:space="preserve"> Recuerda presentar el trabajo a tu docente de clase. La retroalimentación de este caso de estudio se encuentra en la siguiente unidad. </w:t>
      </w:r>
    </w:p>
    <w:p w14:paraId="1D03214A" w14:textId="77777777" w:rsidR="00D72DF5" w:rsidRDefault="00D72DF5">
      <w:pPr>
        <w:rPr>
          <w:color w:val="FF0000"/>
        </w:rPr>
      </w:pPr>
    </w:p>
    <w:p w14:paraId="6E3B67A6" w14:textId="77777777" w:rsidR="00E33AB8" w:rsidRPr="00820E3A" w:rsidRDefault="00E33AB8" w:rsidP="00E33AB8">
      <w:pPr>
        <w:jc w:val="both"/>
        <w:rPr>
          <w:sz w:val="17"/>
          <w:szCs w:val="17"/>
        </w:rPr>
      </w:pPr>
    </w:p>
    <w:p w14:paraId="78043F5E" w14:textId="6B575F95" w:rsidR="00E33AB8" w:rsidRPr="00820E3A" w:rsidRDefault="00E33AB8" w:rsidP="00E33AB8"/>
    <w:p w14:paraId="5DDF8DDE" w14:textId="77777777" w:rsidR="00E33AB8" w:rsidRPr="00820E3A" w:rsidRDefault="00E33AB8" w:rsidP="00E33AB8">
      <w:pPr>
        <w:rPr>
          <w:i/>
          <w:color w:val="548DD4" w:themeColor="text2" w:themeTint="99"/>
          <w:sz w:val="17"/>
          <w:szCs w:val="17"/>
        </w:rPr>
      </w:pPr>
    </w:p>
    <w:p w14:paraId="0DC6B67C" w14:textId="77777777" w:rsidR="00E33AB8" w:rsidRPr="00DF1462" w:rsidRDefault="00E33AB8">
      <w:pPr>
        <w:rPr>
          <w:color w:val="FF0000"/>
        </w:rPr>
      </w:pPr>
    </w:p>
    <w:sectPr w:rsidR="00E33AB8" w:rsidRPr="00DF1462" w:rsidSect="00820C8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564"/>
    <w:multiLevelType w:val="hybridMultilevel"/>
    <w:tmpl w:val="BBCAC78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01776168"/>
    <w:multiLevelType w:val="multilevel"/>
    <w:tmpl w:val="5934B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5264095"/>
    <w:multiLevelType w:val="hybridMultilevel"/>
    <w:tmpl w:val="C3DEB9C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077C6389"/>
    <w:multiLevelType w:val="multilevel"/>
    <w:tmpl w:val="98488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CD50446"/>
    <w:multiLevelType w:val="hybridMultilevel"/>
    <w:tmpl w:val="1FB2774E"/>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5">
    <w:nsid w:val="13392393"/>
    <w:multiLevelType w:val="hybridMultilevel"/>
    <w:tmpl w:val="1F24162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17526557"/>
    <w:multiLevelType w:val="hybridMultilevel"/>
    <w:tmpl w:val="2AB606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1B816439"/>
    <w:multiLevelType w:val="hybridMultilevel"/>
    <w:tmpl w:val="5762D5E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1CC024CF"/>
    <w:multiLevelType w:val="hybridMultilevel"/>
    <w:tmpl w:val="9E2CAEB2"/>
    <w:lvl w:ilvl="0" w:tplc="040A000F">
      <w:start w:val="1"/>
      <w:numFmt w:val="decimal"/>
      <w:lvlText w:val="%1."/>
      <w:lvlJc w:val="left"/>
      <w:pPr>
        <w:ind w:left="778" w:hanging="360"/>
      </w:pPr>
    </w:lvl>
    <w:lvl w:ilvl="1" w:tplc="040A0019" w:tentative="1">
      <w:start w:val="1"/>
      <w:numFmt w:val="lowerLetter"/>
      <w:lvlText w:val="%2."/>
      <w:lvlJc w:val="left"/>
      <w:pPr>
        <w:ind w:left="1498" w:hanging="360"/>
      </w:pPr>
    </w:lvl>
    <w:lvl w:ilvl="2" w:tplc="040A001B" w:tentative="1">
      <w:start w:val="1"/>
      <w:numFmt w:val="lowerRoman"/>
      <w:lvlText w:val="%3."/>
      <w:lvlJc w:val="right"/>
      <w:pPr>
        <w:ind w:left="2218" w:hanging="180"/>
      </w:pPr>
    </w:lvl>
    <w:lvl w:ilvl="3" w:tplc="040A000F" w:tentative="1">
      <w:start w:val="1"/>
      <w:numFmt w:val="decimal"/>
      <w:lvlText w:val="%4."/>
      <w:lvlJc w:val="left"/>
      <w:pPr>
        <w:ind w:left="2938" w:hanging="360"/>
      </w:pPr>
    </w:lvl>
    <w:lvl w:ilvl="4" w:tplc="040A0019" w:tentative="1">
      <w:start w:val="1"/>
      <w:numFmt w:val="lowerLetter"/>
      <w:lvlText w:val="%5."/>
      <w:lvlJc w:val="left"/>
      <w:pPr>
        <w:ind w:left="3658" w:hanging="360"/>
      </w:pPr>
    </w:lvl>
    <w:lvl w:ilvl="5" w:tplc="040A001B" w:tentative="1">
      <w:start w:val="1"/>
      <w:numFmt w:val="lowerRoman"/>
      <w:lvlText w:val="%6."/>
      <w:lvlJc w:val="right"/>
      <w:pPr>
        <w:ind w:left="4378" w:hanging="180"/>
      </w:pPr>
    </w:lvl>
    <w:lvl w:ilvl="6" w:tplc="040A000F" w:tentative="1">
      <w:start w:val="1"/>
      <w:numFmt w:val="decimal"/>
      <w:lvlText w:val="%7."/>
      <w:lvlJc w:val="left"/>
      <w:pPr>
        <w:ind w:left="5098" w:hanging="360"/>
      </w:pPr>
    </w:lvl>
    <w:lvl w:ilvl="7" w:tplc="040A0019" w:tentative="1">
      <w:start w:val="1"/>
      <w:numFmt w:val="lowerLetter"/>
      <w:lvlText w:val="%8."/>
      <w:lvlJc w:val="left"/>
      <w:pPr>
        <w:ind w:left="5818" w:hanging="360"/>
      </w:pPr>
    </w:lvl>
    <w:lvl w:ilvl="8" w:tplc="040A001B" w:tentative="1">
      <w:start w:val="1"/>
      <w:numFmt w:val="lowerRoman"/>
      <w:lvlText w:val="%9."/>
      <w:lvlJc w:val="right"/>
      <w:pPr>
        <w:ind w:left="6538" w:hanging="180"/>
      </w:pPr>
    </w:lvl>
  </w:abstractNum>
  <w:abstractNum w:abstractNumId="9">
    <w:nsid w:val="20BA2808"/>
    <w:multiLevelType w:val="hybridMultilevel"/>
    <w:tmpl w:val="E050E6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23301F9C"/>
    <w:multiLevelType w:val="hybridMultilevel"/>
    <w:tmpl w:val="B7B0499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27B624BE"/>
    <w:multiLevelType w:val="hybridMultilevel"/>
    <w:tmpl w:val="81BEF66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3A091E71"/>
    <w:multiLevelType w:val="hybridMultilevel"/>
    <w:tmpl w:val="31142A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3D3A20AC"/>
    <w:multiLevelType w:val="hybridMultilevel"/>
    <w:tmpl w:val="DC703C76"/>
    <w:lvl w:ilvl="0" w:tplc="E11819C2">
      <w:start w:val="1"/>
      <w:numFmt w:val="bullet"/>
      <w:lvlText w:val=""/>
      <w:lvlJc w:val="left"/>
      <w:pPr>
        <w:ind w:left="720" w:hanging="360"/>
      </w:pPr>
      <w:rPr>
        <w:rFonts w:ascii="Symbol" w:hAnsi="Symbol"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nsid w:val="3F200287"/>
    <w:multiLevelType w:val="hybridMultilevel"/>
    <w:tmpl w:val="5762D5E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445120EC"/>
    <w:multiLevelType w:val="hybridMultilevel"/>
    <w:tmpl w:val="68BA4076"/>
    <w:lvl w:ilvl="0" w:tplc="040A000F">
      <w:start w:val="1"/>
      <w:numFmt w:val="decimal"/>
      <w:lvlText w:val="%1."/>
      <w:lvlJc w:val="left"/>
      <w:pPr>
        <w:ind w:left="790" w:hanging="360"/>
      </w:pPr>
    </w:lvl>
    <w:lvl w:ilvl="1" w:tplc="040A0019" w:tentative="1">
      <w:start w:val="1"/>
      <w:numFmt w:val="lowerLetter"/>
      <w:lvlText w:val="%2."/>
      <w:lvlJc w:val="left"/>
      <w:pPr>
        <w:ind w:left="1510" w:hanging="360"/>
      </w:pPr>
    </w:lvl>
    <w:lvl w:ilvl="2" w:tplc="040A001B" w:tentative="1">
      <w:start w:val="1"/>
      <w:numFmt w:val="lowerRoman"/>
      <w:lvlText w:val="%3."/>
      <w:lvlJc w:val="right"/>
      <w:pPr>
        <w:ind w:left="2230" w:hanging="180"/>
      </w:pPr>
    </w:lvl>
    <w:lvl w:ilvl="3" w:tplc="040A000F" w:tentative="1">
      <w:start w:val="1"/>
      <w:numFmt w:val="decimal"/>
      <w:lvlText w:val="%4."/>
      <w:lvlJc w:val="left"/>
      <w:pPr>
        <w:ind w:left="2950" w:hanging="360"/>
      </w:pPr>
    </w:lvl>
    <w:lvl w:ilvl="4" w:tplc="040A0019" w:tentative="1">
      <w:start w:val="1"/>
      <w:numFmt w:val="lowerLetter"/>
      <w:lvlText w:val="%5."/>
      <w:lvlJc w:val="left"/>
      <w:pPr>
        <w:ind w:left="3670" w:hanging="360"/>
      </w:pPr>
    </w:lvl>
    <w:lvl w:ilvl="5" w:tplc="040A001B" w:tentative="1">
      <w:start w:val="1"/>
      <w:numFmt w:val="lowerRoman"/>
      <w:lvlText w:val="%6."/>
      <w:lvlJc w:val="right"/>
      <w:pPr>
        <w:ind w:left="4390" w:hanging="180"/>
      </w:pPr>
    </w:lvl>
    <w:lvl w:ilvl="6" w:tplc="040A000F" w:tentative="1">
      <w:start w:val="1"/>
      <w:numFmt w:val="decimal"/>
      <w:lvlText w:val="%7."/>
      <w:lvlJc w:val="left"/>
      <w:pPr>
        <w:ind w:left="5110" w:hanging="360"/>
      </w:pPr>
    </w:lvl>
    <w:lvl w:ilvl="7" w:tplc="040A0019" w:tentative="1">
      <w:start w:val="1"/>
      <w:numFmt w:val="lowerLetter"/>
      <w:lvlText w:val="%8."/>
      <w:lvlJc w:val="left"/>
      <w:pPr>
        <w:ind w:left="5830" w:hanging="360"/>
      </w:pPr>
    </w:lvl>
    <w:lvl w:ilvl="8" w:tplc="040A001B" w:tentative="1">
      <w:start w:val="1"/>
      <w:numFmt w:val="lowerRoman"/>
      <w:lvlText w:val="%9."/>
      <w:lvlJc w:val="right"/>
      <w:pPr>
        <w:ind w:left="6550" w:hanging="180"/>
      </w:pPr>
    </w:lvl>
  </w:abstractNum>
  <w:abstractNum w:abstractNumId="16">
    <w:nsid w:val="46DE7B28"/>
    <w:multiLevelType w:val="hybridMultilevel"/>
    <w:tmpl w:val="FEA4789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4B19375B"/>
    <w:multiLevelType w:val="hybridMultilevel"/>
    <w:tmpl w:val="60F2A676"/>
    <w:lvl w:ilvl="0" w:tplc="040A000F">
      <w:start w:val="1"/>
      <w:numFmt w:val="decimal"/>
      <w:lvlText w:val="%1."/>
      <w:lvlJc w:val="left"/>
      <w:pPr>
        <w:ind w:left="778" w:hanging="360"/>
      </w:pPr>
    </w:lvl>
    <w:lvl w:ilvl="1" w:tplc="040A0019" w:tentative="1">
      <w:start w:val="1"/>
      <w:numFmt w:val="lowerLetter"/>
      <w:lvlText w:val="%2."/>
      <w:lvlJc w:val="left"/>
      <w:pPr>
        <w:ind w:left="1498" w:hanging="360"/>
      </w:pPr>
    </w:lvl>
    <w:lvl w:ilvl="2" w:tplc="040A001B" w:tentative="1">
      <w:start w:val="1"/>
      <w:numFmt w:val="lowerRoman"/>
      <w:lvlText w:val="%3."/>
      <w:lvlJc w:val="right"/>
      <w:pPr>
        <w:ind w:left="2218" w:hanging="180"/>
      </w:pPr>
    </w:lvl>
    <w:lvl w:ilvl="3" w:tplc="040A000F" w:tentative="1">
      <w:start w:val="1"/>
      <w:numFmt w:val="decimal"/>
      <w:lvlText w:val="%4."/>
      <w:lvlJc w:val="left"/>
      <w:pPr>
        <w:ind w:left="2938" w:hanging="360"/>
      </w:pPr>
    </w:lvl>
    <w:lvl w:ilvl="4" w:tplc="040A0019" w:tentative="1">
      <w:start w:val="1"/>
      <w:numFmt w:val="lowerLetter"/>
      <w:lvlText w:val="%5."/>
      <w:lvlJc w:val="left"/>
      <w:pPr>
        <w:ind w:left="3658" w:hanging="360"/>
      </w:pPr>
    </w:lvl>
    <w:lvl w:ilvl="5" w:tplc="040A001B" w:tentative="1">
      <w:start w:val="1"/>
      <w:numFmt w:val="lowerRoman"/>
      <w:lvlText w:val="%6."/>
      <w:lvlJc w:val="right"/>
      <w:pPr>
        <w:ind w:left="4378" w:hanging="180"/>
      </w:pPr>
    </w:lvl>
    <w:lvl w:ilvl="6" w:tplc="040A000F" w:tentative="1">
      <w:start w:val="1"/>
      <w:numFmt w:val="decimal"/>
      <w:lvlText w:val="%7."/>
      <w:lvlJc w:val="left"/>
      <w:pPr>
        <w:ind w:left="5098" w:hanging="360"/>
      </w:pPr>
    </w:lvl>
    <w:lvl w:ilvl="7" w:tplc="040A0019" w:tentative="1">
      <w:start w:val="1"/>
      <w:numFmt w:val="lowerLetter"/>
      <w:lvlText w:val="%8."/>
      <w:lvlJc w:val="left"/>
      <w:pPr>
        <w:ind w:left="5818" w:hanging="360"/>
      </w:pPr>
    </w:lvl>
    <w:lvl w:ilvl="8" w:tplc="040A001B" w:tentative="1">
      <w:start w:val="1"/>
      <w:numFmt w:val="lowerRoman"/>
      <w:lvlText w:val="%9."/>
      <w:lvlJc w:val="right"/>
      <w:pPr>
        <w:ind w:left="6538" w:hanging="180"/>
      </w:pPr>
    </w:lvl>
  </w:abstractNum>
  <w:abstractNum w:abstractNumId="18">
    <w:nsid w:val="4EB532BE"/>
    <w:multiLevelType w:val="hybridMultilevel"/>
    <w:tmpl w:val="07E40294"/>
    <w:lvl w:ilvl="0" w:tplc="2B70C2CE">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54767F52"/>
    <w:multiLevelType w:val="hybridMultilevel"/>
    <w:tmpl w:val="7CD8EE9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5A8C00F8"/>
    <w:multiLevelType w:val="hybridMultilevel"/>
    <w:tmpl w:val="60F2A676"/>
    <w:lvl w:ilvl="0" w:tplc="040A000F">
      <w:start w:val="1"/>
      <w:numFmt w:val="decimal"/>
      <w:lvlText w:val="%1."/>
      <w:lvlJc w:val="left"/>
      <w:pPr>
        <w:ind w:left="778" w:hanging="360"/>
      </w:pPr>
    </w:lvl>
    <w:lvl w:ilvl="1" w:tplc="040A0019" w:tentative="1">
      <w:start w:val="1"/>
      <w:numFmt w:val="lowerLetter"/>
      <w:lvlText w:val="%2."/>
      <w:lvlJc w:val="left"/>
      <w:pPr>
        <w:ind w:left="1498" w:hanging="360"/>
      </w:pPr>
    </w:lvl>
    <w:lvl w:ilvl="2" w:tplc="040A001B" w:tentative="1">
      <w:start w:val="1"/>
      <w:numFmt w:val="lowerRoman"/>
      <w:lvlText w:val="%3."/>
      <w:lvlJc w:val="right"/>
      <w:pPr>
        <w:ind w:left="2218" w:hanging="180"/>
      </w:pPr>
    </w:lvl>
    <w:lvl w:ilvl="3" w:tplc="040A000F" w:tentative="1">
      <w:start w:val="1"/>
      <w:numFmt w:val="decimal"/>
      <w:lvlText w:val="%4."/>
      <w:lvlJc w:val="left"/>
      <w:pPr>
        <w:ind w:left="2938" w:hanging="360"/>
      </w:pPr>
    </w:lvl>
    <w:lvl w:ilvl="4" w:tplc="040A0019" w:tentative="1">
      <w:start w:val="1"/>
      <w:numFmt w:val="lowerLetter"/>
      <w:lvlText w:val="%5."/>
      <w:lvlJc w:val="left"/>
      <w:pPr>
        <w:ind w:left="3658" w:hanging="360"/>
      </w:pPr>
    </w:lvl>
    <w:lvl w:ilvl="5" w:tplc="040A001B" w:tentative="1">
      <w:start w:val="1"/>
      <w:numFmt w:val="lowerRoman"/>
      <w:lvlText w:val="%6."/>
      <w:lvlJc w:val="right"/>
      <w:pPr>
        <w:ind w:left="4378" w:hanging="180"/>
      </w:pPr>
    </w:lvl>
    <w:lvl w:ilvl="6" w:tplc="040A000F" w:tentative="1">
      <w:start w:val="1"/>
      <w:numFmt w:val="decimal"/>
      <w:lvlText w:val="%7."/>
      <w:lvlJc w:val="left"/>
      <w:pPr>
        <w:ind w:left="5098" w:hanging="360"/>
      </w:pPr>
    </w:lvl>
    <w:lvl w:ilvl="7" w:tplc="040A0019" w:tentative="1">
      <w:start w:val="1"/>
      <w:numFmt w:val="lowerLetter"/>
      <w:lvlText w:val="%8."/>
      <w:lvlJc w:val="left"/>
      <w:pPr>
        <w:ind w:left="5818" w:hanging="360"/>
      </w:pPr>
    </w:lvl>
    <w:lvl w:ilvl="8" w:tplc="040A001B" w:tentative="1">
      <w:start w:val="1"/>
      <w:numFmt w:val="lowerRoman"/>
      <w:lvlText w:val="%9."/>
      <w:lvlJc w:val="right"/>
      <w:pPr>
        <w:ind w:left="6538" w:hanging="180"/>
      </w:pPr>
    </w:lvl>
  </w:abstractNum>
  <w:abstractNum w:abstractNumId="21">
    <w:nsid w:val="653268BD"/>
    <w:multiLevelType w:val="hybridMultilevel"/>
    <w:tmpl w:val="68BA4076"/>
    <w:lvl w:ilvl="0" w:tplc="040A000F">
      <w:start w:val="1"/>
      <w:numFmt w:val="decimal"/>
      <w:lvlText w:val="%1."/>
      <w:lvlJc w:val="left"/>
      <w:pPr>
        <w:ind w:left="790" w:hanging="360"/>
      </w:pPr>
    </w:lvl>
    <w:lvl w:ilvl="1" w:tplc="040A0019" w:tentative="1">
      <w:start w:val="1"/>
      <w:numFmt w:val="lowerLetter"/>
      <w:lvlText w:val="%2."/>
      <w:lvlJc w:val="left"/>
      <w:pPr>
        <w:ind w:left="1510" w:hanging="360"/>
      </w:pPr>
    </w:lvl>
    <w:lvl w:ilvl="2" w:tplc="040A001B" w:tentative="1">
      <w:start w:val="1"/>
      <w:numFmt w:val="lowerRoman"/>
      <w:lvlText w:val="%3."/>
      <w:lvlJc w:val="right"/>
      <w:pPr>
        <w:ind w:left="2230" w:hanging="180"/>
      </w:pPr>
    </w:lvl>
    <w:lvl w:ilvl="3" w:tplc="040A000F" w:tentative="1">
      <w:start w:val="1"/>
      <w:numFmt w:val="decimal"/>
      <w:lvlText w:val="%4."/>
      <w:lvlJc w:val="left"/>
      <w:pPr>
        <w:ind w:left="2950" w:hanging="360"/>
      </w:pPr>
    </w:lvl>
    <w:lvl w:ilvl="4" w:tplc="040A0019" w:tentative="1">
      <w:start w:val="1"/>
      <w:numFmt w:val="lowerLetter"/>
      <w:lvlText w:val="%5."/>
      <w:lvlJc w:val="left"/>
      <w:pPr>
        <w:ind w:left="3670" w:hanging="360"/>
      </w:pPr>
    </w:lvl>
    <w:lvl w:ilvl="5" w:tplc="040A001B" w:tentative="1">
      <w:start w:val="1"/>
      <w:numFmt w:val="lowerRoman"/>
      <w:lvlText w:val="%6."/>
      <w:lvlJc w:val="right"/>
      <w:pPr>
        <w:ind w:left="4390" w:hanging="180"/>
      </w:pPr>
    </w:lvl>
    <w:lvl w:ilvl="6" w:tplc="040A000F" w:tentative="1">
      <w:start w:val="1"/>
      <w:numFmt w:val="decimal"/>
      <w:lvlText w:val="%7."/>
      <w:lvlJc w:val="left"/>
      <w:pPr>
        <w:ind w:left="5110" w:hanging="360"/>
      </w:pPr>
    </w:lvl>
    <w:lvl w:ilvl="7" w:tplc="040A0019" w:tentative="1">
      <w:start w:val="1"/>
      <w:numFmt w:val="lowerLetter"/>
      <w:lvlText w:val="%8."/>
      <w:lvlJc w:val="left"/>
      <w:pPr>
        <w:ind w:left="5830" w:hanging="360"/>
      </w:pPr>
    </w:lvl>
    <w:lvl w:ilvl="8" w:tplc="040A001B" w:tentative="1">
      <w:start w:val="1"/>
      <w:numFmt w:val="lowerRoman"/>
      <w:lvlText w:val="%9."/>
      <w:lvlJc w:val="right"/>
      <w:pPr>
        <w:ind w:left="6550" w:hanging="180"/>
      </w:pPr>
    </w:lvl>
  </w:abstractNum>
  <w:abstractNum w:abstractNumId="22">
    <w:nsid w:val="65763A62"/>
    <w:multiLevelType w:val="multilevel"/>
    <w:tmpl w:val="0C0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nsid w:val="65ED00E0"/>
    <w:multiLevelType w:val="hybridMultilevel"/>
    <w:tmpl w:val="6FDCD9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nsid w:val="6C764886"/>
    <w:multiLevelType w:val="hybridMultilevel"/>
    <w:tmpl w:val="1F24162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nsid w:val="6D3E3DB7"/>
    <w:multiLevelType w:val="hybridMultilevel"/>
    <w:tmpl w:val="8D1CDB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nsid w:val="6F9F785A"/>
    <w:multiLevelType w:val="hybridMultilevel"/>
    <w:tmpl w:val="AD3201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nsid w:val="720028C1"/>
    <w:multiLevelType w:val="multilevel"/>
    <w:tmpl w:val="7C22B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3D63C10"/>
    <w:multiLevelType w:val="hybridMultilevel"/>
    <w:tmpl w:val="E5DCC96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nsid w:val="7BF949B8"/>
    <w:multiLevelType w:val="hybridMultilevel"/>
    <w:tmpl w:val="DB8AE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0"/>
  </w:num>
  <w:num w:numId="4">
    <w:abstractNumId w:val="23"/>
  </w:num>
  <w:num w:numId="5">
    <w:abstractNumId w:val="18"/>
  </w:num>
  <w:num w:numId="6">
    <w:abstractNumId w:val="20"/>
  </w:num>
  <w:num w:numId="7">
    <w:abstractNumId w:val="8"/>
  </w:num>
  <w:num w:numId="8">
    <w:abstractNumId w:val="1"/>
  </w:num>
  <w:num w:numId="9">
    <w:abstractNumId w:val="27"/>
  </w:num>
  <w:num w:numId="10">
    <w:abstractNumId w:val="4"/>
  </w:num>
  <w:num w:numId="11">
    <w:abstractNumId w:val="3"/>
  </w:num>
  <w:num w:numId="12">
    <w:abstractNumId w:val="19"/>
  </w:num>
  <w:num w:numId="13">
    <w:abstractNumId w:val="16"/>
  </w:num>
  <w:num w:numId="14">
    <w:abstractNumId w:val="11"/>
  </w:num>
  <w:num w:numId="15">
    <w:abstractNumId w:val="10"/>
  </w:num>
  <w:num w:numId="16">
    <w:abstractNumId w:val="28"/>
  </w:num>
  <w:num w:numId="17">
    <w:abstractNumId w:val="13"/>
  </w:num>
  <w:num w:numId="18">
    <w:abstractNumId w:val="6"/>
  </w:num>
  <w:num w:numId="19">
    <w:abstractNumId w:val="12"/>
  </w:num>
  <w:num w:numId="20">
    <w:abstractNumId w:val="24"/>
  </w:num>
  <w:num w:numId="21">
    <w:abstractNumId w:val="15"/>
  </w:num>
  <w:num w:numId="22">
    <w:abstractNumId w:val="2"/>
  </w:num>
  <w:num w:numId="23">
    <w:abstractNumId w:val="14"/>
  </w:num>
  <w:num w:numId="24">
    <w:abstractNumId w:val="9"/>
  </w:num>
  <w:num w:numId="25">
    <w:abstractNumId w:val="26"/>
  </w:num>
  <w:num w:numId="26">
    <w:abstractNumId w:val="5"/>
  </w:num>
  <w:num w:numId="27">
    <w:abstractNumId w:val="21"/>
  </w:num>
  <w:num w:numId="28">
    <w:abstractNumId w:val="7"/>
  </w:num>
  <w:num w:numId="29">
    <w:abstractNumId w:val="17"/>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6E7"/>
    <w:rsid w:val="00026F72"/>
    <w:rsid w:val="00102389"/>
    <w:rsid w:val="001276E2"/>
    <w:rsid w:val="001306E7"/>
    <w:rsid w:val="00134626"/>
    <w:rsid w:val="00175AFD"/>
    <w:rsid w:val="00195A64"/>
    <w:rsid w:val="00256793"/>
    <w:rsid w:val="002F19AC"/>
    <w:rsid w:val="003575D6"/>
    <w:rsid w:val="003D587F"/>
    <w:rsid w:val="00550583"/>
    <w:rsid w:val="00573C34"/>
    <w:rsid w:val="005E47E5"/>
    <w:rsid w:val="00655E5A"/>
    <w:rsid w:val="006573ED"/>
    <w:rsid w:val="00820C8C"/>
    <w:rsid w:val="00A875E7"/>
    <w:rsid w:val="00AA133D"/>
    <w:rsid w:val="00C17E38"/>
    <w:rsid w:val="00C57708"/>
    <w:rsid w:val="00CA6123"/>
    <w:rsid w:val="00CF46CF"/>
    <w:rsid w:val="00D2638D"/>
    <w:rsid w:val="00D3104E"/>
    <w:rsid w:val="00D72DF5"/>
    <w:rsid w:val="00DF1462"/>
    <w:rsid w:val="00E33AB8"/>
    <w:rsid w:val="00EC5242"/>
    <w:rsid w:val="00ED740B"/>
    <w:rsid w:val="00F16B70"/>
    <w:rsid w:val="00FF2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077F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Heading1">
    <w:name w:val="heading 1"/>
    <w:basedOn w:val="Normal"/>
    <w:next w:val="Normal"/>
    <w:link w:val="Heading1Char"/>
    <w:uiPriority w:val="9"/>
    <w:qFormat/>
    <w:rsid w:val="00DF1462"/>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lang w:val="es-CO" w:eastAsia="es-ES_tradnl"/>
    </w:rPr>
  </w:style>
  <w:style w:type="paragraph" w:styleId="Heading2">
    <w:name w:val="heading 2"/>
    <w:basedOn w:val="Normal"/>
    <w:next w:val="Normal"/>
    <w:link w:val="Heading2Char"/>
    <w:uiPriority w:val="9"/>
    <w:unhideWhenUsed/>
    <w:qFormat/>
    <w:rsid w:val="00DF1462"/>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lang w:val="es-CO" w:eastAsia="es-ES_tradnl"/>
    </w:rPr>
  </w:style>
  <w:style w:type="paragraph" w:styleId="Heading3">
    <w:name w:val="heading 3"/>
    <w:basedOn w:val="Normal"/>
    <w:next w:val="Normal"/>
    <w:link w:val="Heading3Char"/>
    <w:uiPriority w:val="9"/>
    <w:unhideWhenUsed/>
    <w:qFormat/>
    <w:rsid w:val="00DF1462"/>
    <w:pPr>
      <w:keepNext/>
      <w:keepLines/>
      <w:numPr>
        <w:ilvl w:val="2"/>
        <w:numId w:val="1"/>
      </w:numPr>
      <w:spacing w:before="200"/>
      <w:outlineLvl w:val="2"/>
    </w:pPr>
    <w:rPr>
      <w:rFonts w:asciiTheme="majorHAnsi" w:eastAsiaTheme="majorEastAsia" w:hAnsiTheme="majorHAnsi" w:cstheme="majorBidi"/>
      <w:b/>
      <w:bCs/>
      <w:color w:val="4F81BD" w:themeColor="accent1"/>
      <w:lang w:val="es-CO" w:eastAsia="es-ES_tradnl"/>
    </w:rPr>
  </w:style>
  <w:style w:type="paragraph" w:styleId="Heading4">
    <w:name w:val="heading 4"/>
    <w:basedOn w:val="Normal"/>
    <w:next w:val="Normal"/>
    <w:link w:val="Heading4Char"/>
    <w:uiPriority w:val="9"/>
    <w:semiHidden/>
    <w:unhideWhenUsed/>
    <w:qFormat/>
    <w:rsid w:val="00DF1462"/>
    <w:pPr>
      <w:keepNext/>
      <w:keepLines/>
      <w:numPr>
        <w:ilvl w:val="3"/>
        <w:numId w:val="1"/>
      </w:numPr>
      <w:spacing w:before="200"/>
      <w:outlineLvl w:val="3"/>
    </w:pPr>
    <w:rPr>
      <w:rFonts w:asciiTheme="majorHAnsi" w:eastAsiaTheme="majorEastAsia" w:hAnsiTheme="majorHAnsi" w:cstheme="majorBidi"/>
      <w:b/>
      <w:bCs/>
      <w:i/>
      <w:iCs/>
      <w:color w:val="4F81BD" w:themeColor="accent1"/>
      <w:lang w:val="es-CO" w:eastAsia="es-ES_tradnl"/>
    </w:rPr>
  </w:style>
  <w:style w:type="paragraph" w:styleId="Heading5">
    <w:name w:val="heading 5"/>
    <w:basedOn w:val="Normal"/>
    <w:next w:val="Normal"/>
    <w:link w:val="Heading5Char"/>
    <w:uiPriority w:val="9"/>
    <w:semiHidden/>
    <w:unhideWhenUsed/>
    <w:qFormat/>
    <w:rsid w:val="00DF1462"/>
    <w:pPr>
      <w:keepNext/>
      <w:keepLines/>
      <w:numPr>
        <w:ilvl w:val="4"/>
        <w:numId w:val="1"/>
      </w:numPr>
      <w:spacing w:before="200"/>
      <w:outlineLvl w:val="4"/>
    </w:pPr>
    <w:rPr>
      <w:rFonts w:asciiTheme="majorHAnsi" w:eastAsiaTheme="majorEastAsia" w:hAnsiTheme="majorHAnsi" w:cstheme="majorBidi"/>
      <w:color w:val="243F60" w:themeColor="accent1" w:themeShade="7F"/>
      <w:lang w:val="es-CO" w:eastAsia="es-ES_tradnl"/>
    </w:rPr>
  </w:style>
  <w:style w:type="paragraph" w:styleId="Heading6">
    <w:name w:val="heading 6"/>
    <w:basedOn w:val="Normal"/>
    <w:next w:val="Normal"/>
    <w:link w:val="Heading6Char"/>
    <w:uiPriority w:val="9"/>
    <w:semiHidden/>
    <w:unhideWhenUsed/>
    <w:qFormat/>
    <w:rsid w:val="00DF1462"/>
    <w:pPr>
      <w:keepNext/>
      <w:keepLines/>
      <w:numPr>
        <w:ilvl w:val="5"/>
        <w:numId w:val="1"/>
      </w:numPr>
      <w:spacing w:before="200"/>
      <w:outlineLvl w:val="5"/>
    </w:pPr>
    <w:rPr>
      <w:rFonts w:asciiTheme="majorHAnsi" w:eastAsiaTheme="majorEastAsia" w:hAnsiTheme="majorHAnsi" w:cstheme="majorBidi"/>
      <w:i/>
      <w:iCs/>
      <w:color w:val="243F60" w:themeColor="accent1" w:themeShade="7F"/>
      <w:lang w:val="es-CO" w:eastAsia="es-ES_tradnl"/>
    </w:rPr>
  </w:style>
  <w:style w:type="paragraph" w:styleId="Heading7">
    <w:name w:val="heading 7"/>
    <w:basedOn w:val="Normal"/>
    <w:next w:val="Normal"/>
    <w:link w:val="Heading7Char"/>
    <w:uiPriority w:val="9"/>
    <w:semiHidden/>
    <w:unhideWhenUsed/>
    <w:qFormat/>
    <w:rsid w:val="00DF1462"/>
    <w:pPr>
      <w:keepNext/>
      <w:keepLines/>
      <w:numPr>
        <w:ilvl w:val="6"/>
        <w:numId w:val="1"/>
      </w:numPr>
      <w:spacing w:before="200"/>
      <w:outlineLvl w:val="6"/>
    </w:pPr>
    <w:rPr>
      <w:rFonts w:asciiTheme="majorHAnsi" w:eastAsiaTheme="majorEastAsia" w:hAnsiTheme="majorHAnsi" w:cstheme="majorBidi"/>
      <w:i/>
      <w:iCs/>
      <w:color w:val="404040" w:themeColor="text1" w:themeTint="BF"/>
      <w:lang w:val="es-CO" w:eastAsia="es-ES_tradnl"/>
    </w:rPr>
  </w:style>
  <w:style w:type="paragraph" w:styleId="Heading8">
    <w:name w:val="heading 8"/>
    <w:basedOn w:val="Normal"/>
    <w:next w:val="Normal"/>
    <w:link w:val="Heading8Char"/>
    <w:uiPriority w:val="9"/>
    <w:semiHidden/>
    <w:unhideWhenUsed/>
    <w:qFormat/>
    <w:rsid w:val="00DF1462"/>
    <w:pPr>
      <w:keepNext/>
      <w:keepLines/>
      <w:numPr>
        <w:ilvl w:val="7"/>
        <w:numId w:val="1"/>
      </w:numPr>
      <w:spacing w:before="200"/>
      <w:outlineLvl w:val="7"/>
    </w:pPr>
    <w:rPr>
      <w:rFonts w:asciiTheme="majorHAnsi" w:eastAsiaTheme="majorEastAsia" w:hAnsiTheme="majorHAnsi" w:cstheme="majorBidi"/>
      <w:color w:val="404040" w:themeColor="text1" w:themeTint="BF"/>
      <w:sz w:val="20"/>
      <w:lang w:val="es-CO" w:eastAsia="es-ES_tradnl"/>
    </w:rPr>
  </w:style>
  <w:style w:type="paragraph" w:styleId="Heading9">
    <w:name w:val="heading 9"/>
    <w:basedOn w:val="Normal"/>
    <w:next w:val="Normal"/>
    <w:link w:val="Heading9Char"/>
    <w:uiPriority w:val="9"/>
    <w:semiHidden/>
    <w:unhideWhenUsed/>
    <w:qFormat/>
    <w:rsid w:val="00DF146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lang w:val="es-CO" w:eastAsia="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19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19AC"/>
    <w:rPr>
      <w:rFonts w:ascii="Lucida Grande" w:hAnsi="Lucida Grande" w:cs="Lucida Grande"/>
      <w:sz w:val="18"/>
      <w:szCs w:val="18"/>
      <w:lang w:val="es-ES_tradnl"/>
    </w:rPr>
  </w:style>
  <w:style w:type="character" w:customStyle="1" w:styleId="Heading1Char">
    <w:name w:val="Heading 1 Char"/>
    <w:basedOn w:val="DefaultParagraphFont"/>
    <w:link w:val="Heading1"/>
    <w:uiPriority w:val="9"/>
    <w:rsid w:val="00DF1462"/>
    <w:rPr>
      <w:rFonts w:asciiTheme="majorHAnsi" w:eastAsiaTheme="majorEastAsia" w:hAnsiTheme="majorHAnsi" w:cstheme="majorBidi"/>
      <w:b/>
      <w:bCs/>
      <w:color w:val="345A8A" w:themeColor="accent1" w:themeShade="B5"/>
      <w:sz w:val="32"/>
      <w:szCs w:val="32"/>
      <w:lang w:val="es-CO" w:eastAsia="es-ES_tradnl"/>
    </w:rPr>
  </w:style>
  <w:style w:type="character" w:customStyle="1" w:styleId="Heading2Char">
    <w:name w:val="Heading 2 Char"/>
    <w:basedOn w:val="DefaultParagraphFont"/>
    <w:link w:val="Heading2"/>
    <w:uiPriority w:val="9"/>
    <w:rsid w:val="00DF1462"/>
    <w:rPr>
      <w:rFonts w:asciiTheme="majorHAnsi" w:eastAsiaTheme="majorEastAsia" w:hAnsiTheme="majorHAnsi" w:cstheme="majorBidi"/>
      <w:b/>
      <w:bCs/>
      <w:color w:val="4F81BD" w:themeColor="accent1"/>
      <w:sz w:val="26"/>
      <w:szCs w:val="26"/>
      <w:lang w:val="es-CO" w:eastAsia="es-ES_tradnl"/>
    </w:rPr>
  </w:style>
  <w:style w:type="character" w:customStyle="1" w:styleId="Heading3Char">
    <w:name w:val="Heading 3 Char"/>
    <w:basedOn w:val="DefaultParagraphFont"/>
    <w:link w:val="Heading3"/>
    <w:uiPriority w:val="9"/>
    <w:rsid w:val="00DF1462"/>
    <w:rPr>
      <w:rFonts w:asciiTheme="majorHAnsi" w:eastAsiaTheme="majorEastAsia" w:hAnsiTheme="majorHAnsi" w:cstheme="majorBidi"/>
      <w:b/>
      <w:bCs/>
      <w:color w:val="4F81BD" w:themeColor="accent1"/>
      <w:lang w:val="es-CO" w:eastAsia="es-ES_tradnl"/>
    </w:rPr>
  </w:style>
  <w:style w:type="character" w:customStyle="1" w:styleId="Heading4Char">
    <w:name w:val="Heading 4 Char"/>
    <w:basedOn w:val="DefaultParagraphFont"/>
    <w:link w:val="Heading4"/>
    <w:uiPriority w:val="9"/>
    <w:semiHidden/>
    <w:rsid w:val="00DF1462"/>
    <w:rPr>
      <w:rFonts w:asciiTheme="majorHAnsi" w:eastAsiaTheme="majorEastAsia" w:hAnsiTheme="majorHAnsi" w:cstheme="majorBidi"/>
      <w:b/>
      <w:bCs/>
      <w:i/>
      <w:iCs/>
      <w:color w:val="4F81BD" w:themeColor="accent1"/>
      <w:lang w:val="es-CO" w:eastAsia="es-ES_tradnl"/>
    </w:rPr>
  </w:style>
  <w:style w:type="character" w:customStyle="1" w:styleId="Heading5Char">
    <w:name w:val="Heading 5 Char"/>
    <w:basedOn w:val="DefaultParagraphFont"/>
    <w:link w:val="Heading5"/>
    <w:uiPriority w:val="9"/>
    <w:semiHidden/>
    <w:rsid w:val="00DF1462"/>
    <w:rPr>
      <w:rFonts w:asciiTheme="majorHAnsi" w:eastAsiaTheme="majorEastAsia" w:hAnsiTheme="majorHAnsi" w:cstheme="majorBidi"/>
      <w:color w:val="243F60" w:themeColor="accent1" w:themeShade="7F"/>
      <w:lang w:val="es-CO" w:eastAsia="es-ES_tradnl"/>
    </w:rPr>
  </w:style>
  <w:style w:type="character" w:customStyle="1" w:styleId="Heading6Char">
    <w:name w:val="Heading 6 Char"/>
    <w:basedOn w:val="DefaultParagraphFont"/>
    <w:link w:val="Heading6"/>
    <w:uiPriority w:val="9"/>
    <w:semiHidden/>
    <w:rsid w:val="00DF1462"/>
    <w:rPr>
      <w:rFonts w:asciiTheme="majorHAnsi" w:eastAsiaTheme="majorEastAsia" w:hAnsiTheme="majorHAnsi" w:cstheme="majorBidi"/>
      <w:i/>
      <w:iCs/>
      <w:color w:val="243F60" w:themeColor="accent1" w:themeShade="7F"/>
      <w:lang w:val="es-CO" w:eastAsia="es-ES_tradnl"/>
    </w:rPr>
  </w:style>
  <w:style w:type="character" w:customStyle="1" w:styleId="Heading7Char">
    <w:name w:val="Heading 7 Char"/>
    <w:basedOn w:val="DefaultParagraphFont"/>
    <w:link w:val="Heading7"/>
    <w:uiPriority w:val="9"/>
    <w:semiHidden/>
    <w:rsid w:val="00DF1462"/>
    <w:rPr>
      <w:rFonts w:asciiTheme="majorHAnsi" w:eastAsiaTheme="majorEastAsia" w:hAnsiTheme="majorHAnsi" w:cstheme="majorBidi"/>
      <w:i/>
      <w:iCs/>
      <w:color w:val="404040" w:themeColor="text1" w:themeTint="BF"/>
      <w:lang w:val="es-CO" w:eastAsia="es-ES_tradnl"/>
    </w:rPr>
  </w:style>
  <w:style w:type="character" w:customStyle="1" w:styleId="Heading8Char">
    <w:name w:val="Heading 8 Char"/>
    <w:basedOn w:val="DefaultParagraphFont"/>
    <w:link w:val="Heading8"/>
    <w:uiPriority w:val="9"/>
    <w:semiHidden/>
    <w:rsid w:val="00DF1462"/>
    <w:rPr>
      <w:rFonts w:asciiTheme="majorHAnsi" w:eastAsiaTheme="majorEastAsia" w:hAnsiTheme="majorHAnsi" w:cstheme="majorBidi"/>
      <w:color w:val="404040" w:themeColor="text1" w:themeTint="BF"/>
      <w:sz w:val="20"/>
      <w:lang w:val="es-CO" w:eastAsia="es-ES_tradnl"/>
    </w:rPr>
  </w:style>
  <w:style w:type="character" w:customStyle="1" w:styleId="Heading9Char">
    <w:name w:val="Heading 9 Char"/>
    <w:basedOn w:val="DefaultParagraphFont"/>
    <w:link w:val="Heading9"/>
    <w:uiPriority w:val="9"/>
    <w:semiHidden/>
    <w:rsid w:val="00DF1462"/>
    <w:rPr>
      <w:rFonts w:asciiTheme="majorHAnsi" w:eastAsiaTheme="majorEastAsia" w:hAnsiTheme="majorHAnsi" w:cstheme="majorBidi"/>
      <w:i/>
      <w:iCs/>
      <w:color w:val="404040" w:themeColor="text1" w:themeTint="BF"/>
      <w:sz w:val="20"/>
      <w:lang w:val="es-CO" w:eastAsia="es-ES_tradnl"/>
    </w:rPr>
  </w:style>
  <w:style w:type="paragraph" w:styleId="ListParagraph">
    <w:name w:val="List Paragraph"/>
    <w:basedOn w:val="Normal"/>
    <w:uiPriority w:val="34"/>
    <w:qFormat/>
    <w:rsid w:val="00DF1462"/>
    <w:pPr>
      <w:ind w:left="720"/>
      <w:contextualSpacing/>
    </w:pPr>
    <w:rPr>
      <w:rFonts w:ascii="Times New Roman" w:eastAsia="Times New Roman" w:hAnsi="Times New Roman" w:cs="Times New Roman"/>
      <w:lang w:val="es-CO" w:eastAsia="es-ES_tradnl"/>
    </w:rPr>
  </w:style>
  <w:style w:type="table" w:styleId="TableGrid">
    <w:name w:val="Table Grid"/>
    <w:basedOn w:val="TableNormal"/>
    <w:uiPriority w:val="59"/>
    <w:rsid w:val="00E33AB8"/>
    <w:rPr>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E33AB8"/>
    <w:pPr>
      <w:numPr>
        <w:ilvl w:val="1"/>
      </w:numPr>
    </w:pPr>
    <w:rPr>
      <w:rFonts w:asciiTheme="majorHAnsi" w:eastAsiaTheme="majorEastAsia" w:hAnsiTheme="majorHAnsi" w:cstheme="majorBidi"/>
      <w:i/>
      <w:iCs/>
      <w:color w:val="4F81BD" w:themeColor="accent1"/>
      <w:spacing w:val="15"/>
      <w:lang w:val="es-CO" w:eastAsia="es-ES_tradnl"/>
    </w:rPr>
  </w:style>
  <w:style w:type="character" w:customStyle="1" w:styleId="SubtitleChar">
    <w:name w:val="Subtitle Char"/>
    <w:basedOn w:val="DefaultParagraphFont"/>
    <w:link w:val="Subtitle"/>
    <w:uiPriority w:val="11"/>
    <w:rsid w:val="00E33AB8"/>
    <w:rPr>
      <w:rFonts w:asciiTheme="majorHAnsi" w:eastAsiaTheme="majorEastAsia" w:hAnsiTheme="majorHAnsi" w:cstheme="majorBidi"/>
      <w:i/>
      <w:iCs/>
      <w:color w:val="4F81BD" w:themeColor="accent1"/>
      <w:spacing w:val="15"/>
      <w:lang w:val="es-CO" w:eastAsia="es-ES_tradnl"/>
    </w:rPr>
  </w:style>
  <w:style w:type="table" w:customStyle="1" w:styleId="GridTable7ColorfulAccent6">
    <w:name w:val="Grid Table 7 Colorful Accent 6"/>
    <w:basedOn w:val="TableNormal"/>
    <w:uiPriority w:val="52"/>
    <w:rsid w:val="00102389"/>
    <w:rPr>
      <w:color w:val="E36C0A" w:themeColor="accent6" w:themeShade="BF"/>
      <w:lang w:val="es-ES_tradnl" w:eastAsia="es-E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6ColorfulAccent1">
    <w:name w:val="Grid Table 6 Colorful Accent 1"/>
    <w:basedOn w:val="TableNormal"/>
    <w:uiPriority w:val="51"/>
    <w:rsid w:val="00CA6123"/>
    <w:rPr>
      <w:color w:val="365F91" w:themeColor="accent1" w:themeShade="BF"/>
      <w:lang w:val="es-ES_tradnl" w:eastAsia="es-E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655E5A"/>
    <w:pPr>
      <w:spacing w:before="100" w:beforeAutospacing="1" w:after="100" w:afterAutospacing="1"/>
    </w:pPr>
    <w:rPr>
      <w:rFonts w:ascii="Times" w:eastAsia="Times New Roman" w:hAnsi="Times" w:cs="Times New Roman"/>
      <w:sz w:val="20"/>
      <w:lang w:eastAsia="es-ES"/>
    </w:rPr>
  </w:style>
  <w:style w:type="character" w:customStyle="1" w:styleId="apple-converted-space">
    <w:name w:val="apple-converted-space"/>
    <w:basedOn w:val="DefaultParagraphFont"/>
    <w:rsid w:val="00655E5A"/>
  </w:style>
  <w:style w:type="paragraph" w:styleId="Footer">
    <w:name w:val="footer"/>
    <w:basedOn w:val="Normal"/>
    <w:link w:val="FooterChar"/>
    <w:uiPriority w:val="99"/>
    <w:unhideWhenUsed/>
    <w:rsid w:val="00655E5A"/>
    <w:pPr>
      <w:tabs>
        <w:tab w:val="center" w:pos="4252"/>
        <w:tab w:val="right" w:pos="8504"/>
      </w:tabs>
    </w:pPr>
    <w:rPr>
      <w:lang w:eastAsia="es-ES"/>
    </w:rPr>
  </w:style>
  <w:style w:type="character" w:customStyle="1" w:styleId="FooterChar">
    <w:name w:val="Footer Char"/>
    <w:basedOn w:val="DefaultParagraphFont"/>
    <w:link w:val="Footer"/>
    <w:uiPriority w:val="99"/>
    <w:rsid w:val="00655E5A"/>
    <w:rPr>
      <w:lang w:val="es-ES_tradnl" w:eastAsia="es-ES"/>
    </w:rPr>
  </w:style>
  <w:style w:type="paragraph" w:styleId="Caption">
    <w:name w:val="caption"/>
    <w:basedOn w:val="Normal"/>
    <w:next w:val="Normal"/>
    <w:uiPriority w:val="35"/>
    <w:unhideWhenUsed/>
    <w:qFormat/>
    <w:rsid w:val="00655E5A"/>
    <w:pPr>
      <w:spacing w:after="200"/>
    </w:pPr>
    <w:rPr>
      <w:rFonts w:ascii="Times New Roman" w:eastAsia="Times New Roman" w:hAnsi="Times New Roman" w:cs="Times New Roman"/>
      <w:b/>
      <w:bCs/>
      <w:color w:val="4F81BD" w:themeColor="accent1"/>
      <w:sz w:val="18"/>
      <w:szCs w:val="18"/>
      <w:lang w:val="es-CO" w:eastAsia="es-ES_tradnl"/>
    </w:rPr>
  </w:style>
  <w:style w:type="paragraph" w:styleId="Title">
    <w:name w:val="Title"/>
    <w:basedOn w:val="Normal"/>
    <w:next w:val="Normal"/>
    <w:link w:val="TitleChar"/>
    <w:uiPriority w:val="10"/>
    <w:qFormat/>
    <w:rsid w:val="00655E5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s-CO" w:eastAsia="es-ES_tradnl"/>
    </w:rPr>
  </w:style>
  <w:style w:type="character" w:customStyle="1" w:styleId="TitleChar">
    <w:name w:val="Title Char"/>
    <w:basedOn w:val="DefaultParagraphFont"/>
    <w:link w:val="Title"/>
    <w:uiPriority w:val="10"/>
    <w:rsid w:val="00655E5A"/>
    <w:rPr>
      <w:rFonts w:asciiTheme="majorHAnsi" w:eastAsiaTheme="majorEastAsia" w:hAnsiTheme="majorHAnsi" w:cstheme="majorBidi"/>
      <w:color w:val="17365D" w:themeColor="text2" w:themeShade="BF"/>
      <w:spacing w:val="5"/>
      <w:kern w:val="28"/>
      <w:sz w:val="52"/>
      <w:szCs w:val="52"/>
      <w:lang w:val="es-CO" w:eastAsia="es-ES_tradnl"/>
    </w:rPr>
  </w:style>
  <w:style w:type="character" w:styleId="SubtleEmphasis">
    <w:name w:val="Subtle Emphasis"/>
    <w:basedOn w:val="DefaultParagraphFont"/>
    <w:uiPriority w:val="19"/>
    <w:qFormat/>
    <w:rsid w:val="00655E5A"/>
    <w:rPr>
      <w:i/>
      <w:iCs/>
      <w:color w:val="808080" w:themeColor="text1" w:themeTint="7F"/>
    </w:rPr>
  </w:style>
  <w:style w:type="character" w:styleId="Emphasis">
    <w:name w:val="Emphasis"/>
    <w:basedOn w:val="DefaultParagraphFont"/>
    <w:uiPriority w:val="20"/>
    <w:qFormat/>
    <w:rsid w:val="00655E5A"/>
    <w:rPr>
      <w:i/>
      <w:iCs/>
    </w:rPr>
  </w:style>
  <w:style w:type="character" w:styleId="Hyperlink">
    <w:name w:val="Hyperlink"/>
    <w:basedOn w:val="DefaultParagraphFont"/>
    <w:uiPriority w:val="99"/>
    <w:unhideWhenUsed/>
    <w:rsid w:val="00655E5A"/>
    <w:rPr>
      <w:color w:val="0000FF" w:themeColor="hyperlink"/>
      <w:u w:val="single"/>
    </w:rPr>
  </w:style>
  <w:style w:type="paragraph" w:styleId="CommentText">
    <w:name w:val="annotation text"/>
    <w:basedOn w:val="Normal"/>
    <w:link w:val="CommentTextChar"/>
    <w:uiPriority w:val="99"/>
    <w:semiHidden/>
    <w:unhideWhenUsed/>
    <w:rsid w:val="00655E5A"/>
    <w:rPr>
      <w:rFonts w:ascii="Times New Roman" w:eastAsia="Times New Roman" w:hAnsi="Times New Roman" w:cs="Times New Roman"/>
      <w:sz w:val="20"/>
      <w:lang w:val="es-CO" w:eastAsia="es-ES_tradnl"/>
    </w:rPr>
  </w:style>
  <w:style w:type="character" w:customStyle="1" w:styleId="CommentTextChar">
    <w:name w:val="Comment Text Char"/>
    <w:basedOn w:val="DefaultParagraphFont"/>
    <w:link w:val="CommentText"/>
    <w:uiPriority w:val="99"/>
    <w:semiHidden/>
    <w:rsid w:val="00655E5A"/>
    <w:rPr>
      <w:rFonts w:ascii="Times New Roman" w:eastAsia="Times New Roman" w:hAnsi="Times New Roman" w:cs="Times New Roman"/>
      <w:sz w:val="20"/>
      <w:lang w:val="es-CO" w:eastAsia="es-ES_tradnl"/>
    </w:rPr>
  </w:style>
  <w:style w:type="character" w:customStyle="1" w:styleId="UnresolvedMention">
    <w:name w:val="Unresolved Mention"/>
    <w:basedOn w:val="DefaultParagraphFont"/>
    <w:uiPriority w:val="99"/>
    <w:semiHidden/>
    <w:unhideWhenUsed/>
    <w:rsid w:val="00655E5A"/>
    <w:rPr>
      <w:color w:val="605E5C"/>
      <w:shd w:val="clear" w:color="auto" w:fill="E1DFDD"/>
    </w:rPr>
  </w:style>
  <w:style w:type="character" w:styleId="PlaceholderText">
    <w:name w:val="Placeholder Text"/>
    <w:basedOn w:val="DefaultParagraphFont"/>
    <w:uiPriority w:val="99"/>
    <w:semiHidden/>
    <w:rsid w:val="00655E5A"/>
    <w:rPr>
      <w:color w:val="808080"/>
    </w:rPr>
  </w:style>
  <w:style w:type="table" w:customStyle="1" w:styleId="GridTable5DarkAccent1">
    <w:name w:val="Grid Table 5 Dark Accent 1"/>
    <w:basedOn w:val="TableNormal"/>
    <w:uiPriority w:val="50"/>
    <w:rsid w:val="00655E5A"/>
    <w:rPr>
      <w:lang w:val="es-ES_tradnl" w:eastAsia="es-E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1LightAccent2">
    <w:name w:val="Grid Table 1 Light Accent 2"/>
    <w:basedOn w:val="TableNormal"/>
    <w:uiPriority w:val="46"/>
    <w:rsid w:val="00655E5A"/>
    <w:rPr>
      <w:lang w:val="es-ES_tradnl" w:eastAsia="es-ES"/>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
    <w:name w:val="Grid Table 1 Light"/>
    <w:basedOn w:val="TableNormal"/>
    <w:uiPriority w:val="99"/>
    <w:rsid w:val="00655E5A"/>
    <w:rPr>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Heading1">
    <w:name w:val="heading 1"/>
    <w:basedOn w:val="Normal"/>
    <w:next w:val="Normal"/>
    <w:link w:val="Heading1Char"/>
    <w:uiPriority w:val="9"/>
    <w:qFormat/>
    <w:rsid w:val="00DF1462"/>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lang w:val="es-CO" w:eastAsia="es-ES_tradnl"/>
    </w:rPr>
  </w:style>
  <w:style w:type="paragraph" w:styleId="Heading2">
    <w:name w:val="heading 2"/>
    <w:basedOn w:val="Normal"/>
    <w:next w:val="Normal"/>
    <w:link w:val="Heading2Char"/>
    <w:uiPriority w:val="9"/>
    <w:unhideWhenUsed/>
    <w:qFormat/>
    <w:rsid w:val="00DF1462"/>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lang w:val="es-CO" w:eastAsia="es-ES_tradnl"/>
    </w:rPr>
  </w:style>
  <w:style w:type="paragraph" w:styleId="Heading3">
    <w:name w:val="heading 3"/>
    <w:basedOn w:val="Normal"/>
    <w:next w:val="Normal"/>
    <w:link w:val="Heading3Char"/>
    <w:uiPriority w:val="9"/>
    <w:unhideWhenUsed/>
    <w:qFormat/>
    <w:rsid w:val="00DF1462"/>
    <w:pPr>
      <w:keepNext/>
      <w:keepLines/>
      <w:numPr>
        <w:ilvl w:val="2"/>
        <w:numId w:val="1"/>
      </w:numPr>
      <w:spacing w:before="200"/>
      <w:outlineLvl w:val="2"/>
    </w:pPr>
    <w:rPr>
      <w:rFonts w:asciiTheme="majorHAnsi" w:eastAsiaTheme="majorEastAsia" w:hAnsiTheme="majorHAnsi" w:cstheme="majorBidi"/>
      <w:b/>
      <w:bCs/>
      <w:color w:val="4F81BD" w:themeColor="accent1"/>
      <w:lang w:val="es-CO" w:eastAsia="es-ES_tradnl"/>
    </w:rPr>
  </w:style>
  <w:style w:type="paragraph" w:styleId="Heading4">
    <w:name w:val="heading 4"/>
    <w:basedOn w:val="Normal"/>
    <w:next w:val="Normal"/>
    <w:link w:val="Heading4Char"/>
    <w:uiPriority w:val="9"/>
    <w:semiHidden/>
    <w:unhideWhenUsed/>
    <w:qFormat/>
    <w:rsid w:val="00DF1462"/>
    <w:pPr>
      <w:keepNext/>
      <w:keepLines/>
      <w:numPr>
        <w:ilvl w:val="3"/>
        <w:numId w:val="1"/>
      </w:numPr>
      <w:spacing w:before="200"/>
      <w:outlineLvl w:val="3"/>
    </w:pPr>
    <w:rPr>
      <w:rFonts w:asciiTheme="majorHAnsi" w:eastAsiaTheme="majorEastAsia" w:hAnsiTheme="majorHAnsi" w:cstheme="majorBidi"/>
      <w:b/>
      <w:bCs/>
      <w:i/>
      <w:iCs/>
      <w:color w:val="4F81BD" w:themeColor="accent1"/>
      <w:lang w:val="es-CO" w:eastAsia="es-ES_tradnl"/>
    </w:rPr>
  </w:style>
  <w:style w:type="paragraph" w:styleId="Heading5">
    <w:name w:val="heading 5"/>
    <w:basedOn w:val="Normal"/>
    <w:next w:val="Normal"/>
    <w:link w:val="Heading5Char"/>
    <w:uiPriority w:val="9"/>
    <w:semiHidden/>
    <w:unhideWhenUsed/>
    <w:qFormat/>
    <w:rsid w:val="00DF1462"/>
    <w:pPr>
      <w:keepNext/>
      <w:keepLines/>
      <w:numPr>
        <w:ilvl w:val="4"/>
        <w:numId w:val="1"/>
      </w:numPr>
      <w:spacing w:before="200"/>
      <w:outlineLvl w:val="4"/>
    </w:pPr>
    <w:rPr>
      <w:rFonts w:asciiTheme="majorHAnsi" w:eastAsiaTheme="majorEastAsia" w:hAnsiTheme="majorHAnsi" w:cstheme="majorBidi"/>
      <w:color w:val="243F60" w:themeColor="accent1" w:themeShade="7F"/>
      <w:lang w:val="es-CO" w:eastAsia="es-ES_tradnl"/>
    </w:rPr>
  </w:style>
  <w:style w:type="paragraph" w:styleId="Heading6">
    <w:name w:val="heading 6"/>
    <w:basedOn w:val="Normal"/>
    <w:next w:val="Normal"/>
    <w:link w:val="Heading6Char"/>
    <w:uiPriority w:val="9"/>
    <w:semiHidden/>
    <w:unhideWhenUsed/>
    <w:qFormat/>
    <w:rsid w:val="00DF1462"/>
    <w:pPr>
      <w:keepNext/>
      <w:keepLines/>
      <w:numPr>
        <w:ilvl w:val="5"/>
        <w:numId w:val="1"/>
      </w:numPr>
      <w:spacing w:before="200"/>
      <w:outlineLvl w:val="5"/>
    </w:pPr>
    <w:rPr>
      <w:rFonts w:asciiTheme="majorHAnsi" w:eastAsiaTheme="majorEastAsia" w:hAnsiTheme="majorHAnsi" w:cstheme="majorBidi"/>
      <w:i/>
      <w:iCs/>
      <w:color w:val="243F60" w:themeColor="accent1" w:themeShade="7F"/>
      <w:lang w:val="es-CO" w:eastAsia="es-ES_tradnl"/>
    </w:rPr>
  </w:style>
  <w:style w:type="paragraph" w:styleId="Heading7">
    <w:name w:val="heading 7"/>
    <w:basedOn w:val="Normal"/>
    <w:next w:val="Normal"/>
    <w:link w:val="Heading7Char"/>
    <w:uiPriority w:val="9"/>
    <w:semiHidden/>
    <w:unhideWhenUsed/>
    <w:qFormat/>
    <w:rsid w:val="00DF1462"/>
    <w:pPr>
      <w:keepNext/>
      <w:keepLines/>
      <w:numPr>
        <w:ilvl w:val="6"/>
        <w:numId w:val="1"/>
      </w:numPr>
      <w:spacing w:before="200"/>
      <w:outlineLvl w:val="6"/>
    </w:pPr>
    <w:rPr>
      <w:rFonts w:asciiTheme="majorHAnsi" w:eastAsiaTheme="majorEastAsia" w:hAnsiTheme="majorHAnsi" w:cstheme="majorBidi"/>
      <w:i/>
      <w:iCs/>
      <w:color w:val="404040" w:themeColor="text1" w:themeTint="BF"/>
      <w:lang w:val="es-CO" w:eastAsia="es-ES_tradnl"/>
    </w:rPr>
  </w:style>
  <w:style w:type="paragraph" w:styleId="Heading8">
    <w:name w:val="heading 8"/>
    <w:basedOn w:val="Normal"/>
    <w:next w:val="Normal"/>
    <w:link w:val="Heading8Char"/>
    <w:uiPriority w:val="9"/>
    <w:semiHidden/>
    <w:unhideWhenUsed/>
    <w:qFormat/>
    <w:rsid w:val="00DF1462"/>
    <w:pPr>
      <w:keepNext/>
      <w:keepLines/>
      <w:numPr>
        <w:ilvl w:val="7"/>
        <w:numId w:val="1"/>
      </w:numPr>
      <w:spacing w:before="200"/>
      <w:outlineLvl w:val="7"/>
    </w:pPr>
    <w:rPr>
      <w:rFonts w:asciiTheme="majorHAnsi" w:eastAsiaTheme="majorEastAsia" w:hAnsiTheme="majorHAnsi" w:cstheme="majorBidi"/>
      <w:color w:val="404040" w:themeColor="text1" w:themeTint="BF"/>
      <w:sz w:val="20"/>
      <w:lang w:val="es-CO" w:eastAsia="es-ES_tradnl"/>
    </w:rPr>
  </w:style>
  <w:style w:type="paragraph" w:styleId="Heading9">
    <w:name w:val="heading 9"/>
    <w:basedOn w:val="Normal"/>
    <w:next w:val="Normal"/>
    <w:link w:val="Heading9Char"/>
    <w:uiPriority w:val="9"/>
    <w:semiHidden/>
    <w:unhideWhenUsed/>
    <w:qFormat/>
    <w:rsid w:val="00DF146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lang w:val="es-CO" w:eastAsia="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19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19AC"/>
    <w:rPr>
      <w:rFonts w:ascii="Lucida Grande" w:hAnsi="Lucida Grande" w:cs="Lucida Grande"/>
      <w:sz w:val="18"/>
      <w:szCs w:val="18"/>
      <w:lang w:val="es-ES_tradnl"/>
    </w:rPr>
  </w:style>
  <w:style w:type="character" w:customStyle="1" w:styleId="Heading1Char">
    <w:name w:val="Heading 1 Char"/>
    <w:basedOn w:val="DefaultParagraphFont"/>
    <w:link w:val="Heading1"/>
    <w:uiPriority w:val="9"/>
    <w:rsid w:val="00DF1462"/>
    <w:rPr>
      <w:rFonts w:asciiTheme="majorHAnsi" w:eastAsiaTheme="majorEastAsia" w:hAnsiTheme="majorHAnsi" w:cstheme="majorBidi"/>
      <w:b/>
      <w:bCs/>
      <w:color w:val="345A8A" w:themeColor="accent1" w:themeShade="B5"/>
      <w:sz w:val="32"/>
      <w:szCs w:val="32"/>
      <w:lang w:val="es-CO" w:eastAsia="es-ES_tradnl"/>
    </w:rPr>
  </w:style>
  <w:style w:type="character" w:customStyle="1" w:styleId="Heading2Char">
    <w:name w:val="Heading 2 Char"/>
    <w:basedOn w:val="DefaultParagraphFont"/>
    <w:link w:val="Heading2"/>
    <w:uiPriority w:val="9"/>
    <w:rsid w:val="00DF1462"/>
    <w:rPr>
      <w:rFonts w:asciiTheme="majorHAnsi" w:eastAsiaTheme="majorEastAsia" w:hAnsiTheme="majorHAnsi" w:cstheme="majorBidi"/>
      <w:b/>
      <w:bCs/>
      <w:color w:val="4F81BD" w:themeColor="accent1"/>
      <w:sz w:val="26"/>
      <w:szCs w:val="26"/>
      <w:lang w:val="es-CO" w:eastAsia="es-ES_tradnl"/>
    </w:rPr>
  </w:style>
  <w:style w:type="character" w:customStyle="1" w:styleId="Heading3Char">
    <w:name w:val="Heading 3 Char"/>
    <w:basedOn w:val="DefaultParagraphFont"/>
    <w:link w:val="Heading3"/>
    <w:uiPriority w:val="9"/>
    <w:rsid w:val="00DF1462"/>
    <w:rPr>
      <w:rFonts w:asciiTheme="majorHAnsi" w:eastAsiaTheme="majorEastAsia" w:hAnsiTheme="majorHAnsi" w:cstheme="majorBidi"/>
      <w:b/>
      <w:bCs/>
      <w:color w:val="4F81BD" w:themeColor="accent1"/>
      <w:lang w:val="es-CO" w:eastAsia="es-ES_tradnl"/>
    </w:rPr>
  </w:style>
  <w:style w:type="character" w:customStyle="1" w:styleId="Heading4Char">
    <w:name w:val="Heading 4 Char"/>
    <w:basedOn w:val="DefaultParagraphFont"/>
    <w:link w:val="Heading4"/>
    <w:uiPriority w:val="9"/>
    <w:semiHidden/>
    <w:rsid w:val="00DF1462"/>
    <w:rPr>
      <w:rFonts w:asciiTheme="majorHAnsi" w:eastAsiaTheme="majorEastAsia" w:hAnsiTheme="majorHAnsi" w:cstheme="majorBidi"/>
      <w:b/>
      <w:bCs/>
      <w:i/>
      <w:iCs/>
      <w:color w:val="4F81BD" w:themeColor="accent1"/>
      <w:lang w:val="es-CO" w:eastAsia="es-ES_tradnl"/>
    </w:rPr>
  </w:style>
  <w:style w:type="character" w:customStyle="1" w:styleId="Heading5Char">
    <w:name w:val="Heading 5 Char"/>
    <w:basedOn w:val="DefaultParagraphFont"/>
    <w:link w:val="Heading5"/>
    <w:uiPriority w:val="9"/>
    <w:semiHidden/>
    <w:rsid w:val="00DF1462"/>
    <w:rPr>
      <w:rFonts w:asciiTheme="majorHAnsi" w:eastAsiaTheme="majorEastAsia" w:hAnsiTheme="majorHAnsi" w:cstheme="majorBidi"/>
      <w:color w:val="243F60" w:themeColor="accent1" w:themeShade="7F"/>
      <w:lang w:val="es-CO" w:eastAsia="es-ES_tradnl"/>
    </w:rPr>
  </w:style>
  <w:style w:type="character" w:customStyle="1" w:styleId="Heading6Char">
    <w:name w:val="Heading 6 Char"/>
    <w:basedOn w:val="DefaultParagraphFont"/>
    <w:link w:val="Heading6"/>
    <w:uiPriority w:val="9"/>
    <w:semiHidden/>
    <w:rsid w:val="00DF1462"/>
    <w:rPr>
      <w:rFonts w:asciiTheme="majorHAnsi" w:eastAsiaTheme="majorEastAsia" w:hAnsiTheme="majorHAnsi" w:cstheme="majorBidi"/>
      <w:i/>
      <w:iCs/>
      <w:color w:val="243F60" w:themeColor="accent1" w:themeShade="7F"/>
      <w:lang w:val="es-CO" w:eastAsia="es-ES_tradnl"/>
    </w:rPr>
  </w:style>
  <w:style w:type="character" w:customStyle="1" w:styleId="Heading7Char">
    <w:name w:val="Heading 7 Char"/>
    <w:basedOn w:val="DefaultParagraphFont"/>
    <w:link w:val="Heading7"/>
    <w:uiPriority w:val="9"/>
    <w:semiHidden/>
    <w:rsid w:val="00DF1462"/>
    <w:rPr>
      <w:rFonts w:asciiTheme="majorHAnsi" w:eastAsiaTheme="majorEastAsia" w:hAnsiTheme="majorHAnsi" w:cstheme="majorBidi"/>
      <w:i/>
      <w:iCs/>
      <w:color w:val="404040" w:themeColor="text1" w:themeTint="BF"/>
      <w:lang w:val="es-CO" w:eastAsia="es-ES_tradnl"/>
    </w:rPr>
  </w:style>
  <w:style w:type="character" w:customStyle="1" w:styleId="Heading8Char">
    <w:name w:val="Heading 8 Char"/>
    <w:basedOn w:val="DefaultParagraphFont"/>
    <w:link w:val="Heading8"/>
    <w:uiPriority w:val="9"/>
    <w:semiHidden/>
    <w:rsid w:val="00DF1462"/>
    <w:rPr>
      <w:rFonts w:asciiTheme="majorHAnsi" w:eastAsiaTheme="majorEastAsia" w:hAnsiTheme="majorHAnsi" w:cstheme="majorBidi"/>
      <w:color w:val="404040" w:themeColor="text1" w:themeTint="BF"/>
      <w:sz w:val="20"/>
      <w:lang w:val="es-CO" w:eastAsia="es-ES_tradnl"/>
    </w:rPr>
  </w:style>
  <w:style w:type="character" w:customStyle="1" w:styleId="Heading9Char">
    <w:name w:val="Heading 9 Char"/>
    <w:basedOn w:val="DefaultParagraphFont"/>
    <w:link w:val="Heading9"/>
    <w:uiPriority w:val="9"/>
    <w:semiHidden/>
    <w:rsid w:val="00DF1462"/>
    <w:rPr>
      <w:rFonts w:asciiTheme="majorHAnsi" w:eastAsiaTheme="majorEastAsia" w:hAnsiTheme="majorHAnsi" w:cstheme="majorBidi"/>
      <w:i/>
      <w:iCs/>
      <w:color w:val="404040" w:themeColor="text1" w:themeTint="BF"/>
      <w:sz w:val="20"/>
      <w:lang w:val="es-CO" w:eastAsia="es-ES_tradnl"/>
    </w:rPr>
  </w:style>
  <w:style w:type="paragraph" w:styleId="ListParagraph">
    <w:name w:val="List Paragraph"/>
    <w:basedOn w:val="Normal"/>
    <w:uiPriority w:val="34"/>
    <w:qFormat/>
    <w:rsid w:val="00DF1462"/>
    <w:pPr>
      <w:ind w:left="720"/>
      <w:contextualSpacing/>
    </w:pPr>
    <w:rPr>
      <w:rFonts w:ascii="Times New Roman" w:eastAsia="Times New Roman" w:hAnsi="Times New Roman" w:cs="Times New Roman"/>
      <w:lang w:val="es-CO" w:eastAsia="es-ES_tradnl"/>
    </w:rPr>
  </w:style>
  <w:style w:type="table" w:styleId="TableGrid">
    <w:name w:val="Table Grid"/>
    <w:basedOn w:val="TableNormal"/>
    <w:uiPriority w:val="59"/>
    <w:rsid w:val="00E33AB8"/>
    <w:rPr>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E33AB8"/>
    <w:pPr>
      <w:numPr>
        <w:ilvl w:val="1"/>
      </w:numPr>
    </w:pPr>
    <w:rPr>
      <w:rFonts w:asciiTheme="majorHAnsi" w:eastAsiaTheme="majorEastAsia" w:hAnsiTheme="majorHAnsi" w:cstheme="majorBidi"/>
      <w:i/>
      <w:iCs/>
      <w:color w:val="4F81BD" w:themeColor="accent1"/>
      <w:spacing w:val="15"/>
      <w:lang w:val="es-CO" w:eastAsia="es-ES_tradnl"/>
    </w:rPr>
  </w:style>
  <w:style w:type="character" w:customStyle="1" w:styleId="SubtitleChar">
    <w:name w:val="Subtitle Char"/>
    <w:basedOn w:val="DefaultParagraphFont"/>
    <w:link w:val="Subtitle"/>
    <w:uiPriority w:val="11"/>
    <w:rsid w:val="00E33AB8"/>
    <w:rPr>
      <w:rFonts w:asciiTheme="majorHAnsi" w:eastAsiaTheme="majorEastAsia" w:hAnsiTheme="majorHAnsi" w:cstheme="majorBidi"/>
      <w:i/>
      <w:iCs/>
      <w:color w:val="4F81BD" w:themeColor="accent1"/>
      <w:spacing w:val="15"/>
      <w:lang w:val="es-CO" w:eastAsia="es-ES_tradnl"/>
    </w:rPr>
  </w:style>
  <w:style w:type="table" w:customStyle="1" w:styleId="GridTable7ColorfulAccent6">
    <w:name w:val="Grid Table 7 Colorful Accent 6"/>
    <w:basedOn w:val="TableNormal"/>
    <w:uiPriority w:val="52"/>
    <w:rsid w:val="00102389"/>
    <w:rPr>
      <w:color w:val="E36C0A" w:themeColor="accent6" w:themeShade="BF"/>
      <w:lang w:val="es-ES_tradnl" w:eastAsia="es-E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6ColorfulAccent1">
    <w:name w:val="Grid Table 6 Colorful Accent 1"/>
    <w:basedOn w:val="TableNormal"/>
    <w:uiPriority w:val="51"/>
    <w:rsid w:val="00CA6123"/>
    <w:rPr>
      <w:color w:val="365F91" w:themeColor="accent1" w:themeShade="BF"/>
      <w:lang w:val="es-ES_tradnl" w:eastAsia="es-E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655E5A"/>
    <w:pPr>
      <w:spacing w:before="100" w:beforeAutospacing="1" w:after="100" w:afterAutospacing="1"/>
    </w:pPr>
    <w:rPr>
      <w:rFonts w:ascii="Times" w:eastAsia="Times New Roman" w:hAnsi="Times" w:cs="Times New Roman"/>
      <w:sz w:val="20"/>
      <w:lang w:eastAsia="es-ES"/>
    </w:rPr>
  </w:style>
  <w:style w:type="character" w:customStyle="1" w:styleId="apple-converted-space">
    <w:name w:val="apple-converted-space"/>
    <w:basedOn w:val="DefaultParagraphFont"/>
    <w:rsid w:val="00655E5A"/>
  </w:style>
  <w:style w:type="paragraph" w:styleId="Footer">
    <w:name w:val="footer"/>
    <w:basedOn w:val="Normal"/>
    <w:link w:val="FooterChar"/>
    <w:uiPriority w:val="99"/>
    <w:unhideWhenUsed/>
    <w:rsid w:val="00655E5A"/>
    <w:pPr>
      <w:tabs>
        <w:tab w:val="center" w:pos="4252"/>
        <w:tab w:val="right" w:pos="8504"/>
      </w:tabs>
    </w:pPr>
    <w:rPr>
      <w:lang w:eastAsia="es-ES"/>
    </w:rPr>
  </w:style>
  <w:style w:type="character" w:customStyle="1" w:styleId="FooterChar">
    <w:name w:val="Footer Char"/>
    <w:basedOn w:val="DefaultParagraphFont"/>
    <w:link w:val="Footer"/>
    <w:uiPriority w:val="99"/>
    <w:rsid w:val="00655E5A"/>
    <w:rPr>
      <w:lang w:val="es-ES_tradnl" w:eastAsia="es-ES"/>
    </w:rPr>
  </w:style>
  <w:style w:type="paragraph" w:styleId="Caption">
    <w:name w:val="caption"/>
    <w:basedOn w:val="Normal"/>
    <w:next w:val="Normal"/>
    <w:uiPriority w:val="35"/>
    <w:unhideWhenUsed/>
    <w:qFormat/>
    <w:rsid w:val="00655E5A"/>
    <w:pPr>
      <w:spacing w:after="200"/>
    </w:pPr>
    <w:rPr>
      <w:rFonts w:ascii="Times New Roman" w:eastAsia="Times New Roman" w:hAnsi="Times New Roman" w:cs="Times New Roman"/>
      <w:b/>
      <w:bCs/>
      <w:color w:val="4F81BD" w:themeColor="accent1"/>
      <w:sz w:val="18"/>
      <w:szCs w:val="18"/>
      <w:lang w:val="es-CO" w:eastAsia="es-ES_tradnl"/>
    </w:rPr>
  </w:style>
  <w:style w:type="paragraph" w:styleId="Title">
    <w:name w:val="Title"/>
    <w:basedOn w:val="Normal"/>
    <w:next w:val="Normal"/>
    <w:link w:val="TitleChar"/>
    <w:uiPriority w:val="10"/>
    <w:qFormat/>
    <w:rsid w:val="00655E5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s-CO" w:eastAsia="es-ES_tradnl"/>
    </w:rPr>
  </w:style>
  <w:style w:type="character" w:customStyle="1" w:styleId="TitleChar">
    <w:name w:val="Title Char"/>
    <w:basedOn w:val="DefaultParagraphFont"/>
    <w:link w:val="Title"/>
    <w:uiPriority w:val="10"/>
    <w:rsid w:val="00655E5A"/>
    <w:rPr>
      <w:rFonts w:asciiTheme="majorHAnsi" w:eastAsiaTheme="majorEastAsia" w:hAnsiTheme="majorHAnsi" w:cstheme="majorBidi"/>
      <w:color w:val="17365D" w:themeColor="text2" w:themeShade="BF"/>
      <w:spacing w:val="5"/>
      <w:kern w:val="28"/>
      <w:sz w:val="52"/>
      <w:szCs w:val="52"/>
      <w:lang w:val="es-CO" w:eastAsia="es-ES_tradnl"/>
    </w:rPr>
  </w:style>
  <w:style w:type="character" w:styleId="SubtleEmphasis">
    <w:name w:val="Subtle Emphasis"/>
    <w:basedOn w:val="DefaultParagraphFont"/>
    <w:uiPriority w:val="19"/>
    <w:qFormat/>
    <w:rsid w:val="00655E5A"/>
    <w:rPr>
      <w:i/>
      <w:iCs/>
      <w:color w:val="808080" w:themeColor="text1" w:themeTint="7F"/>
    </w:rPr>
  </w:style>
  <w:style w:type="character" w:styleId="Emphasis">
    <w:name w:val="Emphasis"/>
    <w:basedOn w:val="DefaultParagraphFont"/>
    <w:uiPriority w:val="20"/>
    <w:qFormat/>
    <w:rsid w:val="00655E5A"/>
    <w:rPr>
      <w:i/>
      <w:iCs/>
    </w:rPr>
  </w:style>
  <w:style w:type="character" w:styleId="Hyperlink">
    <w:name w:val="Hyperlink"/>
    <w:basedOn w:val="DefaultParagraphFont"/>
    <w:uiPriority w:val="99"/>
    <w:unhideWhenUsed/>
    <w:rsid w:val="00655E5A"/>
    <w:rPr>
      <w:color w:val="0000FF" w:themeColor="hyperlink"/>
      <w:u w:val="single"/>
    </w:rPr>
  </w:style>
  <w:style w:type="paragraph" w:styleId="CommentText">
    <w:name w:val="annotation text"/>
    <w:basedOn w:val="Normal"/>
    <w:link w:val="CommentTextChar"/>
    <w:uiPriority w:val="99"/>
    <w:semiHidden/>
    <w:unhideWhenUsed/>
    <w:rsid w:val="00655E5A"/>
    <w:rPr>
      <w:rFonts w:ascii="Times New Roman" w:eastAsia="Times New Roman" w:hAnsi="Times New Roman" w:cs="Times New Roman"/>
      <w:sz w:val="20"/>
      <w:lang w:val="es-CO" w:eastAsia="es-ES_tradnl"/>
    </w:rPr>
  </w:style>
  <w:style w:type="character" w:customStyle="1" w:styleId="CommentTextChar">
    <w:name w:val="Comment Text Char"/>
    <w:basedOn w:val="DefaultParagraphFont"/>
    <w:link w:val="CommentText"/>
    <w:uiPriority w:val="99"/>
    <w:semiHidden/>
    <w:rsid w:val="00655E5A"/>
    <w:rPr>
      <w:rFonts w:ascii="Times New Roman" w:eastAsia="Times New Roman" w:hAnsi="Times New Roman" w:cs="Times New Roman"/>
      <w:sz w:val="20"/>
      <w:lang w:val="es-CO" w:eastAsia="es-ES_tradnl"/>
    </w:rPr>
  </w:style>
  <w:style w:type="character" w:customStyle="1" w:styleId="UnresolvedMention">
    <w:name w:val="Unresolved Mention"/>
    <w:basedOn w:val="DefaultParagraphFont"/>
    <w:uiPriority w:val="99"/>
    <w:semiHidden/>
    <w:unhideWhenUsed/>
    <w:rsid w:val="00655E5A"/>
    <w:rPr>
      <w:color w:val="605E5C"/>
      <w:shd w:val="clear" w:color="auto" w:fill="E1DFDD"/>
    </w:rPr>
  </w:style>
  <w:style w:type="character" w:styleId="PlaceholderText">
    <w:name w:val="Placeholder Text"/>
    <w:basedOn w:val="DefaultParagraphFont"/>
    <w:uiPriority w:val="99"/>
    <w:semiHidden/>
    <w:rsid w:val="00655E5A"/>
    <w:rPr>
      <w:color w:val="808080"/>
    </w:rPr>
  </w:style>
  <w:style w:type="table" w:customStyle="1" w:styleId="GridTable5DarkAccent1">
    <w:name w:val="Grid Table 5 Dark Accent 1"/>
    <w:basedOn w:val="TableNormal"/>
    <w:uiPriority w:val="50"/>
    <w:rsid w:val="00655E5A"/>
    <w:rPr>
      <w:lang w:val="es-ES_tradnl" w:eastAsia="es-E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1LightAccent2">
    <w:name w:val="Grid Table 1 Light Accent 2"/>
    <w:basedOn w:val="TableNormal"/>
    <w:uiPriority w:val="46"/>
    <w:rsid w:val="00655E5A"/>
    <w:rPr>
      <w:lang w:val="es-ES_tradnl" w:eastAsia="es-ES"/>
    </w:r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
    <w:name w:val="Grid Table 1 Light"/>
    <w:basedOn w:val="TableNormal"/>
    <w:uiPriority w:val="99"/>
    <w:rsid w:val="00655E5A"/>
    <w:rPr>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712627">
      <w:bodyDiv w:val="1"/>
      <w:marLeft w:val="0"/>
      <w:marRight w:val="0"/>
      <w:marTop w:val="0"/>
      <w:marBottom w:val="0"/>
      <w:divBdr>
        <w:top w:val="none" w:sz="0" w:space="0" w:color="auto"/>
        <w:left w:val="none" w:sz="0" w:space="0" w:color="auto"/>
        <w:bottom w:val="none" w:sz="0" w:space="0" w:color="auto"/>
        <w:right w:val="none" w:sz="0" w:space="0" w:color="auto"/>
      </w:divBdr>
      <w:divsChild>
        <w:div w:id="1966498515">
          <w:marLeft w:val="15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428</Words>
  <Characters>2445</Characters>
  <Application>Microsoft Macintosh Word</Application>
  <DocSecurity>0</DocSecurity>
  <Lines>20</Lines>
  <Paragraphs>5</Paragraphs>
  <ScaleCrop>false</ScaleCrop>
  <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Miritos Gonzalez</dc:creator>
  <cp:keywords/>
  <dc:description/>
  <cp:lastModifiedBy>Miritos Gonzalez</cp:lastModifiedBy>
  <cp:revision>17</cp:revision>
  <dcterms:created xsi:type="dcterms:W3CDTF">2019-05-16T15:03:00Z</dcterms:created>
  <dcterms:modified xsi:type="dcterms:W3CDTF">2019-05-21T03:58:00Z</dcterms:modified>
</cp:coreProperties>
</file>