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B071" w14:textId="77777777" w:rsidR="006573ED" w:rsidRPr="00DF1462" w:rsidRDefault="001306E7">
      <w:pPr>
        <w:rPr>
          <w:b/>
        </w:rPr>
      </w:pPr>
      <w:r w:rsidRPr="00DF1462">
        <w:rPr>
          <w:b/>
        </w:rPr>
        <w:t>Interactividad</w:t>
      </w:r>
    </w:p>
    <w:p w14:paraId="18B4EA1E" w14:textId="48F4D007" w:rsidR="001306E7" w:rsidRDefault="00AB3F1A">
      <w:r>
        <w:t>HTML – Acordeón</w:t>
      </w:r>
    </w:p>
    <w:p w14:paraId="4E1CBAC4" w14:textId="77777777" w:rsidR="00585F2F" w:rsidRDefault="00585F2F"/>
    <w:p w14:paraId="6F863845" w14:textId="0DF68A73" w:rsidR="001306E7" w:rsidRDefault="001306E7">
      <w:pPr>
        <w:rPr>
          <w:color w:val="FF0000"/>
        </w:rPr>
      </w:pPr>
      <w:r w:rsidRPr="00DF1462">
        <w:rPr>
          <w:color w:val="FF0000"/>
        </w:rPr>
        <w:t>Instrucciones: favor colocar contenido en la interactividad indicada.</w:t>
      </w:r>
      <w:r w:rsidR="000D1421">
        <w:rPr>
          <w:color w:val="FF0000"/>
        </w:rPr>
        <w:t xml:space="preserve"> Cada subtítulo es una pestaña de la interactividad. En total son ocho botones. </w:t>
      </w:r>
      <w:r w:rsidR="00DD4A74">
        <w:rPr>
          <w:color w:val="FF0000"/>
        </w:rPr>
        <w:t xml:space="preserve">Los gráficos son dados y hechos por el autor, por lo tanto no hay necesidad de rehacerlo, a menos que se considere necesario. </w:t>
      </w:r>
      <w:bookmarkStart w:id="0" w:name="_GoBack"/>
      <w:bookmarkEnd w:id="0"/>
    </w:p>
    <w:p w14:paraId="6868DFD2" w14:textId="77777777" w:rsidR="00AB3F1A" w:rsidRDefault="00AB3F1A">
      <w:pPr>
        <w:rPr>
          <w:color w:val="FF0000"/>
        </w:rPr>
      </w:pPr>
    </w:p>
    <w:p w14:paraId="45F63DB5" w14:textId="640A993D" w:rsidR="00873434" w:rsidRPr="00873434" w:rsidRDefault="00873434" w:rsidP="00873434">
      <w:pPr>
        <w:pStyle w:val="Heading3"/>
        <w:numPr>
          <w:ilvl w:val="0"/>
          <w:numId w:val="0"/>
        </w:numPr>
        <w:jc w:val="center"/>
        <w:rPr>
          <w:color w:val="000000" w:themeColor="text1"/>
          <w:lang w:val="es-ES_tradnl"/>
        </w:rPr>
      </w:pPr>
      <w:r w:rsidRPr="00873434">
        <w:rPr>
          <w:color w:val="000000" w:themeColor="text1"/>
          <w:lang w:val="es-ES_tradnl"/>
        </w:rPr>
        <w:t>Pruebas de hipótesis</w:t>
      </w:r>
    </w:p>
    <w:p w14:paraId="72DD67FE" w14:textId="308203CE" w:rsidR="00AB3F1A" w:rsidRPr="0009638F" w:rsidRDefault="0009638F" w:rsidP="004E319E">
      <w:pPr>
        <w:pStyle w:val="Heading3"/>
        <w:numPr>
          <w:ilvl w:val="0"/>
          <w:numId w:val="0"/>
        </w:numPr>
        <w:ind w:left="720" w:hanging="720"/>
        <w:rPr>
          <w:color w:val="000000" w:themeColor="text1"/>
          <w:sz w:val="22"/>
          <w:szCs w:val="22"/>
          <w:lang w:val="es-ES_tradnl"/>
        </w:rPr>
      </w:pPr>
      <w:r>
        <w:rPr>
          <w:color w:val="000000" w:themeColor="text1"/>
          <w:sz w:val="22"/>
          <w:szCs w:val="22"/>
          <w:lang w:val="es-ES_tradnl"/>
        </w:rPr>
        <w:t xml:space="preserve">1. </w:t>
      </w:r>
      <w:r w:rsidR="00AB3F1A" w:rsidRPr="0009638F">
        <w:rPr>
          <w:color w:val="000000" w:themeColor="text1"/>
          <w:sz w:val="22"/>
          <w:szCs w:val="22"/>
          <w:lang w:val="es-ES_tradnl"/>
        </w:rPr>
        <w:t>Prueba Runs-up</w:t>
      </w:r>
    </w:p>
    <w:p w14:paraId="32EB781B" w14:textId="77777777" w:rsidR="00AB3F1A" w:rsidRPr="00820E3A" w:rsidRDefault="00AB3F1A" w:rsidP="00AB3F1A"/>
    <w:p w14:paraId="0E6B6EF7" w14:textId="77777777" w:rsidR="00AB3F1A" w:rsidRPr="00437E07" w:rsidRDefault="00AB3F1A" w:rsidP="00AB3F1A">
      <w:pPr>
        <w:rPr>
          <w:sz w:val="18"/>
          <w:szCs w:val="18"/>
        </w:rPr>
      </w:pPr>
      <w:r w:rsidRPr="00437E07">
        <w:rPr>
          <w:sz w:val="18"/>
          <w:szCs w:val="18"/>
        </w:rPr>
        <w:t xml:space="preserve">Dado un conjunto de </w:t>
      </w:r>
      <m:oMath>
        <m:r>
          <w:rPr>
            <w:rFonts w:ascii="Cambria Math" w:hAnsi="Cambria Math"/>
            <w:sz w:val="18"/>
            <w:szCs w:val="18"/>
          </w:rPr>
          <m:t>n</m:t>
        </m:r>
      </m:oMath>
      <w:r w:rsidRPr="00437E07">
        <w:rPr>
          <w:sz w:val="18"/>
          <w:szCs w:val="18"/>
        </w:rPr>
        <w:t xml:space="preserve"> números aleatorios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437E07">
        <w:rPr>
          <w:sz w:val="18"/>
          <w:szCs w:val="18"/>
        </w:rPr>
        <w:t xml:space="preserve"> se va a generar una nueva secuencia de unos y ceros </w:t>
      </w: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i</m:t>
            </m:r>
          </m:sub>
        </m:sSub>
      </m:oMath>
      <w:r w:rsidRPr="00437E07">
        <w:rPr>
          <w:sz w:val="18"/>
          <w:szCs w:val="18"/>
        </w:rPr>
        <w:t xml:space="preserve"> generado de la siguiente forma:</w:t>
      </w:r>
    </w:p>
    <w:p w14:paraId="4A8CB453" w14:textId="77777777" w:rsidR="00AB3F1A" w:rsidRPr="00437E07" w:rsidRDefault="00AB3F1A" w:rsidP="00AB3F1A">
      <w:pPr>
        <w:rPr>
          <w:sz w:val="18"/>
          <w:szCs w:val="18"/>
        </w:rPr>
      </w:pPr>
    </w:p>
    <w:p w14:paraId="12EEAFA5" w14:textId="77777777" w:rsidR="00AB3F1A" w:rsidRPr="00437E07" w:rsidRDefault="00944067" w:rsidP="00AB3F1A">
      <w:pPr>
        <w:rPr>
          <w:sz w:val="18"/>
          <w:szCs w:val="18"/>
        </w:rPr>
      </w:pPr>
      <m:oMathPara>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i</m:t>
              </m:r>
            </m:sub>
          </m:sSub>
          <m:r>
            <w:rPr>
              <w:rFonts w:ascii="Cambria Math" w:hAnsi="Cambria Math"/>
              <w:sz w:val="18"/>
              <w:szCs w:val="18"/>
            </w:rPr>
            <m:t>=</m:t>
          </m:r>
          <m:d>
            <m:dPr>
              <m:begChr m:val="{"/>
              <m:endChr m:val=""/>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 xml:space="preserve">1   sí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i-1</m:t>
                      </m:r>
                    </m:sub>
                  </m:sSub>
                  <m:r>
                    <w:rPr>
                      <w:rFonts w:ascii="Cambria Math" w:hAnsi="Cambria Math"/>
                      <w:sz w:val="18"/>
                      <w:szCs w:val="18"/>
                    </w:rPr>
                    <m:t>&lt;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r>
                    <w:rPr>
                      <w:rFonts w:ascii="Cambria Math" w:hAnsi="Cambria Math"/>
                      <w:sz w:val="18"/>
                      <w:szCs w:val="18"/>
                    </w:rPr>
                    <m:t xml:space="preserve">  </m:t>
                  </m:r>
                </m:e>
                <m:e>
                  <m:r>
                    <w:rPr>
                      <w:rFonts w:ascii="Cambria Math" w:hAnsi="Cambria Math"/>
                      <w:sz w:val="18"/>
                      <w:szCs w:val="18"/>
                    </w:rPr>
                    <m:t xml:space="preserve">0   sí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e>
              </m:eqArr>
            </m:e>
          </m:d>
        </m:oMath>
      </m:oMathPara>
    </w:p>
    <w:p w14:paraId="69D4F819" w14:textId="77777777" w:rsidR="00AB3F1A" w:rsidRPr="00437E07" w:rsidRDefault="00AB3F1A" w:rsidP="00AB3F1A">
      <w:pPr>
        <w:rPr>
          <w:sz w:val="18"/>
          <w:szCs w:val="18"/>
        </w:rPr>
      </w:pPr>
    </w:p>
    <w:p w14:paraId="2A3EC8E6" w14:textId="77777777" w:rsidR="00AB3F1A" w:rsidRPr="00437E07" w:rsidRDefault="00AB3F1A" w:rsidP="00AB3F1A">
      <w:pPr>
        <w:rPr>
          <w:sz w:val="18"/>
          <w:szCs w:val="18"/>
        </w:rPr>
      </w:pPr>
      <w:r w:rsidRPr="00437E07">
        <w:rPr>
          <w:sz w:val="18"/>
          <w:szCs w:val="18"/>
        </w:rPr>
        <w:t xml:space="preserve">Para </w:t>
      </w:r>
      <m:oMath>
        <m:r>
          <w:rPr>
            <w:rFonts w:ascii="Cambria Math" w:hAnsi="Cambria Math"/>
            <w:sz w:val="18"/>
            <w:szCs w:val="18"/>
          </w:rPr>
          <m:t>i=1,2, …, n-1</m:t>
        </m:r>
      </m:oMath>
      <w:r w:rsidRPr="00437E07">
        <w:rPr>
          <w:sz w:val="18"/>
          <w:szCs w:val="18"/>
        </w:rPr>
        <w:t xml:space="preserve">. Una vez se obtenga la secuencia </w:t>
      </w:r>
      <m:oMath>
        <m:r>
          <w:rPr>
            <w:rFonts w:ascii="Cambria Math" w:hAnsi="Cambria Math"/>
            <w:sz w:val="18"/>
            <w:szCs w:val="18"/>
          </w:rPr>
          <m:t>b</m:t>
        </m:r>
      </m:oMath>
      <w:r w:rsidRPr="00437E07">
        <w:rPr>
          <w:sz w:val="18"/>
          <w:szCs w:val="18"/>
        </w:rPr>
        <w:t xml:space="preserve"> se define </w:t>
      </w:r>
      <m:oMath>
        <m:r>
          <w:rPr>
            <w:rFonts w:ascii="Cambria Math" w:hAnsi="Cambria Math"/>
            <w:sz w:val="18"/>
            <w:szCs w:val="18"/>
          </w:rPr>
          <m:t>R</m:t>
        </m:r>
      </m:oMath>
      <w:r w:rsidRPr="00437E07">
        <w:rPr>
          <w:sz w:val="18"/>
          <w:szCs w:val="18"/>
        </w:rPr>
        <w:t xml:space="preserve"> como el número de unos que hay en la sucesión y se calcula el estadístico de prueba mediante la fórmula:</w:t>
      </w:r>
    </w:p>
    <w:p w14:paraId="45ADF606" w14:textId="77777777" w:rsidR="00AB3F1A" w:rsidRPr="00437E07" w:rsidRDefault="00AB3F1A" w:rsidP="00AB3F1A">
      <w:pPr>
        <w:rPr>
          <w:sz w:val="18"/>
          <w:szCs w:val="18"/>
        </w:rPr>
      </w:pPr>
    </w:p>
    <w:p w14:paraId="3DC40F2F" w14:textId="77777777" w:rsidR="00AB3F1A" w:rsidRPr="00437E07" w:rsidRDefault="00944067" w:rsidP="00AB3F1A">
      <w:pPr>
        <w:jc w:val="center"/>
        <w:rPr>
          <w:sz w:val="18"/>
          <w:szCs w:val="18"/>
        </w:rPr>
      </w:pPr>
      <m:oMathPara>
        <m:oMath>
          <m:acc>
            <m:accPr>
              <m:ctrlPr>
                <w:rPr>
                  <w:rFonts w:ascii="Cambria Math" w:hAnsi="Cambria Math"/>
                  <w:i/>
                  <w:sz w:val="18"/>
                  <w:szCs w:val="18"/>
                </w:rPr>
              </m:ctrlPr>
            </m:accPr>
            <m:e>
              <m:r>
                <w:rPr>
                  <w:rFonts w:ascii="Cambria Math" w:hAnsi="Cambria Math"/>
                  <w:sz w:val="18"/>
                  <w:szCs w:val="18"/>
                </w:rPr>
                <m:t>z</m:t>
              </m:r>
            </m:e>
          </m:acc>
          <m:r>
            <w:rPr>
              <w:rFonts w:ascii="Cambria Math" w:hAnsi="Cambria Math"/>
              <w:sz w:val="18"/>
              <w:szCs w:val="18"/>
            </w:rPr>
            <m:t>=(3R-2n+1)</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10</m:t>
                  </m:r>
                </m:num>
                <m:den>
                  <m:r>
                    <w:rPr>
                      <w:rFonts w:ascii="Cambria Math" w:hAnsi="Cambria Math"/>
                      <w:sz w:val="18"/>
                      <w:szCs w:val="18"/>
                    </w:rPr>
                    <m:t>16n-29</m:t>
                  </m:r>
                </m:den>
              </m:f>
            </m:e>
          </m:rad>
        </m:oMath>
      </m:oMathPara>
    </w:p>
    <w:p w14:paraId="25875119" w14:textId="77777777" w:rsidR="00AB3F1A" w:rsidRPr="00437E07" w:rsidRDefault="00AB3F1A" w:rsidP="00AB3F1A">
      <w:pPr>
        <w:jc w:val="center"/>
        <w:rPr>
          <w:sz w:val="18"/>
          <w:szCs w:val="18"/>
        </w:rPr>
      </w:pPr>
    </w:p>
    <w:p w14:paraId="533EE973" w14:textId="77777777" w:rsidR="00AB3F1A" w:rsidRPr="00437E07" w:rsidRDefault="00AB3F1A" w:rsidP="00AB3F1A">
      <w:pPr>
        <w:rPr>
          <w:sz w:val="18"/>
          <w:szCs w:val="18"/>
        </w:rPr>
      </w:pPr>
      <w:r w:rsidRPr="00437E07">
        <w:rPr>
          <w:sz w:val="18"/>
          <w:szCs w:val="18"/>
        </w:rPr>
        <w:t xml:space="preserve">Sí </w:t>
      </w:r>
      <m:oMath>
        <m:d>
          <m:dPr>
            <m:begChr m:val="|"/>
            <m:endChr m:val="|"/>
            <m:ctrlPr>
              <w:rPr>
                <w:rFonts w:ascii="Cambria Math" w:hAnsi="Cambria Math"/>
                <w:i/>
                <w:sz w:val="18"/>
                <w:szCs w:val="18"/>
              </w:rPr>
            </m:ctrlPr>
          </m:dPr>
          <m:e>
            <m:acc>
              <m:accPr>
                <m:ctrlPr>
                  <w:rPr>
                    <w:rFonts w:ascii="Cambria Math" w:hAnsi="Cambria Math"/>
                    <w:i/>
                    <w:sz w:val="18"/>
                    <w:szCs w:val="18"/>
                  </w:rPr>
                </m:ctrlPr>
              </m:accPr>
              <m:e>
                <m:r>
                  <w:rPr>
                    <w:rFonts w:ascii="Cambria Math" w:hAnsi="Cambria Math"/>
                    <w:sz w:val="18"/>
                    <w:szCs w:val="18"/>
                  </w:rPr>
                  <m:t>z</m:t>
                </m:r>
              </m:e>
            </m:acc>
          </m:e>
        </m:d>
        <m:r>
          <w:rPr>
            <w:rFonts w:ascii="Cambria Math" w:hAnsi="Cambria Math"/>
            <w:sz w:val="18"/>
            <w:szCs w:val="18"/>
          </w:rPr>
          <m:t>&lt;</m:t>
        </m:r>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 xml:space="preserve">α/2 </m:t>
            </m:r>
          </m:sub>
        </m:sSub>
      </m:oMath>
      <w:r w:rsidRPr="00437E07">
        <w:rPr>
          <w:sz w:val="18"/>
          <w:szCs w:val="18"/>
        </w:rPr>
        <w:t xml:space="preserve">no se rechaza la hipótesis nula, es decir, no se rechaza la hipótesis que los datos son independientes pero, sí </w:t>
      </w:r>
      <m:oMath>
        <m:d>
          <m:dPr>
            <m:begChr m:val="|"/>
            <m:endChr m:val="|"/>
            <m:ctrlPr>
              <w:rPr>
                <w:rFonts w:ascii="Cambria Math" w:hAnsi="Cambria Math"/>
                <w:i/>
                <w:sz w:val="18"/>
                <w:szCs w:val="18"/>
              </w:rPr>
            </m:ctrlPr>
          </m:dPr>
          <m:e>
            <m:acc>
              <m:accPr>
                <m:ctrlPr>
                  <w:rPr>
                    <w:rFonts w:ascii="Cambria Math" w:hAnsi="Cambria Math"/>
                    <w:i/>
                    <w:sz w:val="18"/>
                    <w:szCs w:val="18"/>
                  </w:rPr>
                </m:ctrlPr>
              </m:accPr>
              <m:e>
                <m:r>
                  <w:rPr>
                    <w:rFonts w:ascii="Cambria Math" w:hAnsi="Cambria Math"/>
                    <w:sz w:val="18"/>
                    <w:szCs w:val="18"/>
                  </w:rPr>
                  <m:t>z</m:t>
                </m:r>
              </m:e>
            </m:acc>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 xml:space="preserve">α/2 </m:t>
            </m:r>
          </m:sub>
        </m:sSub>
      </m:oMath>
      <w:r w:rsidRPr="00437E07">
        <w:rPr>
          <w:sz w:val="18"/>
          <w:szCs w:val="18"/>
        </w:rPr>
        <w:t xml:space="preserve"> se rechaza la hipótesis y por tanto, los datos se consideran dependientes.</w:t>
      </w:r>
    </w:p>
    <w:p w14:paraId="2F8EB18D" w14:textId="77777777" w:rsidR="00AB3F1A" w:rsidRPr="00437E07" w:rsidRDefault="00AB3F1A" w:rsidP="00AB3F1A">
      <w:pPr>
        <w:rPr>
          <w:sz w:val="18"/>
          <w:szCs w:val="18"/>
        </w:rPr>
      </w:pPr>
    </w:p>
    <w:p w14:paraId="47F7DD6E" w14:textId="77777777" w:rsidR="0009638F" w:rsidRDefault="0009638F" w:rsidP="00AB3F1A">
      <w:pPr>
        <w:pStyle w:val="ListParagraph"/>
        <w:ind w:left="0"/>
        <w:jc w:val="both"/>
        <w:rPr>
          <w:rFonts w:asciiTheme="minorHAnsi" w:hAnsiTheme="minorHAnsi"/>
          <w:b/>
          <w:color w:val="000000" w:themeColor="text1"/>
          <w:sz w:val="22"/>
          <w:szCs w:val="22"/>
          <w:lang w:val="es-ES_tradnl"/>
        </w:rPr>
      </w:pPr>
    </w:p>
    <w:p w14:paraId="3B3F07BD" w14:textId="06D8B574" w:rsidR="0009638F" w:rsidRPr="0009638F" w:rsidRDefault="0009638F" w:rsidP="00AB3F1A">
      <w:pPr>
        <w:pStyle w:val="ListParagraph"/>
        <w:ind w:left="0"/>
        <w:jc w:val="both"/>
        <w:rPr>
          <w:rFonts w:asciiTheme="minorHAnsi" w:hAnsiTheme="minorHAnsi"/>
          <w:b/>
          <w:color w:val="000000" w:themeColor="text1"/>
          <w:sz w:val="20"/>
          <w:szCs w:val="20"/>
          <w:lang w:val="es-ES_tradnl"/>
        </w:rPr>
      </w:pPr>
      <w:r>
        <w:rPr>
          <w:rFonts w:asciiTheme="minorHAnsi" w:hAnsiTheme="minorHAnsi"/>
          <w:b/>
          <w:color w:val="000000" w:themeColor="text1"/>
          <w:sz w:val="20"/>
          <w:szCs w:val="20"/>
          <w:lang w:val="es-ES_tradnl"/>
        </w:rPr>
        <w:t xml:space="preserve">1.1. </w:t>
      </w:r>
      <w:r w:rsidRPr="0009638F">
        <w:rPr>
          <w:rFonts w:asciiTheme="minorHAnsi" w:hAnsiTheme="minorHAnsi"/>
          <w:b/>
          <w:color w:val="000000" w:themeColor="text1"/>
          <w:sz w:val="20"/>
          <w:szCs w:val="20"/>
          <w:lang w:val="es-ES_tradnl"/>
        </w:rPr>
        <w:t>Ejemplo de prueba Runs-up</w:t>
      </w:r>
    </w:p>
    <w:p w14:paraId="6D214BA4" w14:textId="77777777" w:rsidR="0009638F" w:rsidRDefault="0009638F" w:rsidP="00AB3F1A">
      <w:pPr>
        <w:pStyle w:val="ListParagraph"/>
        <w:ind w:left="0"/>
        <w:jc w:val="both"/>
        <w:rPr>
          <w:rFonts w:asciiTheme="minorHAnsi" w:hAnsiTheme="minorHAnsi"/>
          <w:b/>
          <w:color w:val="403152" w:themeColor="accent4" w:themeShade="80"/>
          <w:sz w:val="18"/>
          <w:szCs w:val="18"/>
          <w:lang w:val="es-ES_tradnl"/>
        </w:rPr>
      </w:pPr>
    </w:p>
    <w:p w14:paraId="0AF6936A" w14:textId="77777777" w:rsidR="0009638F" w:rsidRDefault="0009638F" w:rsidP="00AB3F1A">
      <w:pPr>
        <w:pStyle w:val="ListParagraph"/>
        <w:ind w:left="0"/>
        <w:jc w:val="both"/>
        <w:rPr>
          <w:rFonts w:asciiTheme="minorHAnsi" w:hAnsiTheme="minorHAnsi"/>
          <w:b/>
          <w:color w:val="403152" w:themeColor="accent4" w:themeShade="80"/>
          <w:sz w:val="18"/>
          <w:szCs w:val="18"/>
          <w:lang w:val="es-ES_tradnl"/>
        </w:rPr>
      </w:pPr>
    </w:p>
    <w:p w14:paraId="103E40B9" w14:textId="7085616F" w:rsidR="00AB3F1A" w:rsidRPr="00437E07" w:rsidRDefault="0009638F" w:rsidP="00AB3F1A">
      <w:pPr>
        <w:pStyle w:val="ListParagraph"/>
        <w:ind w:left="0"/>
        <w:jc w:val="both"/>
        <w:rPr>
          <w:rFonts w:asciiTheme="minorHAnsi" w:hAnsiTheme="minorHAnsi"/>
          <w:color w:val="000000" w:themeColor="text1"/>
          <w:sz w:val="18"/>
          <w:szCs w:val="18"/>
          <w:lang w:val="es-ES_tradnl"/>
        </w:rPr>
      </w:pPr>
      <w:r>
        <w:rPr>
          <w:rFonts w:asciiTheme="minorHAnsi" w:hAnsiTheme="minorHAnsi"/>
          <w:b/>
          <w:color w:val="403152" w:themeColor="accent4" w:themeShade="80"/>
          <w:sz w:val="18"/>
          <w:szCs w:val="18"/>
          <w:lang w:val="es-ES_tradnl"/>
        </w:rPr>
        <w:t xml:space="preserve">Planteamiento: </w:t>
      </w:r>
      <w:r w:rsidR="00AB3F1A" w:rsidRPr="00437E07">
        <w:rPr>
          <w:rFonts w:asciiTheme="minorHAnsi" w:hAnsiTheme="minorHAnsi"/>
          <w:color w:val="000000" w:themeColor="text1"/>
          <w:sz w:val="18"/>
          <w:szCs w:val="18"/>
          <w:lang w:val="es-ES_tradnl"/>
        </w:rPr>
        <w:t xml:space="preserve">Usando los 24 números pseudoaleatorios generados en el ejemplo </w:t>
      </w:r>
      <w:r w:rsidR="00DA14D5" w:rsidRPr="00437E07">
        <w:rPr>
          <w:rFonts w:asciiTheme="minorHAnsi" w:hAnsiTheme="minorHAnsi"/>
          <w:color w:val="000000" w:themeColor="text1"/>
          <w:sz w:val="18"/>
          <w:szCs w:val="18"/>
          <w:lang w:val="es-ES_tradnl"/>
        </w:rPr>
        <w:t>de medias y varianzas</w:t>
      </w:r>
      <w:r w:rsidR="00AB3F1A" w:rsidRPr="00437E07">
        <w:rPr>
          <w:rFonts w:asciiTheme="minorHAnsi" w:hAnsiTheme="minorHAnsi"/>
          <w:color w:val="000000" w:themeColor="text1"/>
          <w:sz w:val="18"/>
          <w:szCs w:val="18"/>
          <w:lang w:val="es-ES_tradnl"/>
        </w:rPr>
        <w:t>, realice la prueba de runs-up con para validar la hipótesis de independencia de los datos con un nivel de aceptación del 90%.</w:t>
      </w:r>
    </w:p>
    <w:p w14:paraId="3F45AC29" w14:textId="77777777" w:rsidR="00AB3F1A" w:rsidRPr="00437E07" w:rsidRDefault="00AB3F1A" w:rsidP="00AB3F1A">
      <w:pPr>
        <w:pStyle w:val="ListParagraph"/>
        <w:ind w:left="0"/>
        <w:jc w:val="both"/>
        <w:rPr>
          <w:rFonts w:asciiTheme="minorHAnsi" w:hAnsiTheme="minorHAnsi"/>
          <w:color w:val="000000" w:themeColor="text1"/>
          <w:sz w:val="18"/>
          <w:szCs w:val="18"/>
          <w:lang w:val="es-ES_tradnl"/>
        </w:rPr>
      </w:pPr>
    </w:p>
    <w:p w14:paraId="6EEA6826" w14:textId="1FC8EB43" w:rsidR="00AB3F1A" w:rsidRPr="00437E07" w:rsidRDefault="00AB3F1A" w:rsidP="00AB3F1A">
      <w:pPr>
        <w:pStyle w:val="ListParagraph"/>
        <w:ind w:left="0"/>
        <w:jc w:val="both"/>
        <w:rPr>
          <w:rFonts w:asciiTheme="minorHAnsi" w:hAnsiTheme="minorHAnsi"/>
          <w:color w:val="000000" w:themeColor="text1"/>
          <w:sz w:val="18"/>
          <w:szCs w:val="18"/>
          <w:lang w:val="es-ES_tradnl"/>
        </w:rPr>
      </w:pPr>
      <w:r w:rsidRPr="00437E07">
        <w:rPr>
          <w:rFonts w:asciiTheme="minorHAnsi" w:hAnsiTheme="minorHAnsi"/>
          <w:b/>
          <w:color w:val="403152" w:themeColor="accent4" w:themeShade="80"/>
          <w:sz w:val="18"/>
          <w:szCs w:val="18"/>
          <w:lang w:val="es-ES_tradnl"/>
        </w:rPr>
        <w:t>D</w:t>
      </w:r>
      <w:r w:rsidR="00DA14D5" w:rsidRPr="00437E07">
        <w:rPr>
          <w:rFonts w:asciiTheme="minorHAnsi" w:hAnsiTheme="minorHAnsi"/>
          <w:b/>
          <w:color w:val="403152" w:themeColor="accent4" w:themeShade="80"/>
          <w:sz w:val="18"/>
          <w:szCs w:val="18"/>
          <w:lang w:val="es-ES_tradnl"/>
        </w:rPr>
        <w:t>esarrollo</w:t>
      </w:r>
      <w:r w:rsidRPr="00437E07">
        <w:rPr>
          <w:rFonts w:asciiTheme="minorHAnsi" w:hAnsiTheme="minorHAnsi"/>
          <w:b/>
          <w:color w:val="403152" w:themeColor="accent4" w:themeShade="80"/>
          <w:sz w:val="18"/>
          <w:szCs w:val="18"/>
          <w:lang w:val="es-ES_tradnl"/>
        </w:rPr>
        <w:t xml:space="preserve">: </w:t>
      </w:r>
      <w:r w:rsidRPr="00437E07">
        <w:rPr>
          <w:rFonts w:asciiTheme="minorHAnsi" w:hAnsiTheme="minorHAnsi"/>
          <w:color w:val="000000" w:themeColor="text1"/>
          <w:sz w:val="18"/>
          <w:szCs w:val="18"/>
          <w:lang w:val="es-ES_tradnl"/>
        </w:rPr>
        <w:t xml:space="preserve">Los valores del ejemplo </w:t>
      </w:r>
      <w:r w:rsidR="00DA14D5" w:rsidRPr="00437E07">
        <w:rPr>
          <w:rFonts w:asciiTheme="minorHAnsi" w:hAnsiTheme="minorHAnsi"/>
          <w:color w:val="000000" w:themeColor="text1"/>
          <w:sz w:val="18"/>
          <w:szCs w:val="18"/>
          <w:lang w:val="es-ES_tradnl"/>
        </w:rPr>
        <w:t>de medias y varianzas</w:t>
      </w:r>
      <w:r w:rsidRPr="00437E07">
        <w:rPr>
          <w:rFonts w:asciiTheme="minorHAnsi" w:hAnsiTheme="minorHAnsi"/>
          <w:color w:val="000000" w:themeColor="text1"/>
          <w:sz w:val="18"/>
          <w:szCs w:val="18"/>
          <w:lang w:val="es-ES_tradnl"/>
        </w:rPr>
        <w:t xml:space="preserve"> corresponden a:</w:t>
      </w:r>
    </w:p>
    <w:p w14:paraId="31AA700B" w14:textId="77777777" w:rsidR="00AB3F1A" w:rsidRPr="00437E07" w:rsidRDefault="00AB3F1A" w:rsidP="00AB3F1A">
      <w:pPr>
        <w:pStyle w:val="ListParagraph"/>
        <w:ind w:left="0"/>
        <w:rPr>
          <w:rFonts w:asciiTheme="minorHAnsi" w:hAnsiTheme="minorHAnsi"/>
          <w:color w:val="000000" w:themeColor="text1"/>
          <w:sz w:val="18"/>
          <w:szCs w:val="18"/>
          <w:lang w:val="es-ES_tradnl"/>
        </w:rPr>
      </w:pPr>
    </w:p>
    <w:tbl>
      <w:tblPr>
        <w:tblW w:w="7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676"/>
        <w:gridCol w:w="676"/>
        <w:gridCol w:w="676"/>
        <w:gridCol w:w="676"/>
        <w:gridCol w:w="676"/>
        <w:gridCol w:w="676"/>
        <w:gridCol w:w="676"/>
        <w:gridCol w:w="676"/>
        <w:gridCol w:w="693"/>
        <w:gridCol w:w="693"/>
        <w:gridCol w:w="693"/>
      </w:tblGrid>
      <w:tr w:rsidR="00AB3F1A" w:rsidRPr="00437E07" w14:paraId="3EF9B4F8" w14:textId="77777777" w:rsidTr="00F67F06">
        <w:trPr>
          <w:trHeight w:val="420"/>
          <w:jc w:val="center"/>
        </w:trPr>
        <w:tc>
          <w:tcPr>
            <w:tcW w:w="608" w:type="dxa"/>
            <w:shd w:val="clear" w:color="auto" w:fill="auto"/>
            <w:noWrap/>
            <w:vAlign w:val="center"/>
            <w:hideMark/>
          </w:tcPr>
          <w:p w14:paraId="729921BF" w14:textId="77777777" w:rsidR="00AB3F1A" w:rsidRPr="00437E07" w:rsidRDefault="00AB3F1A" w:rsidP="00F67F06">
            <w:pPr>
              <w:jc w:val="center"/>
              <w:rPr>
                <w:sz w:val="18"/>
                <w:szCs w:val="18"/>
              </w:rPr>
            </w:pPr>
            <w:r w:rsidRPr="00437E07">
              <w:rPr>
                <w:sz w:val="18"/>
                <w:szCs w:val="18"/>
              </w:rPr>
              <w:t>0,7087</w:t>
            </w:r>
          </w:p>
        </w:tc>
        <w:tc>
          <w:tcPr>
            <w:tcW w:w="608" w:type="dxa"/>
            <w:shd w:val="clear" w:color="000000" w:fill="DDEBF7"/>
            <w:noWrap/>
            <w:vAlign w:val="center"/>
            <w:hideMark/>
          </w:tcPr>
          <w:p w14:paraId="77B08EB9" w14:textId="77777777" w:rsidR="00AB3F1A" w:rsidRPr="00437E07" w:rsidRDefault="00AB3F1A" w:rsidP="00F67F06">
            <w:pPr>
              <w:jc w:val="center"/>
              <w:rPr>
                <w:sz w:val="18"/>
                <w:szCs w:val="18"/>
              </w:rPr>
            </w:pPr>
            <w:r w:rsidRPr="00437E07">
              <w:rPr>
                <w:sz w:val="18"/>
                <w:szCs w:val="18"/>
              </w:rPr>
              <w:t>0,4272</w:t>
            </w:r>
          </w:p>
        </w:tc>
        <w:tc>
          <w:tcPr>
            <w:tcW w:w="608" w:type="dxa"/>
            <w:shd w:val="clear" w:color="auto" w:fill="auto"/>
            <w:noWrap/>
            <w:vAlign w:val="center"/>
            <w:hideMark/>
          </w:tcPr>
          <w:p w14:paraId="4B60569A" w14:textId="77777777" w:rsidR="00AB3F1A" w:rsidRPr="00437E07" w:rsidRDefault="00AB3F1A" w:rsidP="00F67F06">
            <w:pPr>
              <w:jc w:val="center"/>
              <w:rPr>
                <w:sz w:val="18"/>
                <w:szCs w:val="18"/>
              </w:rPr>
            </w:pPr>
            <w:r w:rsidRPr="00437E07">
              <w:rPr>
                <w:sz w:val="18"/>
                <w:szCs w:val="18"/>
              </w:rPr>
              <w:t>0,6408</w:t>
            </w:r>
          </w:p>
        </w:tc>
        <w:tc>
          <w:tcPr>
            <w:tcW w:w="608" w:type="dxa"/>
            <w:shd w:val="clear" w:color="000000" w:fill="DDEBF7"/>
            <w:noWrap/>
            <w:vAlign w:val="center"/>
            <w:hideMark/>
          </w:tcPr>
          <w:p w14:paraId="49E7347A" w14:textId="77777777" w:rsidR="00AB3F1A" w:rsidRPr="00437E07" w:rsidRDefault="00AB3F1A" w:rsidP="00F67F06">
            <w:pPr>
              <w:jc w:val="center"/>
              <w:rPr>
                <w:sz w:val="18"/>
                <w:szCs w:val="18"/>
              </w:rPr>
            </w:pPr>
            <w:r w:rsidRPr="00437E07">
              <w:rPr>
                <w:sz w:val="18"/>
                <w:szCs w:val="18"/>
              </w:rPr>
              <w:t>0,2718</w:t>
            </w:r>
          </w:p>
        </w:tc>
        <w:tc>
          <w:tcPr>
            <w:tcW w:w="608" w:type="dxa"/>
            <w:shd w:val="clear" w:color="auto" w:fill="auto"/>
            <w:noWrap/>
            <w:vAlign w:val="center"/>
            <w:hideMark/>
          </w:tcPr>
          <w:p w14:paraId="45D500B1" w14:textId="77777777" w:rsidR="00AB3F1A" w:rsidRPr="00437E07" w:rsidRDefault="00AB3F1A" w:rsidP="00F67F06">
            <w:pPr>
              <w:jc w:val="center"/>
              <w:rPr>
                <w:sz w:val="18"/>
                <w:szCs w:val="18"/>
              </w:rPr>
            </w:pPr>
            <w:r w:rsidRPr="00437E07">
              <w:rPr>
                <w:sz w:val="18"/>
                <w:szCs w:val="18"/>
              </w:rPr>
              <w:t>0</w:t>
            </w:r>
          </w:p>
        </w:tc>
        <w:tc>
          <w:tcPr>
            <w:tcW w:w="608" w:type="dxa"/>
            <w:shd w:val="clear" w:color="000000" w:fill="DDEBF7"/>
            <w:noWrap/>
            <w:vAlign w:val="center"/>
            <w:hideMark/>
          </w:tcPr>
          <w:p w14:paraId="17884E03" w14:textId="77777777" w:rsidR="00AB3F1A" w:rsidRPr="00437E07" w:rsidRDefault="00AB3F1A" w:rsidP="00F67F06">
            <w:pPr>
              <w:jc w:val="center"/>
              <w:rPr>
                <w:sz w:val="18"/>
                <w:szCs w:val="18"/>
              </w:rPr>
            </w:pPr>
            <w:r w:rsidRPr="00437E07">
              <w:rPr>
                <w:sz w:val="18"/>
                <w:szCs w:val="18"/>
              </w:rPr>
              <w:t>0,3786</w:t>
            </w:r>
          </w:p>
        </w:tc>
        <w:tc>
          <w:tcPr>
            <w:tcW w:w="608" w:type="dxa"/>
            <w:shd w:val="clear" w:color="auto" w:fill="auto"/>
            <w:noWrap/>
            <w:vAlign w:val="center"/>
            <w:hideMark/>
          </w:tcPr>
          <w:p w14:paraId="6325760C" w14:textId="77777777" w:rsidR="00AB3F1A" w:rsidRPr="00437E07" w:rsidRDefault="00AB3F1A" w:rsidP="00F67F06">
            <w:pPr>
              <w:jc w:val="center"/>
              <w:rPr>
                <w:sz w:val="18"/>
                <w:szCs w:val="18"/>
              </w:rPr>
            </w:pPr>
            <w:r w:rsidRPr="00437E07">
              <w:rPr>
                <w:sz w:val="18"/>
                <w:szCs w:val="18"/>
              </w:rPr>
              <w:t>0,8155</w:t>
            </w:r>
          </w:p>
        </w:tc>
        <w:tc>
          <w:tcPr>
            <w:tcW w:w="608" w:type="dxa"/>
            <w:shd w:val="clear" w:color="000000" w:fill="DDEBF7"/>
            <w:noWrap/>
            <w:vAlign w:val="center"/>
            <w:hideMark/>
          </w:tcPr>
          <w:p w14:paraId="2F2E839A" w14:textId="77777777" w:rsidR="00AB3F1A" w:rsidRPr="00437E07" w:rsidRDefault="00AB3F1A" w:rsidP="00F67F06">
            <w:pPr>
              <w:jc w:val="center"/>
              <w:rPr>
                <w:sz w:val="18"/>
                <w:szCs w:val="18"/>
              </w:rPr>
            </w:pPr>
            <w:r w:rsidRPr="00437E07">
              <w:rPr>
                <w:sz w:val="18"/>
                <w:szCs w:val="18"/>
              </w:rPr>
              <w:t>0,2427</w:t>
            </w:r>
          </w:p>
        </w:tc>
        <w:tc>
          <w:tcPr>
            <w:tcW w:w="608" w:type="dxa"/>
            <w:shd w:val="clear" w:color="auto" w:fill="auto"/>
            <w:noWrap/>
            <w:vAlign w:val="center"/>
            <w:hideMark/>
          </w:tcPr>
          <w:p w14:paraId="267B6B3C" w14:textId="77777777" w:rsidR="00AB3F1A" w:rsidRPr="00437E07" w:rsidRDefault="00AB3F1A" w:rsidP="00F67F06">
            <w:pPr>
              <w:jc w:val="center"/>
              <w:rPr>
                <w:sz w:val="18"/>
                <w:szCs w:val="18"/>
              </w:rPr>
            </w:pPr>
            <w:r w:rsidRPr="00437E07">
              <w:rPr>
                <w:sz w:val="18"/>
                <w:szCs w:val="18"/>
              </w:rPr>
              <w:t>0,5049</w:t>
            </w:r>
          </w:p>
        </w:tc>
        <w:tc>
          <w:tcPr>
            <w:tcW w:w="693" w:type="dxa"/>
            <w:shd w:val="clear" w:color="000000" w:fill="DDEBF7"/>
            <w:noWrap/>
            <w:vAlign w:val="center"/>
            <w:hideMark/>
          </w:tcPr>
          <w:p w14:paraId="67CDB0CA" w14:textId="77777777" w:rsidR="00AB3F1A" w:rsidRPr="00437E07" w:rsidRDefault="00AB3F1A" w:rsidP="00F67F06">
            <w:pPr>
              <w:jc w:val="center"/>
              <w:rPr>
                <w:sz w:val="18"/>
                <w:szCs w:val="18"/>
              </w:rPr>
            </w:pPr>
            <w:r w:rsidRPr="00437E07">
              <w:rPr>
                <w:sz w:val="18"/>
                <w:szCs w:val="18"/>
              </w:rPr>
              <w:t>0,9612</w:t>
            </w:r>
          </w:p>
        </w:tc>
        <w:tc>
          <w:tcPr>
            <w:tcW w:w="693" w:type="dxa"/>
            <w:shd w:val="clear" w:color="auto" w:fill="auto"/>
            <w:noWrap/>
            <w:vAlign w:val="center"/>
            <w:hideMark/>
          </w:tcPr>
          <w:p w14:paraId="590426F9" w14:textId="77777777" w:rsidR="00AB3F1A" w:rsidRPr="00437E07" w:rsidRDefault="00AB3F1A" w:rsidP="00F67F06">
            <w:pPr>
              <w:jc w:val="center"/>
              <w:rPr>
                <w:sz w:val="18"/>
                <w:szCs w:val="18"/>
              </w:rPr>
            </w:pPr>
            <w:r w:rsidRPr="00437E07">
              <w:rPr>
                <w:sz w:val="18"/>
                <w:szCs w:val="18"/>
              </w:rPr>
              <w:t>0,7184</w:t>
            </w:r>
          </w:p>
        </w:tc>
        <w:tc>
          <w:tcPr>
            <w:tcW w:w="693" w:type="dxa"/>
            <w:shd w:val="clear" w:color="000000" w:fill="DDEBF7"/>
            <w:noWrap/>
            <w:vAlign w:val="center"/>
            <w:hideMark/>
          </w:tcPr>
          <w:p w14:paraId="0F580663" w14:textId="77777777" w:rsidR="00AB3F1A" w:rsidRPr="00437E07" w:rsidRDefault="00AB3F1A" w:rsidP="00F67F06">
            <w:pPr>
              <w:jc w:val="center"/>
              <w:rPr>
                <w:sz w:val="18"/>
                <w:szCs w:val="18"/>
              </w:rPr>
            </w:pPr>
            <w:r w:rsidRPr="00437E07">
              <w:rPr>
                <w:sz w:val="18"/>
                <w:szCs w:val="18"/>
              </w:rPr>
              <w:t>0,5922</w:t>
            </w:r>
          </w:p>
        </w:tc>
      </w:tr>
      <w:tr w:rsidR="00AB3F1A" w:rsidRPr="00437E07" w14:paraId="68EE7B14" w14:textId="77777777" w:rsidTr="00F67F06">
        <w:trPr>
          <w:trHeight w:val="420"/>
          <w:jc w:val="center"/>
        </w:trPr>
        <w:tc>
          <w:tcPr>
            <w:tcW w:w="608" w:type="dxa"/>
            <w:shd w:val="clear" w:color="auto" w:fill="auto"/>
            <w:noWrap/>
            <w:vAlign w:val="center"/>
            <w:hideMark/>
          </w:tcPr>
          <w:p w14:paraId="0CA05FFE" w14:textId="77777777" w:rsidR="00AB3F1A" w:rsidRPr="00437E07" w:rsidRDefault="00AB3F1A" w:rsidP="00F67F06">
            <w:pPr>
              <w:jc w:val="center"/>
              <w:rPr>
                <w:sz w:val="18"/>
                <w:szCs w:val="18"/>
              </w:rPr>
            </w:pPr>
            <w:r w:rsidRPr="00437E07">
              <w:rPr>
                <w:sz w:val="18"/>
                <w:szCs w:val="18"/>
              </w:rPr>
              <w:t>0,4466</w:t>
            </w:r>
          </w:p>
        </w:tc>
        <w:tc>
          <w:tcPr>
            <w:tcW w:w="608" w:type="dxa"/>
            <w:shd w:val="clear" w:color="000000" w:fill="DDEBF7"/>
            <w:noWrap/>
            <w:vAlign w:val="center"/>
            <w:hideMark/>
          </w:tcPr>
          <w:p w14:paraId="7F8F5B33" w14:textId="77777777" w:rsidR="00AB3F1A" w:rsidRPr="00437E07" w:rsidRDefault="00AB3F1A" w:rsidP="00F67F06">
            <w:pPr>
              <w:jc w:val="center"/>
              <w:rPr>
                <w:sz w:val="18"/>
                <w:szCs w:val="18"/>
              </w:rPr>
            </w:pPr>
            <w:r w:rsidRPr="00437E07">
              <w:rPr>
                <w:sz w:val="18"/>
                <w:szCs w:val="18"/>
              </w:rPr>
              <w:t>0,9709</w:t>
            </w:r>
          </w:p>
        </w:tc>
        <w:tc>
          <w:tcPr>
            <w:tcW w:w="608" w:type="dxa"/>
            <w:shd w:val="clear" w:color="auto" w:fill="auto"/>
            <w:noWrap/>
            <w:vAlign w:val="center"/>
            <w:hideMark/>
          </w:tcPr>
          <w:p w14:paraId="39AAC21E" w14:textId="77777777" w:rsidR="00AB3F1A" w:rsidRPr="00437E07" w:rsidRDefault="00AB3F1A" w:rsidP="00F67F06">
            <w:pPr>
              <w:jc w:val="center"/>
              <w:rPr>
                <w:sz w:val="18"/>
                <w:szCs w:val="18"/>
              </w:rPr>
            </w:pPr>
            <w:r w:rsidRPr="00437E07">
              <w:rPr>
                <w:sz w:val="18"/>
                <w:szCs w:val="18"/>
              </w:rPr>
              <w:t>0,8835</w:t>
            </w:r>
          </w:p>
        </w:tc>
        <w:tc>
          <w:tcPr>
            <w:tcW w:w="608" w:type="dxa"/>
            <w:shd w:val="clear" w:color="000000" w:fill="DDEBF7"/>
            <w:noWrap/>
            <w:vAlign w:val="center"/>
            <w:hideMark/>
          </w:tcPr>
          <w:p w14:paraId="66E5C5D9" w14:textId="77777777" w:rsidR="00AB3F1A" w:rsidRPr="00437E07" w:rsidRDefault="00AB3F1A" w:rsidP="00F67F06">
            <w:pPr>
              <w:jc w:val="center"/>
              <w:rPr>
                <w:sz w:val="18"/>
                <w:szCs w:val="18"/>
              </w:rPr>
            </w:pPr>
            <w:r w:rsidRPr="00437E07">
              <w:rPr>
                <w:sz w:val="18"/>
                <w:szCs w:val="18"/>
              </w:rPr>
              <w:t>0,3981</w:t>
            </w:r>
          </w:p>
        </w:tc>
        <w:tc>
          <w:tcPr>
            <w:tcW w:w="608" w:type="dxa"/>
            <w:shd w:val="clear" w:color="auto" w:fill="auto"/>
            <w:noWrap/>
            <w:vAlign w:val="center"/>
            <w:hideMark/>
          </w:tcPr>
          <w:p w14:paraId="17E40494" w14:textId="77777777" w:rsidR="00AB3F1A" w:rsidRPr="00437E07" w:rsidRDefault="00AB3F1A" w:rsidP="00F67F06">
            <w:pPr>
              <w:jc w:val="center"/>
              <w:rPr>
                <w:sz w:val="18"/>
                <w:szCs w:val="18"/>
              </w:rPr>
            </w:pPr>
            <w:r w:rsidRPr="00437E07">
              <w:rPr>
                <w:sz w:val="18"/>
                <w:szCs w:val="18"/>
              </w:rPr>
              <w:t>0,1456</w:t>
            </w:r>
          </w:p>
        </w:tc>
        <w:tc>
          <w:tcPr>
            <w:tcW w:w="608" w:type="dxa"/>
            <w:shd w:val="clear" w:color="000000" w:fill="DDEBF7"/>
            <w:noWrap/>
            <w:vAlign w:val="center"/>
            <w:hideMark/>
          </w:tcPr>
          <w:p w14:paraId="21906714" w14:textId="77777777" w:rsidR="00AB3F1A" w:rsidRPr="00437E07" w:rsidRDefault="00AB3F1A" w:rsidP="00F67F06">
            <w:pPr>
              <w:jc w:val="center"/>
              <w:rPr>
                <w:sz w:val="18"/>
                <w:szCs w:val="18"/>
              </w:rPr>
            </w:pPr>
            <w:r w:rsidRPr="00437E07">
              <w:rPr>
                <w:sz w:val="18"/>
                <w:szCs w:val="18"/>
              </w:rPr>
              <w:t>0,8544</w:t>
            </w:r>
          </w:p>
        </w:tc>
        <w:tc>
          <w:tcPr>
            <w:tcW w:w="608" w:type="dxa"/>
            <w:shd w:val="clear" w:color="auto" w:fill="auto"/>
            <w:noWrap/>
            <w:vAlign w:val="center"/>
            <w:hideMark/>
          </w:tcPr>
          <w:p w14:paraId="3BCF1E6B" w14:textId="77777777" w:rsidR="00AB3F1A" w:rsidRPr="00437E07" w:rsidRDefault="00AB3F1A" w:rsidP="00F67F06">
            <w:pPr>
              <w:jc w:val="center"/>
              <w:rPr>
                <w:sz w:val="18"/>
                <w:szCs w:val="18"/>
              </w:rPr>
            </w:pPr>
            <w:r w:rsidRPr="00437E07">
              <w:rPr>
                <w:sz w:val="18"/>
                <w:szCs w:val="18"/>
              </w:rPr>
              <w:t>0,9029</w:t>
            </w:r>
          </w:p>
        </w:tc>
        <w:tc>
          <w:tcPr>
            <w:tcW w:w="608" w:type="dxa"/>
            <w:shd w:val="clear" w:color="000000" w:fill="DDEBF7"/>
            <w:noWrap/>
            <w:vAlign w:val="center"/>
            <w:hideMark/>
          </w:tcPr>
          <w:p w14:paraId="13CEB289" w14:textId="77777777" w:rsidR="00AB3F1A" w:rsidRPr="00437E07" w:rsidRDefault="00AB3F1A" w:rsidP="00F67F06">
            <w:pPr>
              <w:jc w:val="center"/>
              <w:rPr>
                <w:sz w:val="18"/>
                <w:szCs w:val="18"/>
              </w:rPr>
            </w:pPr>
            <w:r w:rsidRPr="00437E07">
              <w:rPr>
                <w:sz w:val="18"/>
                <w:szCs w:val="18"/>
              </w:rPr>
              <w:t>0,7282</w:t>
            </w:r>
          </w:p>
        </w:tc>
        <w:tc>
          <w:tcPr>
            <w:tcW w:w="608" w:type="dxa"/>
            <w:shd w:val="clear" w:color="auto" w:fill="auto"/>
            <w:noWrap/>
            <w:vAlign w:val="center"/>
            <w:hideMark/>
          </w:tcPr>
          <w:p w14:paraId="7BA3E611" w14:textId="77777777" w:rsidR="00AB3F1A" w:rsidRPr="00437E07" w:rsidRDefault="00AB3F1A" w:rsidP="00F67F06">
            <w:pPr>
              <w:jc w:val="center"/>
              <w:rPr>
                <w:sz w:val="18"/>
                <w:szCs w:val="18"/>
              </w:rPr>
            </w:pPr>
            <w:r w:rsidRPr="00437E07">
              <w:rPr>
                <w:sz w:val="18"/>
                <w:szCs w:val="18"/>
              </w:rPr>
              <w:t>0,7573</w:t>
            </w:r>
          </w:p>
        </w:tc>
        <w:tc>
          <w:tcPr>
            <w:tcW w:w="693" w:type="dxa"/>
            <w:shd w:val="clear" w:color="000000" w:fill="DDEBF7"/>
            <w:noWrap/>
            <w:vAlign w:val="center"/>
            <w:hideMark/>
          </w:tcPr>
          <w:p w14:paraId="59BE1222" w14:textId="77777777" w:rsidR="00AB3F1A" w:rsidRPr="00437E07" w:rsidRDefault="00AB3F1A" w:rsidP="00F67F06">
            <w:pPr>
              <w:jc w:val="center"/>
              <w:rPr>
                <w:sz w:val="18"/>
                <w:szCs w:val="18"/>
              </w:rPr>
            </w:pPr>
            <w:r w:rsidRPr="00437E07">
              <w:rPr>
                <w:sz w:val="18"/>
                <w:szCs w:val="18"/>
              </w:rPr>
              <w:t>0,2524</w:t>
            </w:r>
          </w:p>
        </w:tc>
        <w:tc>
          <w:tcPr>
            <w:tcW w:w="693" w:type="dxa"/>
            <w:shd w:val="clear" w:color="auto" w:fill="auto"/>
            <w:noWrap/>
            <w:vAlign w:val="center"/>
            <w:hideMark/>
          </w:tcPr>
          <w:p w14:paraId="6BCA9B35" w14:textId="77777777" w:rsidR="00AB3F1A" w:rsidRPr="00437E07" w:rsidRDefault="00AB3F1A" w:rsidP="00F67F06">
            <w:pPr>
              <w:jc w:val="center"/>
              <w:rPr>
                <w:sz w:val="18"/>
                <w:szCs w:val="18"/>
              </w:rPr>
            </w:pPr>
            <w:r w:rsidRPr="00437E07">
              <w:rPr>
                <w:sz w:val="18"/>
                <w:szCs w:val="18"/>
              </w:rPr>
              <w:t>0,6699</w:t>
            </w:r>
          </w:p>
        </w:tc>
        <w:tc>
          <w:tcPr>
            <w:tcW w:w="693" w:type="dxa"/>
            <w:shd w:val="clear" w:color="000000" w:fill="DDEBF7"/>
            <w:noWrap/>
            <w:vAlign w:val="center"/>
            <w:hideMark/>
          </w:tcPr>
          <w:p w14:paraId="56B13FEE" w14:textId="77777777" w:rsidR="00AB3F1A" w:rsidRPr="00437E07" w:rsidRDefault="00AB3F1A" w:rsidP="00F67F06">
            <w:pPr>
              <w:jc w:val="center"/>
              <w:rPr>
                <w:sz w:val="18"/>
                <w:szCs w:val="18"/>
              </w:rPr>
            </w:pPr>
            <w:r w:rsidRPr="00437E07">
              <w:rPr>
                <w:sz w:val="18"/>
                <w:szCs w:val="18"/>
              </w:rPr>
              <w:t>0,767</w:t>
            </w:r>
          </w:p>
        </w:tc>
      </w:tr>
    </w:tbl>
    <w:p w14:paraId="1FF4A481" w14:textId="77777777" w:rsidR="00AB3F1A" w:rsidRPr="00437E07" w:rsidRDefault="00AB3F1A" w:rsidP="00AB3F1A">
      <w:pPr>
        <w:pStyle w:val="ListParagraph"/>
        <w:ind w:left="0"/>
        <w:rPr>
          <w:rFonts w:asciiTheme="minorHAnsi" w:hAnsiTheme="minorHAnsi"/>
          <w:color w:val="000000" w:themeColor="text1"/>
          <w:sz w:val="18"/>
          <w:szCs w:val="18"/>
          <w:lang w:val="es-ES_tradnl"/>
        </w:rPr>
      </w:pPr>
    </w:p>
    <w:p w14:paraId="0757B478" w14:textId="77777777" w:rsidR="00AB3F1A" w:rsidRPr="00437E07" w:rsidRDefault="00AB3F1A" w:rsidP="00AB3F1A">
      <w:pPr>
        <w:pStyle w:val="ListParagraph"/>
        <w:ind w:left="0"/>
        <w:jc w:val="both"/>
        <w:rPr>
          <w:rFonts w:asciiTheme="minorHAnsi" w:hAnsiTheme="minorHAnsi"/>
          <w:color w:val="000000" w:themeColor="text1"/>
          <w:sz w:val="18"/>
          <w:szCs w:val="18"/>
          <w:lang w:val="es-ES_tradnl"/>
        </w:rPr>
      </w:pPr>
      <w:r w:rsidRPr="00437E07">
        <w:rPr>
          <w:rFonts w:asciiTheme="minorHAnsi" w:hAnsiTheme="minorHAnsi"/>
          <w:color w:val="000000" w:themeColor="text1"/>
          <w:sz w:val="18"/>
          <w:szCs w:val="18"/>
          <w:lang w:val="es-ES_tradnl"/>
        </w:rPr>
        <w:t xml:space="preserve">Como contamos con 24 datos, el número de valores </w:t>
      </w:r>
      <m:oMath>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b</m:t>
            </m:r>
          </m:e>
          <m:sub>
            <m:r>
              <w:rPr>
                <w:rFonts w:ascii="Cambria Math" w:hAnsi="Cambria Math"/>
                <w:color w:val="000000" w:themeColor="text1"/>
                <w:sz w:val="18"/>
                <w:szCs w:val="18"/>
                <w:lang w:val="es-ES_tradnl"/>
              </w:rPr>
              <m:t>i</m:t>
            </m:r>
          </m:sub>
        </m:sSub>
      </m:oMath>
      <w:r w:rsidRPr="00437E07">
        <w:rPr>
          <w:rFonts w:asciiTheme="minorHAnsi" w:hAnsiTheme="minorHAnsi"/>
          <w:color w:val="000000" w:themeColor="text1"/>
          <w:sz w:val="18"/>
          <w:szCs w:val="18"/>
          <w:lang w:val="es-ES_tradnl"/>
        </w:rPr>
        <w:t xml:space="preserve"> serán 23 secuencias de unos y ceros. Iniciamos comparando el segundo dato con el primero. Como </w:t>
      </w:r>
      <m:oMath>
        <m:r>
          <w:rPr>
            <w:rFonts w:ascii="Cambria Math" w:hAnsi="Cambria Math"/>
            <w:color w:val="000000" w:themeColor="text1"/>
            <w:sz w:val="18"/>
            <w:szCs w:val="18"/>
            <w:lang w:val="es-ES_tradnl"/>
          </w:rPr>
          <m:t>0,7087&gt;0,4272</m:t>
        </m:r>
      </m:oMath>
      <w:r w:rsidRPr="00437E07">
        <w:rPr>
          <w:rFonts w:asciiTheme="minorHAnsi" w:hAnsiTheme="minorHAnsi"/>
          <w:color w:val="000000" w:themeColor="text1"/>
          <w:sz w:val="18"/>
          <w:szCs w:val="18"/>
          <w:lang w:val="es-ES_tradnl"/>
        </w:rPr>
        <w:t xml:space="preserve">, el valor </w:t>
      </w:r>
      <m:oMath>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b</m:t>
            </m:r>
          </m:e>
          <m:sub>
            <m:r>
              <w:rPr>
                <w:rFonts w:ascii="Cambria Math" w:hAnsi="Cambria Math"/>
                <w:color w:val="000000" w:themeColor="text1"/>
                <w:sz w:val="18"/>
                <w:szCs w:val="18"/>
                <w:lang w:val="es-ES_tradnl"/>
              </w:rPr>
              <m:t>1</m:t>
            </m:r>
          </m:sub>
        </m:sSub>
        <m:r>
          <w:rPr>
            <w:rFonts w:ascii="Cambria Math" w:hAnsi="Cambria Math"/>
            <w:color w:val="000000" w:themeColor="text1"/>
            <w:sz w:val="18"/>
            <w:szCs w:val="18"/>
            <w:lang w:val="es-ES_tradnl"/>
          </w:rPr>
          <m:t>=0.</m:t>
        </m:r>
      </m:oMath>
      <w:r w:rsidRPr="00437E07">
        <w:rPr>
          <w:rFonts w:asciiTheme="minorHAnsi" w:hAnsiTheme="minorHAnsi"/>
          <w:color w:val="000000" w:themeColor="text1"/>
          <w:sz w:val="18"/>
          <w:szCs w:val="18"/>
          <w:lang w:val="es-ES_tradnl"/>
        </w:rPr>
        <w:t xml:space="preserve"> Luego, como </w:t>
      </w:r>
      <m:oMath>
        <m:r>
          <w:rPr>
            <w:rFonts w:ascii="Cambria Math" w:hAnsi="Cambria Math"/>
            <w:color w:val="000000" w:themeColor="text1"/>
            <w:sz w:val="18"/>
            <w:szCs w:val="18"/>
            <w:lang w:val="es-ES_tradnl"/>
          </w:rPr>
          <m:t>0,4272&lt;0,6408</m:t>
        </m:r>
      </m:oMath>
      <w:r w:rsidRPr="00437E07">
        <w:rPr>
          <w:rFonts w:asciiTheme="minorHAnsi" w:hAnsiTheme="minorHAnsi"/>
          <w:color w:val="000000" w:themeColor="text1"/>
          <w:sz w:val="18"/>
          <w:szCs w:val="18"/>
          <w:lang w:val="es-ES_tradnl"/>
        </w:rPr>
        <w:t xml:space="preserve">, el valor </w:t>
      </w:r>
      <m:oMath>
        <m:sSub>
          <m:sSubPr>
            <m:ctrlPr>
              <w:rPr>
                <w:rFonts w:ascii="Cambria Math" w:hAnsi="Cambria Math"/>
                <w:i/>
                <w:color w:val="000000" w:themeColor="text1"/>
                <w:sz w:val="18"/>
                <w:szCs w:val="18"/>
                <w:lang w:val="es-ES_tradnl"/>
              </w:rPr>
            </m:ctrlPr>
          </m:sSubPr>
          <m:e>
            <m:r>
              <w:rPr>
                <w:rFonts w:ascii="Cambria Math" w:hAnsi="Cambria Math"/>
                <w:color w:val="000000" w:themeColor="text1"/>
                <w:sz w:val="18"/>
                <w:szCs w:val="18"/>
                <w:lang w:val="es-ES_tradnl"/>
              </w:rPr>
              <m:t>b</m:t>
            </m:r>
          </m:e>
          <m:sub>
            <m:r>
              <w:rPr>
                <w:rFonts w:ascii="Cambria Math" w:hAnsi="Cambria Math"/>
                <w:color w:val="000000" w:themeColor="text1"/>
                <w:sz w:val="18"/>
                <w:szCs w:val="18"/>
                <w:lang w:val="es-ES_tradnl"/>
              </w:rPr>
              <m:t>2</m:t>
            </m:r>
          </m:sub>
        </m:sSub>
        <m:r>
          <w:rPr>
            <w:rFonts w:ascii="Cambria Math" w:hAnsi="Cambria Math"/>
            <w:color w:val="000000" w:themeColor="text1"/>
            <w:sz w:val="18"/>
            <w:szCs w:val="18"/>
            <w:lang w:val="es-ES_tradnl"/>
          </w:rPr>
          <m:t>=1</m:t>
        </m:r>
      </m:oMath>
      <w:r w:rsidRPr="00437E07">
        <w:rPr>
          <w:rFonts w:asciiTheme="minorHAnsi" w:hAnsiTheme="minorHAnsi"/>
          <w:color w:val="000000" w:themeColor="text1"/>
          <w:sz w:val="18"/>
          <w:szCs w:val="18"/>
          <w:lang w:val="es-ES_tradnl"/>
        </w:rPr>
        <w:t>. De esta forma se genera la secuencia:</w:t>
      </w:r>
    </w:p>
    <w:p w14:paraId="4AB31DA2" w14:textId="77777777" w:rsidR="00AB3F1A" w:rsidRPr="00437E07" w:rsidRDefault="00AB3F1A" w:rsidP="00AB3F1A">
      <w:pPr>
        <w:pStyle w:val="ListParagraph"/>
        <w:ind w:left="0"/>
        <w:jc w:val="both"/>
        <w:rPr>
          <w:rFonts w:asciiTheme="minorHAnsi" w:hAnsiTheme="minorHAnsi"/>
          <w:color w:val="000000" w:themeColor="text1"/>
          <w:sz w:val="18"/>
          <w:szCs w:val="18"/>
          <w:lang w:val="es-ES_tradnl"/>
        </w:rPr>
      </w:pPr>
    </w:p>
    <w:tbl>
      <w:tblPr>
        <w:tblW w:w="5980" w:type="dxa"/>
        <w:jc w:val="center"/>
        <w:tblCellMar>
          <w:left w:w="70" w:type="dxa"/>
          <w:right w:w="70" w:type="dxa"/>
        </w:tblCellMar>
        <w:tblLook w:val="04A0" w:firstRow="1" w:lastRow="0" w:firstColumn="1" w:lastColumn="0" w:noHBand="0" w:noVBand="1"/>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B3F1A" w:rsidRPr="00437E07" w14:paraId="28520D83" w14:textId="77777777" w:rsidTr="00F67F06">
        <w:trPr>
          <w:trHeight w:val="420"/>
          <w:jc w:val="center"/>
        </w:trPr>
        <w:tc>
          <w:tcPr>
            <w:tcW w:w="260" w:type="dxa"/>
            <w:tcBorders>
              <w:top w:val="nil"/>
              <w:left w:val="nil"/>
              <w:bottom w:val="nil"/>
              <w:right w:val="nil"/>
            </w:tcBorders>
            <w:shd w:val="clear" w:color="auto" w:fill="auto"/>
            <w:noWrap/>
            <w:vAlign w:val="bottom"/>
            <w:hideMark/>
          </w:tcPr>
          <w:p w14:paraId="5484B8FA"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02B92298"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1370D78B"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6B09BD6C"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6FB4C57A"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0508D33C"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3E9C464A"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0C416625"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43F84413"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2658744E"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2A72A14A"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0AA25C44"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11BA6204"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364EE79B"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0C17E8F9"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0C514CC3"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25FA8013"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16102B54"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055AE181"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0A89B6E2"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6039A53C" w14:textId="77777777" w:rsidR="00AB3F1A" w:rsidRPr="00437E07" w:rsidRDefault="00AB3F1A" w:rsidP="00F67F06">
            <w:pPr>
              <w:jc w:val="both"/>
              <w:rPr>
                <w:color w:val="000000"/>
                <w:sz w:val="18"/>
                <w:szCs w:val="18"/>
              </w:rPr>
            </w:pPr>
            <w:r w:rsidRPr="00437E07">
              <w:rPr>
                <w:color w:val="000000"/>
                <w:sz w:val="18"/>
                <w:szCs w:val="18"/>
              </w:rPr>
              <w:t>0</w:t>
            </w:r>
          </w:p>
        </w:tc>
        <w:tc>
          <w:tcPr>
            <w:tcW w:w="260" w:type="dxa"/>
            <w:tcBorders>
              <w:top w:val="nil"/>
              <w:left w:val="nil"/>
              <w:bottom w:val="nil"/>
              <w:right w:val="nil"/>
            </w:tcBorders>
            <w:shd w:val="clear" w:color="auto" w:fill="auto"/>
            <w:noWrap/>
            <w:vAlign w:val="bottom"/>
            <w:hideMark/>
          </w:tcPr>
          <w:p w14:paraId="1E84E449" w14:textId="77777777" w:rsidR="00AB3F1A" w:rsidRPr="00437E07" w:rsidRDefault="00AB3F1A" w:rsidP="00F67F06">
            <w:pPr>
              <w:jc w:val="both"/>
              <w:rPr>
                <w:color w:val="000000"/>
                <w:sz w:val="18"/>
                <w:szCs w:val="18"/>
              </w:rPr>
            </w:pPr>
            <w:r w:rsidRPr="00437E07">
              <w:rPr>
                <w:color w:val="000000"/>
                <w:sz w:val="18"/>
                <w:szCs w:val="18"/>
              </w:rPr>
              <w:t>1</w:t>
            </w:r>
          </w:p>
        </w:tc>
        <w:tc>
          <w:tcPr>
            <w:tcW w:w="260" w:type="dxa"/>
            <w:tcBorders>
              <w:top w:val="nil"/>
              <w:left w:val="nil"/>
              <w:bottom w:val="nil"/>
              <w:right w:val="nil"/>
            </w:tcBorders>
            <w:shd w:val="clear" w:color="auto" w:fill="auto"/>
            <w:noWrap/>
            <w:vAlign w:val="bottom"/>
            <w:hideMark/>
          </w:tcPr>
          <w:p w14:paraId="6B36972A" w14:textId="77777777" w:rsidR="00AB3F1A" w:rsidRPr="00437E07" w:rsidRDefault="00AB3F1A" w:rsidP="00F67F06">
            <w:pPr>
              <w:jc w:val="both"/>
              <w:rPr>
                <w:color w:val="000000"/>
                <w:sz w:val="18"/>
                <w:szCs w:val="18"/>
              </w:rPr>
            </w:pPr>
            <w:r w:rsidRPr="00437E07">
              <w:rPr>
                <w:color w:val="000000"/>
                <w:sz w:val="18"/>
                <w:szCs w:val="18"/>
              </w:rPr>
              <w:t>1</w:t>
            </w:r>
          </w:p>
        </w:tc>
      </w:tr>
    </w:tbl>
    <w:p w14:paraId="6EDD19C0" w14:textId="77777777" w:rsidR="00AB3F1A" w:rsidRPr="00437E07" w:rsidRDefault="00AB3F1A" w:rsidP="00AB3F1A">
      <w:pPr>
        <w:pStyle w:val="ListParagraph"/>
        <w:ind w:left="0"/>
        <w:jc w:val="both"/>
        <w:rPr>
          <w:rFonts w:asciiTheme="minorHAnsi" w:hAnsiTheme="minorHAnsi"/>
          <w:color w:val="000000" w:themeColor="text1"/>
          <w:sz w:val="18"/>
          <w:szCs w:val="18"/>
          <w:lang w:val="es-ES_tradnl"/>
        </w:rPr>
      </w:pPr>
    </w:p>
    <w:p w14:paraId="3331DFAD" w14:textId="77777777" w:rsidR="00AB3F1A" w:rsidRPr="00437E07" w:rsidRDefault="00AB3F1A" w:rsidP="00AB3F1A">
      <w:pPr>
        <w:jc w:val="both"/>
        <w:rPr>
          <w:sz w:val="18"/>
          <w:szCs w:val="18"/>
        </w:rPr>
      </w:pPr>
      <w:r w:rsidRPr="00437E07">
        <w:rPr>
          <w:sz w:val="18"/>
          <w:szCs w:val="18"/>
        </w:rPr>
        <w:t xml:space="preserve">El número de unos que hay en la secuencia corresponde a </w:t>
      </w:r>
      <m:oMath>
        <m:r>
          <w:rPr>
            <w:rFonts w:ascii="Cambria Math" w:hAnsi="Cambria Math"/>
            <w:sz w:val="18"/>
            <w:szCs w:val="18"/>
          </w:rPr>
          <m:t>R=11</m:t>
        </m:r>
      </m:oMath>
      <w:r w:rsidRPr="00437E07">
        <w:rPr>
          <w:sz w:val="18"/>
          <w:szCs w:val="18"/>
        </w:rPr>
        <w:t>, luego el estadístico de prueba sería:</w:t>
      </w:r>
    </w:p>
    <w:p w14:paraId="1B5EAC51" w14:textId="77777777" w:rsidR="00AB3F1A" w:rsidRPr="00437E07" w:rsidRDefault="00AB3F1A" w:rsidP="00AB3F1A">
      <w:pPr>
        <w:jc w:val="both"/>
        <w:rPr>
          <w:sz w:val="18"/>
          <w:szCs w:val="18"/>
        </w:rPr>
      </w:pPr>
    </w:p>
    <w:p w14:paraId="1A05694F" w14:textId="77777777" w:rsidR="00AB3F1A" w:rsidRPr="00437E07" w:rsidRDefault="00944067" w:rsidP="00AB3F1A">
      <w:pPr>
        <w:jc w:val="both"/>
        <w:rPr>
          <w:sz w:val="18"/>
          <w:szCs w:val="18"/>
        </w:rPr>
      </w:pPr>
      <m:oMathPara>
        <m:oMath>
          <m:acc>
            <m:accPr>
              <m:ctrlPr>
                <w:rPr>
                  <w:rFonts w:ascii="Cambria Math" w:hAnsi="Cambria Math"/>
                  <w:i/>
                  <w:sz w:val="18"/>
                  <w:szCs w:val="18"/>
                </w:rPr>
              </m:ctrlPr>
            </m:accPr>
            <m:e>
              <m:r>
                <w:rPr>
                  <w:rFonts w:ascii="Cambria Math" w:hAnsi="Cambria Math"/>
                  <w:sz w:val="18"/>
                  <w:szCs w:val="18"/>
                </w:rPr>
                <m:t>z</m:t>
              </m:r>
            </m:e>
          </m:acc>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3</m:t>
              </m:r>
              <m:d>
                <m:dPr>
                  <m:ctrlPr>
                    <w:rPr>
                      <w:rFonts w:ascii="Cambria Math" w:hAnsi="Cambria Math"/>
                      <w:i/>
                      <w:sz w:val="18"/>
                      <w:szCs w:val="18"/>
                    </w:rPr>
                  </m:ctrlPr>
                </m:dPr>
                <m:e>
                  <m:r>
                    <w:rPr>
                      <w:rFonts w:ascii="Cambria Math" w:hAnsi="Cambria Math"/>
                      <w:sz w:val="18"/>
                      <w:szCs w:val="18"/>
                    </w:rPr>
                    <m:t>11</m:t>
                  </m:r>
                </m:e>
              </m:d>
              <m:r>
                <w:rPr>
                  <w:rFonts w:ascii="Cambria Math" w:hAnsi="Cambria Math"/>
                  <w:sz w:val="18"/>
                  <w:szCs w:val="18"/>
                </w:rPr>
                <m:t>-2</m:t>
              </m:r>
              <m:d>
                <m:dPr>
                  <m:ctrlPr>
                    <w:rPr>
                      <w:rFonts w:ascii="Cambria Math" w:hAnsi="Cambria Math"/>
                      <w:i/>
                      <w:sz w:val="18"/>
                      <w:szCs w:val="18"/>
                    </w:rPr>
                  </m:ctrlPr>
                </m:dPr>
                <m:e>
                  <m:r>
                    <w:rPr>
                      <w:rFonts w:ascii="Cambria Math" w:hAnsi="Cambria Math"/>
                      <w:sz w:val="18"/>
                      <w:szCs w:val="18"/>
                    </w:rPr>
                    <m:t>24</m:t>
                  </m:r>
                </m:e>
              </m:d>
              <m:r>
                <w:rPr>
                  <w:rFonts w:ascii="Cambria Math" w:hAnsi="Cambria Math"/>
                  <w:sz w:val="18"/>
                  <w:szCs w:val="18"/>
                </w:rPr>
                <m:t>+1</m:t>
              </m:r>
            </m:e>
          </m:d>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10</m:t>
                  </m:r>
                </m:num>
                <m:den>
                  <m:r>
                    <w:rPr>
                      <w:rFonts w:ascii="Cambria Math" w:hAnsi="Cambria Math"/>
                      <w:sz w:val="18"/>
                      <w:szCs w:val="18"/>
                    </w:rPr>
                    <m:t>16</m:t>
                  </m:r>
                  <m:d>
                    <m:dPr>
                      <m:ctrlPr>
                        <w:rPr>
                          <w:rFonts w:ascii="Cambria Math" w:hAnsi="Cambria Math"/>
                          <w:i/>
                          <w:sz w:val="18"/>
                          <w:szCs w:val="18"/>
                        </w:rPr>
                      </m:ctrlPr>
                    </m:dPr>
                    <m:e>
                      <m:r>
                        <w:rPr>
                          <w:rFonts w:ascii="Cambria Math" w:hAnsi="Cambria Math"/>
                          <w:sz w:val="18"/>
                          <w:szCs w:val="18"/>
                        </w:rPr>
                        <m:t>24</m:t>
                      </m:r>
                    </m:e>
                  </m:d>
                  <m:r>
                    <w:rPr>
                      <w:rFonts w:ascii="Cambria Math" w:hAnsi="Cambria Math"/>
                      <w:sz w:val="18"/>
                      <w:szCs w:val="18"/>
                    </w:rPr>
                    <m:t>-29</m:t>
                  </m:r>
                </m:den>
              </m:f>
            </m:e>
          </m:ra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-14</m:t>
              </m:r>
            </m:e>
          </m:d>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10</m:t>
                  </m:r>
                </m:num>
                <m:den>
                  <m:r>
                    <w:rPr>
                      <w:rFonts w:ascii="Cambria Math" w:hAnsi="Cambria Math"/>
                      <w:sz w:val="18"/>
                      <w:szCs w:val="18"/>
                    </w:rPr>
                    <m:t>355</m:t>
                  </m:r>
                </m:den>
              </m:f>
            </m:e>
          </m:rad>
          <m:r>
            <w:rPr>
              <w:rFonts w:ascii="Cambria Math" w:hAnsi="Cambria Math"/>
              <w:sz w:val="18"/>
              <w:szCs w:val="18"/>
            </w:rPr>
            <m:t>=-2.3497</m:t>
          </m:r>
        </m:oMath>
      </m:oMathPara>
    </w:p>
    <w:p w14:paraId="5CA5B2EC" w14:textId="77777777" w:rsidR="00AB3F1A" w:rsidRPr="00437E07" w:rsidRDefault="00AB3F1A" w:rsidP="00AB3F1A">
      <w:pPr>
        <w:jc w:val="both"/>
        <w:rPr>
          <w:sz w:val="18"/>
          <w:szCs w:val="18"/>
        </w:rPr>
      </w:pPr>
    </w:p>
    <w:p w14:paraId="5BCDDC8D" w14:textId="77777777" w:rsidR="00AB3F1A" w:rsidRPr="00437E07" w:rsidRDefault="00AB3F1A" w:rsidP="00AB3F1A">
      <w:pPr>
        <w:jc w:val="both"/>
        <w:rPr>
          <w:sz w:val="18"/>
          <w:szCs w:val="18"/>
        </w:rPr>
      </w:pPr>
      <w:r w:rsidRPr="00437E07">
        <w:rPr>
          <w:sz w:val="18"/>
          <w:szCs w:val="18"/>
        </w:rPr>
        <w:lastRenderedPageBreak/>
        <w:t xml:space="preserve">Como </w:t>
      </w:r>
      <m:oMath>
        <m:d>
          <m:dPr>
            <m:begChr m:val="|"/>
            <m:endChr m:val="|"/>
            <m:ctrlPr>
              <w:rPr>
                <w:rFonts w:ascii="Cambria Math" w:hAnsi="Cambria Math"/>
                <w:i/>
                <w:sz w:val="18"/>
                <w:szCs w:val="18"/>
              </w:rPr>
            </m:ctrlPr>
          </m:dPr>
          <m:e>
            <m:acc>
              <m:accPr>
                <m:ctrlPr>
                  <w:rPr>
                    <w:rFonts w:ascii="Cambria Math" w:hAnsi="Cambria Math"/>
                    <w:i/>
                    <w:sz w:val="18"/>
                    <w:szCs w:val="18"/>
                  </w:rPr>
                </m:ctrlPr>
              </m:accPr>
              <m:e>
                <m:r>
                  <w:rPr>
                    <w:rFonts w:ascii="Cambria Math" w:hAnsi="Cambria Math"/>
                    <w:sz w:val="18"/>
                    <w:szCs w:val="18"/>
                  </w:rPr>
                  <m:t>z</m:t>
                </m:r>
              </m:e>
            </m:acc>
          </m:e>
        </m:d>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-2.3497</m:t>
            </m:r>
          </m:e>
        </m:d>
        <m:r>
          <w:rPr>
            <w:rFonts w:ascii="Cambria Math" w:hAnsi="Cambria Math"/>
            <w:sz w:val="18"/>
            <w:szCs w:val="18"/>
          </w:rPr>
          <m:t>&gt;1,6644=</m:t>
        </m:r>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0,95</m:t>
            </m:r>
          </m:sub>
        </m:sSub>
      </m:oMath>
      <w:r w:rsidRPr="00437E07">
        <w:rPr>
          <w:sz w:val="18"/>
          <w:szCs w:val="18"/>
        </w:rPr>
        <w:t xml:space="preserve"> se rechaza la hipótesis nula, por tanto, no se puede considerar que los valores aleatorios generados sean independientes.</w:t>
      </w:r>
    </w:p>
    <w:p w14:paraId="1A5F5C8A" w14:textId="77777777" w:rsidR="00AB3F1A" w:rsidRDefault="00AB3F1A">
      <w:pPr>
        <w:rPr>
          <w:color w:val="FF0000"/>
        </w:rPr>
      </w:pPr>
    </w:p>
    <w:p w14:paraId="0392FEBE" w14:textId="77777777" w:rsidR="00AB3F1A" w:rsidRDefault="00AB3F1A">
      <w:pPr>
        <w:rPr>
          <w:color w:val="FF0000"/>
        </w:rPr>
      </w:pPr>
    </w:p>
    <w:p w14:paraId="3CB86F21" w14:textId="42B5DEC9" w:rsidR="00AB3F1A" w:rsidRPr="005D001E" w:rsidRDefault="0009638F" w:rsidP="005D001E">
      <w:pPr>
        <w:pStyle w:val="Heading3"/>
        <w:numPr>
          <w:ilvl w:val="0"/>
          <w:numId w:val="0"/>
        </w:numPr>
        <w:ind w:left="720" w:hanging="720"/>
        <w:rPr>
          <w:color w:val="000000" w:themeColor="text1"/>
          <w:lang w:val="es-ES_tradnl"/>
        </w:rPr>
      </w:pPr>
      <w:r>
        <w:rPr>
          <w:color w:val="000000" w:themeColor="text1"/>
          <w:lang w:val="es-ES_tradnl"/>
        </w:rPr>
        <w:t xml:space="preserve">2. </w:t>
      </w:r>
      <w:r w:rsidR="00AB3F1A" w:rsidRPr="005D001E">
        <w:rPr>
          <w:color w:val="000000" w:themeColor="text1"/>
          <w:lang w:val="es-ES_tradnl"/>
        </w:rPr>
        <w:t>Prueba del póker</w:t>
      </w:r>
    </w:p>
    <w:p w14:paraId="0A8C1444" w14:textId="77777777" w:rsidR="00AB3F1A" w:rsidRPr="00820E3A" w:rsidRDefault="00AB3F1A" w:rsidP="00AB3F1A">
      <w:pPr>
        <w:rPr>
          <w:sz w:val="17"/>
          <w:szCs w:val="17"/>
        </w:rPr>
      </w:pPr>
    </w:p>
    <w:p w14:paraId="3AF22EEC" w14:textId="7CD6DDDA" w:rsidR="00AB3F1A" w:rsidRPr="00820E3A" w:rsidRDefault="00AB3F1A" w:rsidP="00AB3F1A">
      <w:pPr>
        <w:jc w:val="both"/>
        <w:rPr>
          <w:sz w:val="17"/>
          <w:szCs w:val="17"/>
        </w:rPr>
      </w:pPr>
      <w:r w:rsidRPr="00820E3A">
        <w:rPr>
          <w:sz w:val="17"/>
          <w:szCs w:val="17"/>
        </w:rPr>
        <w:t>Esta prueba busca determinar la independencia de los números</w:t>
      </w:r>
      <w:r w:rsidR="002F1872">
        <w:rPr>
          <w:sz w:val="17"/>
          <w:szCs w:val="17"/>
        </w:rPr>
        <w:t>,</w:t>
      </w:r>
      <w:r w:rsidRPr="00820E3A">
        <w:rPr>
          <w:sz w:val="17"/>
          <w:szCs w:val="17"/>
        </w:rPr>
        <w:t xml:space="preserve"> analizando cada uno de</w:t>
      </w:r>
      <w:r>
        <w:rPr>
          <w:sz w:val="17"/>
          <w:szCs w:val="17"/>
        </w:rPr>
        <w:t xml:space="preserve"> los dígitos que lo componen</w:t>
      </w:r>
      <w:r w:rsidRPr="00820E3A">
        <w:rPr>
          <w:sz w:val="17"/>
          <w:szCs w:val="17"/>
        </w:rPr>
        <w:t xml:space="preserve"> y determinando la probabilidad de que se obtengan dúos (dos dígitos iguales), tríos (tres dígitos iguales), póker (cuatro dígitos iguales), quintillas (cinco dígitos iguales) y combinaciones entre ellas según el número de dígitos con los que se redondee cada decimal</w:t>
      </w:r>
      <w:r>
        <w:rPr>
          <w:sz w:val="17"/>
          <w:szCs w:val="17"/>
        </w:rPr>
        <w:t xml:space="preserve">. El proceso </w:t>
      </w:r>
      <w:r w:rsidRPr="00820E3A">
        <w:rPr>
          <w:sz w:val="17"/>
          <w:szCs w:val="17"/>
        </w:rPr>
        <w:t>s</w:t>
      </w:r>
      <w:r>
        <w:rPr>
          <w:sz w:val="17"/>
          <w:szCs w:val="17"/>
        </w:rPr>
        <w:t>e</w:t>
      </w:r>
      <w:r w:rsidRPr="00820E3A">
        <w:rPr>
          <w:sz w:val="17"/>
          <w:szCs w:val="17"/>
        </w:rPr>
        <w:t xml:space="preserve"> presenta a continuación.</w:t>
      </w:r>
    </w:p>
    <w:p w14:paraId="3B20AD41" w14:textId="77777777" w:rsidR="00AB3F1A" w:rsidRDefault="00AB3F1A">
      <w:pPr>
        <w:rPr>
          <w:color w:val="FF0000"/>
        </w:rPr>
      </w:pPr>
    </w:p>
    <w:p w14:paraId="37CB35BD" w14:textId="238DA1A0" w:rsidR="00F67F06" w:rsidRPr="002F1872" w:rsidRDefault="00F67F06" w:rsidP="002F1872">
      <w:pPr>
        <w:snapToGrid w:val="0"/>
        <w:jc w:val="both"/>
        <w:rPr>
          <w:sz w:val="18"/>
          <w:szCs w:val="18"/>
        </w:rPr>
      </w:pPr>
      <w:r w:rsidRPr="002F1872">
        <w:rPr>
          <w:sz w:val="18"/>
          <w:szCs w:val="18"/>
        </w:rPr>
        <w:t>1</w:t>
      </w:r>
      <w:r w:rsidRPr="002F1872">
        <w:rPr>
          <w:sz w:val="18"/>
          <w:szCs w:val="18"/>
          <w:u w:val="single"/>
        </w:rPr>
        <w:t>. Frecuencias</w:t>
      </w:r>
      <w:r w:rsidRPr="002F1872">
        <w:rPr>
          <w:sz w:val="18"/>
          <w:szCs w:val="18"/>
        </w:rPr>
        <w:t xml:space="preserve">. </w:t>
      </w:r>
    </w:p>
    <w:p w14:paraId="09D967BC" w14:textId="77777777" w:rsidR="00F67F06" w:rsidRDefault="00F67F06" w:rsidP="00F67F06">
      <w:pPr>
        <w:pStyle w:val="ListParagraph"/>
        <w:snapToGrid w:val="0"/>
        <w:jc w:val="both"/>
        <w:rPr>
          <w:b/>
          <w:sz w:val="18"/>
          <w:szCs w:val="18"/>
        </w:rPr>
      </w:pPr>
    </w:p>
    <w:p w14:paraId="746D4321" w14:textId="5A249D1E" w:rsidR="00F67F06" w:rsidRPr="002F1872" w:rsidRDefault="00F67F06" w:rsidP="002F1872">
      <w:pPr>
        <w:snapToGrid w:val="0"/>
        <w:jc w:val="both"/>
        <w:rPr>
          <w:sz w:val="18"/>
          <w:szCs w:val="18"/>
        </w:rPr>
      </w:pPr>
      <w:r w:rsidRPr="002F1872">
        <w:rPr>
          <w:sz w:val="18"/>
          <w:szCs w:val="18"/>
        </w:rPr>
        <w:t xml:space="preserve">Genere una tabla de frecuencias </w:t>
      </w: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 xml:space="preserve"> </m:t>
        </m:r>
      </m:oMath>
      <w:r w:rsidRPr="002F1872">
        <w:rPr>
          <w:sz w:val="18"/>
          <w:szCs w:val="18"/>
        </w:rPr>
        <w:t>según el número de decimales con los que está trabajando los números pseudoaleatorios usando los siguientes grupos.</w:t>
      </w:r>
    </w:p>
    <w:p w14:paraId="1EB52CCC" w14:textId="77777777" w:rsidR="00F67F06" w:rsidRDefault="00F67F06" w:rsidP="00F67F06">
      <w:pPr>
        <w:pStyle w:val="ListParagraph"/>
        <w:snapToGrid w:val="0"/>
        <w:jc w:val="both"/>
        <w:rPr>
          <w:b/>
          <w:sz w:val="18"/>
          <w:szCs w:val="18"/>
        </w:rPr>
      </w:pPr>
    </w:p>
    <w:tbl>
      <w:tblPr>
        <w:tblW w:w="11204" w:type="dxa"/>
        <w:jc w:val="center"/>
        <w:tblLayout w:type="fixed"/>
        <w:tblCellMar>
          <w:left w:w="70" w:type="dxa"/>
          <w:right w:w="70" w:type="dxa"/>
        </w:tblCellMar>
        <w:tblLook w:val="04A0" w:firstRow="1" w:lastRow="0" w:firstColumn="1" w:lastColumn="0" w:noHBand="0" w:noVBand="1"/>
      </w:tblPr>
      <w:tblGrid>
        <w:gridCol w:w="2830"/>
        <w:gridCol w:w="851"/>
        <w:gridCol w:w="2835"/>
        <w:gridCol w:w="850"/>
        <w:gridCol w:w="2694"/>
        <w:gridCol w:w="1134"/>
        <w:gridCol w:w="10"/>
      </w:tblGrid>
      <w:tr w:rsidR="00F67F06" w14:paraId="17846CCA" w14:textId="77777777" w:rsidTr="00F67F06">
        <w:trPr>
          <w:trHeight w:val="227"/>
          <w:jc w:val="center"/>
        </w:trPr>
        <w:tc>
          <w:tcPr>
            <w:tcW w:w="11204" w:type="dxa"/>
            <w:gridSpan w:val="7"/>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27843F7D" w14:textId="77777777" w:rsidR="00F67F06" w:rsidRPr="00467AE8" w:rsidRDefault="00F67F06" w:rsidP="00F67F06">
            <w:pPr>
              <w:jc w:val="center"/>
              <w:rPr>
                <w:rFonts w:ascii="LM Roman 10" w:hAnsi="LM Roman 10"/>
                <w:color w:val="FFFFFF"/>
                <w:sz w:val="18"/>
                <w:szCs w:val="18"/>
              </w:rPr>
            </w:pPr>
            <w:r w:rsidRPr="00467AE8">
              <w:rPr>
                <w:rFonts w:ascii="LM Roman 10" w:hAnsi="LM Roman 10"/>
                <w:color w:val="FFFFFF"/>
                <w:sz w:val="18"/>
                <w:szCs w:val="18"/>
              </w:rPr>
              <w:t>COMBINACIONES POSIBLES</w:t>
            </w:r>
          </w:p>
        </w:tc>
      </w:tr>
      <w:tr w:rsidR="00F67F06" w14:paraId="09184535" w14:textId="77777777" w:rsidTr="00F67F06">
        <w:trPr>
          <w:gridAfter w:val="1"/>
          <w:wAfter w:w="10" w:type="dxa"/>
          <w:trHeight w:val="22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4E34B5"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TRES DECIMALES</w:t>
            </w:r>
          </w:p>
        </w:tc>
        <w:tc>
          <w:tcPr>
            <w:tcW w:w="851" w:type="dxa"/>
            <w:tcBorders>
              <w:top w:val="nil"/>
              <w:left w:val="nil"/>
              <w:bottom w:val="single" w:sz="4" w:space="0" w:color="auto"/>
              <w:right w:val="single" w:sz="4" w:space="0" w:color="auto"/>
            </w:tcBorders>
            <w:shd w:val="clear" w:color="auto" w:fill="auto"/>
            <w:noWrap/>
            <w:vAlign w:val="bottom"/>
            <w:hideMark/>
          </w:tcPr>
          <w:p w14:paraId="2948EDDB"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NOT.</w:t>
            </w:r>
          </w:p>
        </w:tc>
        <w:tc>
          <w:tcPr>
            <w:tcW w:w="2835" w:type="dxa"/>
            <w:tcBorders>
              <w:top w:val="nil"/>
              <w:left w:val="nil"/>
              <w:bottom w:val="single" w:sz="4" w:space="0" w:color="auto"/>
              <w:right w:val="single" w:sz="4" w:space="0" w:color="auto"/>
            </w:tcBorders>
            <w:shd w:val="clear" w:color="auto" w:fill="auto"/>
            <w:noWrap/>
            <w:vAlign w:val="bottom"/>
            <w:hideMark/>
          </w:tcPr>
          <w:p w14:paraId="6DD9A5D3"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CUATRO DECIMALES</w:t>
            </w:r>
          </w:p>
        </w:tc>
        <w:tc>
          <w:tcPr>
            <w:tcW w:w="850" w:type="dxa"/>
            <w:tcBorders>
              <w:top w:val="nil"/>
              <w:left w:val="nil"/>
              <w:bottom w:val="single" w:sz="4" w:space="0" w:color="auto"/>
              <w:right w:val="single" w:sz="4" w:space="0" w:color="auto"/>
            </w:tcBorders>
            <w:shd w:val="clear" w:color="auto" w:fill="auto"/>
            <w:noWrap/>
            <w:vAlign w:val="bottom"/>
            <w:hideMark/>
          </w:tcPr>
          <w:p w14:paraId="51BB837E"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NOT.</w:t>
            </w:r>
          </w:p>
        </w:tc>
        <w:tc>
          <w:tcPr>
            <w:tcW w:w="2694" w:type="dxa"/>
            <w:tcBorders>
              <w:top w:val="nil"/>
              <w:left w:val="nil"/>
              <w:bottom w:val="single" w:sz="4" w:space="0" w:color="auto"/>
              <w:right w:val="single" w:sz="4" w:space="0" w:color="auto"/>
            </w:tcBorders>
            <w:shd w:val="clear" w:color="auto" w:fill="auto"/>
            <w:noWrap/>
            <w:vAlign w:val="bottom"/>
            <w:hideMark/>
          </w:tcPr>
          <w:p w14:paraId="21B04BB9"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CÍNCO DECIMALES</w:t>
            </w:r>
          </w:p>
        </w:tc>
        <w:tc>
          <w:tcPr>
            <w:tcW w:w="1134" w:type="dxa"/>
            <w:tcBorders>
              <w:top w:val="nil"/>
              <w:left w:val="nil"/>
              <w:bottom w:val="single" w:sz="4" w:space="0" w:color="auto"/>
              <w:right w:val="single" w:sz="4" w:space="0" w:color="auto"/>
            </w:tcBorders>
            <w:shd w:val="clear" w:color="auto" w:fill="auto"/>
            <w:noWrap/>
            <w:vAlign w:val="bottom"/>
            <w:hideMark/>
          </w:tcPr>
          <w:p w14:paraId="0355AE9C"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NOT.</w:t>
            </w:r>
          </w:p>
        </w:tc>
      </w:tr>
      <w:tr w:rsidR="00F67F06" w14:paraId="0AE00BD3" w14:textId="77777777" w:rsidTr="00F67F06">
        <w:trPr>
          <w:gridAfter w:val="1"/>
          <w:wAfter w:w="10" w:type="dxa"/>
          <w:trHeight w:val="227"/>
          <w:jc w:val="center"/>
        </w:trPr>
        <w:tc>
          <w:tcPr>
            <w:tcW w:w="2830" w:type="dxa"/>
            <w:tcBorders>
              <w:top w:val="nil"/>
              <w:left w:val="single" w:sz="4" w:space="0" w:color="auto"/>
              <w:bottom w:val="single" w:sz="4" w:space="0" w:color="auto"/>
              <w:right w:val="single" w:sz="4" w:space="0" w:color="auto"/>
            </w:tcBorders>
            <w:shd w:val="clear" w:color="000000" w:fill="D9E1F2"/>
            <w:noWrap/>
            <w:vAlign w:val="bottom"/>
            <w:hideMark/>
          </w:tcPr>
          <w:p w14:paraId="0323AE04"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Todos diferentes</w:t>
            </w:r>
          </w:p>
        </w:tc>
        <w:tc>
          <w:tcPr>
            <w:tcW w:w="851" w:type="dxa"/>
            <w:tcBorders>
              <w:top w:val="nil"/>
              <w:left w:val="nil"/>
              <w:bottom w:val="single" w:sz="4" w:space="0" w:color="auto"/>
              <w:right w:val="single" w:sz="4" w:space="0" w:color="auto"/>
            </w:tcBorders>
            <w:shd w:val="clear" w:color="000000" w:fill="D9E1F2"/>
            <w:noWrap/>
            <w:vAlign w:val="bottom"/>
            <w:hideMark/>
          </w:tcPr>
          <w:p w14:paraId="0AD785EE"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TD</w:t>
            </w:r>
          </w:p>
        </w:tc>
        <w:tc>
          <w:tcPr>
            <w:tcW w:w="2835" w:type="dxa"/>
            <w:tcBorders>
              <w:top w:val="nil"/>
              <w:left w:val="nil"/>
              <w:bottom w:val="single" w:sz="4" w:space="0" w:color="auto"/>
              <w:right w:val="single" w:sz="4" w:space="0" w:color="auto"/>
            </w:tcBorders>
            <w:shd w:val="clear" w:color="000000" w:fill="D9E1F2"/>
            <w:noWrap/>
            <w:vAlign w:val="bottom"/>
            <w:hideMark/>
          </w:tcPr>
          <w:p w14:paraId="0939B0F7"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Todos diferentes</w:t>
            </w:r>
          </w:p>
        </w:tc>
        <w:tc>
          <w:tcPr>
            <w:tcW w:w="850" w:type="dxa"/>
            <w:tcBorders>
              <w:top w:val="nil"/>
              <w:left w:val="nil"/>
              <w:bottom w:val="single" w:sz="4" w:space="0" w:color="auto"/>
              <w:right w:val="single" w:sz="4" w:space="0" w:color="auto"/>
            </w:tcBorders>
            <w:shd w:val="clear" w:color="000000" w:fill="D9E1F2"/>
            <w:noWrap/>
            <w:vAlign w:val="bottom"/>
            <w:hideMark/>
          </w:tcPr>
          <w:p w14:paraId="0546B25D"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TD.</w:t>
            </w:r>
          </w:p>
        </w:tc>
        <w:tc>
          <w:tcPr>
            <w:tcW w:w="2694" w:type="dxa"/>
            <w:tcBorders>
              <w:top w:val="nil"/>
              <w:left w:val="nil"/>
              <w:bottom w:val="single" w:sz="4" w:space="0" w:color="auto"/>
              <w:right w:val="single" w:sz="4" w:space="0" w:color="auto"/>
            </w:tcBorders>
            <w:shd w:val="clear" w:color="000000" w:fill="D9E1F2"/>
            <w:noWrap/>
            <w:vAlign w:val="bottom"/>
            <w:hideMark/>
          </w:tcPr>
          <w:p w14:paraId="04355EAD"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Todos diferentes</w:t>
            </w:r>
          </w:p>
        </w:tc>
        <w:tc>
          <w:tcPr>
            <w:tcW w:w="1134" w:type="dxa"/>
            <w:tcBorders>
              <w:top w:val="nil"/>
              <w:left w:val="nil"/>
              <w:bottom w:val="single" w:sz="4" w:space="0" w:color="auto"/>
              <w:right w:val="single" w:sz="4" w:space="0" w:color="auto"/>
            </w:tcBorders>
            <w:shd w:val="clear" w:color="000000" w:fill="D9E1F2"/>
            <w:noWrap/>
            <w:vAlign w:val="bottom"/>
            <w:hideMark/>
          </w:tcPr>
          <w:p w14:paraId="0E7DCAF7"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TD</w:t>
            </w:r>
          </w:p>
        </w:tc>
      </w:tr>
      <w:tr w:rsidR="00F67F06" w14:paraId="3D2C2962" w14:textId="77777777" w:rsidTr="00F67F06">
        <w:trPr>
          <w:gridAfter w:val="1"/>
          <w:wAfter w:w="10" w:type="dxa"/>
          <w:trHeight w:val="22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0326309"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Dos dígitos iguales</w:t>
            </w:r>
          </w:p>
        </w:tc>
        <w:tc>
          <w:tcPr>
            <w:tcW w:w="851" w:type="dxa"/>
            <w:tcBorders>
              <w:top w:val="nil"/>
              <w:left w:val="nil"/>
              <w:bottom w:val="single" w:sz="4" w:space="0" w:color="auto"/>
              <w:right w:val="single" w:sz="4" w:space="0" w:color="auto"/>
            </w:tcBorders>
            <w:shd w:val="clear" w:color="auto" w:fill="auto"/>
            <w:noWrap/>
            <w:vAlign w:val="bottom"/>
            <w:hideMark/>
          </w:tcPr>
          <w:p w14:paraId="380E31C1"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1P</w:t>
            </w:r>
          </w:p>
        </w:tc>
        <w:tc>
          <w:tcPr>
            <w:tcW w:w="2835" w:type="dxa"/>
            <w:tcBorders>
              <w:top w:val="nil"/>
              <w:left w:val="nil"/>
              <w:bottom w:val="single" w:sz="4" w:space="0" w:color="auto"/>
              <w:right w:val="single" w:sz="4" w:space="0" w:color="auto"/>
            </w:tcBorders>
            <w:shd w:val="clear" w:color="auto" w:fill="auto"/>
            <w:noWrap/>
            <w:vAlign w:val="bottom"/>
            <w:hideMark/>
          </w:tcPr>
          <w:p w14:paraId="139778A8"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Solo dos dígitos iguales.</w:t>
            </w:r>
          </w:p>
        </w:tc>
        <w:tc>
          <w:tcPr>
            <w:tcW w:w="850" w:type="dxa"/>
            <w:tcBorders>
              <w:top w:val="nil"/>
              <w:left w:val="nil"/>
              <w:bottom w:val="single" w:sz="4" w:space="0" w:color="auto"/>
              <w:right w:val="single" w:sz="4" w:space="0" w:color="auto"/>
            </w:tcBorders>
            <w:shd w:val="clear" w:color="auto" w:fill="auto"/>
            <w:noWrap/>
            <w:vAlign w:val="bottom"/>
            <w:hideMark/>
          </w:tcPr>
          <w:p w14:paraId="34FC79B5"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1P</w:t>
            </w:r>
          </w:p>
        </w:tc>
        <w:tc>
          <w:tcPr>
            <w:tcW w:w="2694" w:type="dxa"/>
            <w:tcBorders>
              <w:top w:val="nil"/>
              <w:left w:val="nil"/>
              <w:bottom w:val="single" w:sz="4" w:space="0" w:color="auto"/>
              <w:right w:val="single" w:sz="4" w:space="0" w:color="auto"/>
            </w:tcBorders>
            <w:shd w:val="clear" w:color="auto" w:fill="auto"/>
            <w:noWrap/>
            <w:vAlign w:val="bottom"/>
            <w:hideMark/>
          </w:tcPr>
          <w:p w14:paraId="54D5E2D4"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Solo dos dígitos iguales.</w:t>
            </w:r>
          </w:p>
        </w:tc>
        <w:tc>
          <w:tcPr>
            <w:tcW w:w="1134" w:type="dxa"/>
            <w:tcBorders>
              <w:top w:val="nil"/>
              <w:left w:val="nil"/>
              <w:bottom w:val="single" w:sz="4" w:space="0" w:color="auto"/>
              <w:right w:val="single" w:sz="4" w:space="0" w:color="auto"/>
            </w:tcBorders>
            <w:shd w:val="clear" w:color="auto" w:fill="auto"/>
            <w:noWrap/>
            <w:vAlign w:val="bottom"/>
            <w:hideMark/>
          </w:tcPr>
          <w:p w14:paraId="2C6BC332"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1P</w:t>
            </w:r>
          </w:p>
        </w:tc>
      </w:tr>
      <w:tr w:rsidR="00F67F06" w14:paraId="2CF9AE68" w14:textId="77777777" w:rsidTr="00F67F06">
        <w:trPr>
          <w:gridAfter w:val="1"/>
          <w:wAfter w:w="10" w:type="dxa"/>
          <w:trHeight w:val="227"/>
          <w:jc w:val="center"/>
        </w:trPr>
        <w:tc>
          <w:tcPr>
            <w:tcW w:w="2830" w:type="dxa"/>
            <w:tcBorders>
              <w:top w:val="nil"/>
              <w:left w:val="single" w:sz="4" w:space="0" w:color="auto"/>
              <w:bottom w:val="single" w:sz="4" w:space="0" w:color="auto"/>
              <w:right w:val="single" w:sz="4" w:space="0" w:color="auto"/>
            </w:tcBorders>
            <w:shd w:val="clear" w:color="000000" w:fill="D9E1F2"/>
            <w:noWrap/>
            <w:vAlign w:val="bottom"/>
            <w:hideMark/>
          </w:tcPr>
          <w:p w14:paraId="623C74BC"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Todos los dígitos iguales</w:t>
            </w:r>
          </w:p>
        </w:tc>
        <w:tc>
          <w:tcPr>
            <w:tcW w:w="851" w:type="dxa"/>
            <w:tcBorders>
              <w:top w:val="nil"/>
              <w:left w:val="nil"/>
              <w:bottom w:val="single" w:sz="4" w:space="0" w:color="auto"/>
              <w:right w:val="single" w:sz="4" w:space="0" w:color="auto"/>
            </w:tcBorders>
            <w:shd w:val="clear" w:color="000000" w:fill="D9E1F2"/>
            <w:noWrap/>
            <w:vAlign w:val="bottom"/>
            <w:hideMark/>
          </w:tcPr>
          <w:p w14:paraId="44572BDC"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1T</w:t>
            </w:r>
          </w:p>
        </w:tc>
        <w:tc>
          <w:tcPr>
            <w:tcW w:w="2835" w:type="dxa"/>
            <w:tcBorders>
              <w:top w:val="nil"/>
              <w:left w:val="nil"/>
              <w:bottom w:val="single" w:sz="4" w:space="0" w:color="auto"/>
              <w:right w:val="single" w:sz="4" w:space="0" w:color="auto"/>
            </w:tcBorders>
            <w:shd w:val="clear" w:color="000000" w:fill="D9E1F2"/>
            <w:noWrap/>
            <w:vAlign w:val="bottom"/>
            <w:hideMark/>
          </w:tcPr>
          <w:p w14:paraId="5F3A6F69"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Dos parejas de dígitos.</w:t>
            </w:r>
          </w:p>
        </w:tc>
        <w:tc>
          <w:tcPr>
            <w:tcW w:w="850" w:type="dxa"/>
            <w:tcBorders>
              <w:top w:val="nil"/>
              <w:left w:val="nil"/>
              <w:bottom w:val="single" w:sz="4" w:space="0" w:color="auto"/>
              <w:right w:val="single" w:sz="4" w:space="0" w:color="auto"/>
            </w:tcBorders>
            <w:shd w:val="clear" w:color="000000" w:fill="D9E1F2"/>
            <w:noWrap/>
            <w:vAlign w:val="bottom"/>
            <w:hideMark/>
          </w:tcPr>
          <w:p w14:paraId="5FD0FCD7"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2P</w:t>
            </w:r>
          </w:p>
        </w:tc>
        <w:tc>
          <w:tcPr>
            <w:tcW w:w="2694" w:type="dxa"/>
            <w:tcBorders>
              <w:top w:val="nil"/>
              <w:left w:val="nil"/>
              <w:bottom w:val="single" w:sz="4" w:space="0" w:color="auto"/>
              <w:right w:val="single" w:sz="4" w:space="0" w:color="auto"/>
            </w:tcBorders>
            <w:shd w:val="clear" w:color="000000" w:fill="D9E1F2"/>
            <w:noWrap/>
            <w:vAlign w:val="bottom"/>
            <w:hideMark/>
          </w:tcPr>
          <w:p w14:paraId="6F809AF2"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Dos parejas de dígitos.</w:t>
            </w:r>
          </w:p>
        </w:tc>
        <w:tc>
          <w:tcPr>
            <w:tcW w:w="1134" w:type="dxa"/>
            <w:tcBorders>
              <w:top w:val="nil"/>
              <w:left w:val="nil"/>
              <w:bottom w:val="single" w:sz="4" w:space="0" w:color="auto"/>
              <w:right w:val="single" w:sz="4" w:space="0" w:color="auto"/>
            </w:tcBorders>
            <w:shd w:val="clear" w:color="000000" w:fill="D9E1F2"/>
            <w:noWrap/>
            <w:vAlign w:val="bottom"/>
            <w:hideMark/>
          </w:tcPr>
          <w:p w14:paraId="33C523C3"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2P</w:t>
            </w:r>
          </w:p>
        </w:tc>
      </w:tr>
      <w:tr w:rsidR="00F67F06" w14:paraId="54A131DC" w14:textId="77777777" w:rsidTr="00F67F06">
        <w:trPr>
          <w:gridAfter w:val="1"/>
          <w:wAfter w:w="10" w:type="dxa"/>
          <w:trHeight w:val="227"/>
          <w:jc w:val="center"/>
        </w:trPr>
        <w:tc>
          <w:tcPr>
            <w:tcW w:w="2830" w:type="dxa"/>
            <w:tcBorders>
              <w:top w:val="nil"/>
              <w:left w:val="nil"/>
              <w:bottom w:val="nil"/>
              <w:right w:val="nil"/>
            </w:tcBorders>
            <w:shd w:val="clear" w:color="auto" w:fill="auto"/>
            <w:noWrap/>
            <w:vAlign w:val="bottom"/>
            <w:hideMark/>
          </w:tcPr>
          <w:p w14:paraId="01A498F6" w14:textId="77777777" w:rsidR="00F67F06" w:rsidRPr="00467AE8" w:rsidRDefault="00F67F06" w:rsidP="00F67F06">
            <w:pPr>
              <w:jc w:val="center"/>
              <w:rPr>
                <w:rFonts w:ascii="LM Roman 10" w:hAnsi="LM Roman 10"/>
                <w:color w:val="000000"/>
                <w:sz w:val="18"/>
                <w:szCs w:val="18"/>
              </w:rPr>
            </w:pPr>
          </w:p>
        </w:tc>
        <w:tc>
          <w:tcPr>
            <w:tcW w:w="851" w:type="dxa"/>
            <w:tcBorders>
              <w:top w:val="nil"/>
              <w:left w:val="nil"/>
              <w:bottom w:val="nil"/>
              <w:right w:val="nil"/>
            </w:tcBorders>
            <w:shd w:val="clear" w:color="auto" w:fill="auto"/>
            <w:noWrap/>
            <w:vAlign w:val="bottom"/>
            <w:hideMark/>
          </w:tcPr>
          <w:p w14:paraId="228CCC4B" w14:textId="77777777" w:rsidR="00F67F06" w:rsidRPr="00467AE8" w:rsidRDefault="00F67F06" w:rsidP="00F67F06">
            <w:pPr>
              <w:rPr>
                <w:sz w:val="18"/>
                <w:szCs w:val="18"/>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E861232"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Tres dígitos iguales.</w:t>
            </w:r>
          </w:p>
        </w:tc>
        <w:tc>
          <w:tcPr>
            <w:tcW w:w="850" w:type="dxa"/>
            <w:tcBorders>
              <w:top w:val="nil"/>
              <w:left w:val="nil"/>
              <w:bottom w:val="single" w:sz="4" w:space="0" w:color="auto"/>
              <w:right w:val="single" w:sz="4" w:space="0" w:color="auto"/>
            </w:tcBorders>
            <w:shd w:val="clear" w:color="auto" w:fill="auto"/>
            <w:noWrap/>
            <w:vAlign w:val="bottom"/>
            <w:hideMark/>
          </w:tcPr>
          <w:p w14:paraId="4874C8F0"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1T</w:t>
            </w:r>
          </w:p>
        </w:tc>
        <w:tc>
          <w:tcPr>
            <w:tcW w:w="2694" w:type="dxa"/>
            <w:tcBorders>
              <w:top w:val="nil"/>
              <w:left w:val="nil"/>
              <w:bottom w:val="single" w:sz="4" w:space="0" w:color="auto"/>
              <w:right w:val="single" w:sz="4" w:space="0" w:color="auto"/>
            </w:tcBorders>
            <w:shd w:val="clear" w:color="auto" w:fill="auto"/>
            <w:noWrap/>
            <w:vAlign w:val="bottom"/>
            <w:hideMark/>
          </w:tcPr>
          <w:p w14:paraId="434D8D4B"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Tres dígitos iguales.</w:t>
            </w:r>
          </w:p>
        </w:tc>
        <w:tc>
          <w:tcPr>
            <w:tcW w:w="1134" w:type="dxa"/>
            <w:tcBorders>
              <w:top w:val="nil"/>
              <w:left w:val="nil"/>
              <w:bottom w:val="single" w:sz="4" w:space="0" w:color="auto"/>
              <w:right w:val="single" w:sz="4" w:space="0" w:color="auto"/>
            </w:tcBorders>
            <w:shd w:val="clear" w:color="auto" w:fill="auto"/>
            <w:noWrap/>
            <w:vAlign w:val="bottom"/>
            <w:hideMark/>
          </w:tcPr>
          <w:p w14:paraId="11326033"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1T</w:t>
            </w:r>
          </w:p>
        </w:tc>
      </w:tr>
      <w:tr w:rsidR="00F67F06" w14:paraId="29ECB0CC" w14:textId="77777777" w:rsidTr="00F67F06">
        <w:trPr>
          <w:gridAfter w:val="1"/>
          <w:wAfter w:w="10" w:type="dxa"/>
          <w:trHeight w:val="227"/>
          <w:jc w:val="center"/>
        </w:trPr>
        <w:tc>
          <w:tcPr>
            <w:tcW w:w="2830" w:type="dxa"/>
            <w:tcBorders>
              <w:top w:val="nil"/>
              <w:left w:val="nil"/>
              <w:bottom w:val="nil"/>
              <w:right w:val="nil"/>
            </w:tcBorders>
            <w:shd w:val="clear" w:color="auto" w:fill="auto"/>
            <w:noWrap/>
            <w:vAlign w:val="bottom"/>
            <w:hideMark/>
          </w:tcPr>
          <w:p w14:paraId="47029AA4" w14:textId="77777777" w:rsidR="00F67F06" w:rsidRPr="00467AE8" w:rsidRDefault="00F67F06" w:rsidP="00F67F06">
            <w:pPr>
              <w:jc w:val="center"/>
              <w:rPr>
                <w:rFonts w:ascii="LM Roman 10" w:hAnsi="LM Roman 10"/>
                <w:color w:val="000000"/>
                <w:sz w:val="18"/>
                <w:szCs w:val="18"/>
              </w:rPr>
            </w:pPr>
          </w:p>
        </w:tc>
        <w:tc>
          <w:tcPr>
            <w:tcW w:w="851" w:type="dxa"/>
            <w:tcBorders>
              <w:top w:val="nil"/>
              <w:left w:val="nil"/>
              <w:bottom w:val="nil"/>
              <w:right w:val="nil"/>
            </w:tcBorders>
            <w:shd w:val="clear" w:color="auto" w:fill="auto"/>
            <w:noWrap/>
            <w:vAlign w:val="bottom"/>
            <w:hideMark/>
          </w:tcPr>
          <w:p w14:paraId="49F357A0" w14:textId="77777777" w:rsidR="00F67F06" w:rsidRPr="00467AE8" w:rsidRDefault="00F67F06" w:rsidP="00F67F06">
            <w:pPr>
              <w:rPr>
                <w:sz w:val="18"/>
                <w:szCs w:val="18"/>
              </w:rPr>
            </w:pPr>
          </w:p>
        </w:tc>
        <w:tc>
          <w:tcPr>
            <w:tcW w:w="2835" w:type="dxa"/>
            <w:tcBorders>
              <w:top w:val="nil"/>
              <w:left w:val="single" w:sz="4" w:space="0" w:color="auto"/>
              <w:bottom w:val="single" w:sz="4" w:space="0" w:color="auto"/>
              <w:right w:val="single" w:sz="4" w:space="0" w:color="auto"/>
            </w:tcBorders>
            <w:shd w:val="clear" w:color="000000" w:fill="D9E1F2"/>
            <w:noWrap/>
            <w:vAlign w:val="bottom"/>
            <w:hideMark/>
          </w:tcPr>
          <w:p w14:paraId="17756AFF"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Todos iguales.</w:t>
            </w:r>
          </w:p>
        </w:tc>
        <w:tc>
          <w:tcPr>
            <w:tcW w:w="850" w:type="dxa"/>
            <w:tcBorders>
              <w:top w:val="nil"/>
              <w:left w:val="nil"/>
              <w:bottom w:val="single" w:sz="4" w:space="0" w:color="auto"/>
              <w:right w:val="single" w:sz="4" w:space="0" w:color="auto"/>
            </w:tcBorders>
            <w:shd w:val="clear" w:color="000000" w:fill="D9E1F2"/>
            <w:noWrap/>
            <w:vAlign w:val="bottom"/>
            <w:hideMark/>
          </w:tcPr>
          <w:p w14:paraId="0E967243"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POK</w:t>
            </w:r>
          </w:p>
        </w:tc>
        <w:tc>
          <w:tcPr>
            <w:tcW w:w="2694" w:type="dxa"/>
            <w:tcBorders>
              <w:top w:val="nil"/>
              <w:left w:val="nil"/>
              <w:bottom w:val="single" w:sz="4" w:space="0" w:color="auto"/>
              <w:right w:val="single" w:sz="4" w:space="0" w:color="auto"/>
            </w:tcBorders>
            <w:shd w:val="clear" w:color="000000" w:fill="D9E1F2"/>
            <w:noWrap/>
            <w:vAlign w:val="bottom"/>
            <w:hideMark/>
          </w:tcPr>
          <w:p w14:paraId="3CAA1B9A"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Una pareja y un trío.</w:t>
            </w:r>
          </w:p>
        </w:tc>
        <w:tc>
          <w:tcPr>
            <w:tcW w:w="1134" w:type="dxa"/>
            <w:tcBorders>
              <w:top w:val="nil"/>
              <w:left w:val="nil"/>
              <w:bottom w:val="single" w:sz="4" w:space="0" w:color="auto"/>
              <w:right w:val="single" w:sz="4" w:space="0" w:color="auto"/>
            </w:tcBorders>
            <w:shd w:val="clear" w:color="000000" w:fill="D9E1F2"/>
            <w:noWrap/>
            <w:vAlign w:val="bottom"/>
            <w:hideMark/>
          </w:tcPr>
          <w:p w14:paraId="64F1C3AD"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1T-1P</w:t>
            </w:r>
          </w:p>
        </w:tc>
      </w:tr>
      <w:tr w:rsidR="00F67F06" w14:paraId="1B9FAC3D" w14:textId="77777777" w:rsidTr="00F67F06">
        <w:trPr>
          <w:gridAfter w:val="1"/>
          <w:wAfter w:w="10" w:type="dxa"/>
          <w:trHeight w:val="227"/>
          <w:jc w:val="center"/>
        </w:trPr>
        <w:tc>
          <w:tcPr>
            <w:tcW w:w="2830" w:type="dxa"/>
            <w:tcBorders>
              <w:top w:val="nil"/>
              <w:left w:val="nil"/>
              <w:bottom w:val="nil"/>
              <w:right w:val="nil"/>
            </w:tcBorders>
            <w:shd w:val="clear" w:color="auto" w:fill="auto"/>
            <w:noWrap/>
            <w:vAlign w:val="bottom"/>
            <w:hideMark/>
          </w:tcPr>
          <w:p w14:paraId="784739A1" w14:textId="77777777" w:rsidR="00F67F06" w:rsidRPr="00467AE8" w:rsidRDefault="00F67F06" w:rsidP="00F67F06">
            <w:pPr>
              <w:jc w:val="center"/>
              <w:rPr>
                <w:rFonts w:ascii="LM Roman 10" w:hAnsi="LM Roman 10"/>
                <w:color w:val="000000"/>
                <w:sz w:val="18"/>
                <w:szCs w:val="18"/>
              </w:rPr>
            </w:pPr>
          </w:p>
        </w:tc>
        <w:tc>
          <w:tcPr>
            <w:tcW w:w="851" w:type="dxa"/>
            <w:tcBorders>
              <w:top w:val="nil"/>
              <w:left w:val="nil"/>
              <w:bottom w:val="nil"/>
              <w:right w:val="nil"/>
            </w:tcBorders>
            <w:shd w:val="clear" w:color="auto" w:fill="auto"/>
            <w:noWrap/>
            <w:vAlign w:val="bottom"/>
            <w:hideMark/>
          </w:tcPr>
          <w:p w14:paraId="5F7AC62E" w14:textId="77777777" w:rsidR="00F67F06" w:rsidRPr="00467AE8" w:rsidRDefault="00F67F06" w:rsidP="00F67F06">
            <w:pPr>
              <w:rPr>
                <w:sz w:val="18"/>
                <w:szCs w:val="18"/>
              </w:rPr>
            </w:pPr>
          </w:p>
        </w:tc>
        <w:tc>
          <w:tcPr>
            <w:tcW w:w="2835" w:type="dxa"/>
            <w:tcBorders>
              <w:top w:val="nil"/>
              <w:left w:val="nil"/>
              <w:bottom w:val="nil"/>
              <w:right w:val="nil"/>
            </w:tcBorders>
            <w:shd w:val="clear" w:color="auto" w:fill="auto"/>
            <w:noWrap/>
            <w:vAlign w:val="bottom"/>
            <w:hideMark/>
          </w:tcPr>
          <w:p w14:paraId="0411B3BF" w14:textId="77777777" w:rsidR="00F67F06" w:rsidRPr="00467AE8" w:rsidRDefault="00F67F06" w:rsidP="00F67F06">
            <w:pPr>
              <w:jc w:val="center"/>
              <w:rPr>
                <w:sz w:val="18"/>
                <w:szCs w:val="18"/>
              </w:rPr>
            </w:pPr>
          </w:p>
        </w:tc>
        <w:tc>
          <w:tcPr>
            <w:tcW w:w="850" w:type="dxa"/>
            <w:tcBorders>
              <w:top w:val="nil"/>
              <w:left w:val="nil"/>
              <w:bottom w:val="nil"/>
              <w:right w:val="nil"/>
            </w:tcBorders>
            <w:shd w:val="clear" w:color="auto" w:fill="auto"/>
            <w:noWrap/>
            <w:vAlign w:val="bottom"/>
            <w:hideMark/>
          </w:tcPr>
          <w:p w14:paraId="3629627B" w14:textId="77777777" w:rsidR="00F67F06" w:rsidRPr="00467AE8" w:rsidRDefault="00F67F06" w:rsidP="00F67F06">
            <w:pPr>
              <w:rPr>
                <w:sz w:val="18"/>
                <w:szCs w:val="18"/>
              </w:rPr>
            </w:pPr>
          </w:p>
        </w:tc>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CB3D615"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Cuatro iguales.</w:t>
            </w:r>
          </w:p>
        </w:tc>
        <w:tc>
          <w:tcPr>
            <w:tcW w:w="1134" w:type="dxa"/>
            <w:tcBorders>
              <w:top w:val="nil"/>
              <w:left w:val="nil"/>
              <w:bottom w:val="single" w:sz="4" w:space="0" w:color="auto"/>
              <w:right w:val="single" w:sz="4" w:space="0" w:color="auto"/>
            </w:tcBorders>
            <w:shd w:val="clear" w:color="auto" w:fill="auto"/>
            <w:noWrap/>
            <w:vAlign w:val="bottom"/>
            <w:hideMark/>
          </w:tcPr>
          <w:p w14:paraId="4A28D5D2"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POK</w:t>
            </w:r>
          </w:p>
        </w:tc>
      </w:tr>
      <w:tr w:rsidR="00F67F06" w14:paraId="462EE930" w14:textId="77777777" w:rsidTr="00F67F06">
        <w:trPr>
          <w:gridAfter w:val="1"/>
          <w:wAfter w:w="10" w:type="dxa"/>
          <w:trHeight w:val="227"/>
          <w:jc w:val="center"/>
        </w:trPr>
        <w:tc>
          <w:tcPr>
            <w:tcW w:w="2830" w:type="dxa"/>
            <w:tcBorders>
              <w:top w:val="nil"/>
              <w:left w:val="nil"/>
              <w:bottom w:val="nil"/>
              <w:right w:val="nil"/>
            </w:tcBorders>
            <w:shd w:val="clear" w:color="auto" w:fill="auto"/>
            <w:noWrap/>
            <w:vAlign w:val="bottom"/>
            <w:hideMark/>
          </w:tcPr>
          <w:p w14:paraId="579F568F" w14:textId="77777777" w:rsidR="00F67F06" w:rsidRPr="00467AE8" w:rsidRDefault="00F67F06" w:rsidP="00F67F06">
            <w:pPr>
              <w:jc w:val="center"/>
              <w:rPr>
                <w:rFonts w:ascii="LM Roman 10" w:hAnsi="LM Roman 10"/>
                <w:color w:val="000000"/>
                <w:sz w:val="18"/>
                <w:szCs w:val="18"/>
              </w:rPr>
            </w:pPr>
          </w:p>
        </w:tc>
        <w:tc>
          <w:tcPr>
            <w:tcW w:w="851" w:type="dxa"/>
            <w:tcBorders>
              <w:top w:val="nil"/>
              <w:left w:val="nil"/>
              <w:bottom w:val="nil"/>
              <w:right w:val="nil"/>
            </w:tcBorders>
            <w:shd w:val="clear" w:color="auto" w:fill="auto"/>
            <w:noWrap/>
            <w:vAlign w:val="bottom"/>
            <w:hideMark/>
          </w:tcPr>
          <w:p w14:paraId="16C880D9" w14:textId="77777777" w:rsidR="00F67F06" w:rsidRPr="00467AE8" w:rsidRDefault="00F67F06" w:rsidP="00F67F06">
            <w:pPr>
              <w:rPr>
                <w:sz w:val="18"/>
                <w:szCs w:val="18"/>
              </w:rPr>
            </w:pPr>
          </w:p>
        </w:tc>
        <w:tc>
          <w:tcPr>
            <w:tcW w:w="2835" w:type="dxa"/>
            <w:tcBorders>
              <w:top w:val="nil"/>
              <w:left w:val="nil"/>
              <w:bottom w:val="nil"/>
              <w:right w:val="nil"/>
            </w:tcBorders>
            <w:shd w:val="clear" w:color="auto" w:fill="auto"/>
            <w:noWrap/>
            <w:vAlign w:val="bottom"/>
            <w:hideMark/>
          </w:tcPr>
          <w:p w14:paraId="2503B098" w14:textId="77777777" w:rsidR="00F67F06" w:rsidRPr="00467AE8" w:rsidRDefault="00F67F06" w:rsidP="00F67F06">
            <w:pPr>
              <w:jc w:val="center"/>
              <w:rPr>
                <w:sz w:val="18"/>
                <w:szCs w:val="18"/>
              </w:rPr>
            </w:pPr>
          </w:p>
        </w:tc>
        <w:tc>
          <w:tcPr>
            <w:tcW w:w="850" w:type="dxa"/>
            <w:tcBorders>
              <w:top w:val="nil"/>
              <w:left w:val="nil"/>
              <w:bottom w:val="nil"/>
              <w:right w:val="nil"/>
            </w:tcBorders>
            <w:shd w:val="clear" w:color="auto" w:fill="auto"/>
            <w:noWrap/>
            <w:vAlign w:val="bottom"/>
            <w:hideMark/>
          </w:tcPr>
          <w:p w14:paraId="199A6DB2" w14:textId="77777777" w:rsidR="00F67F06" w:rsidRPr="00467AE8" w:rsidRDefault="00F67F06" w:rsidP="00F67F06">
            <w:pPr>
              <w:rPr>
                <w:sz w:val="18"/>
                <w:szCs w:val="18"/>
              </w:rPr>
            </w:pPr>
          </w:p>
        </w:tc>
        <w:tc>
          <w:tcPr>
            <w:tcW w:w="2694" w:type="dxa"/>
            <w:tcBorders>
              <w:top w:val="nil"/>
              <w:left w:val="single" w:sz="4" w:space="0" w:color="auto"/>
              <w:bottom w:val="single" w:sz="4" w:space="0" w:color="auto"/>
              <w:right w:val="single" w:sz="4" w:space="0" w:color="auto"/>
            </w:tcBorders>
            <w:shd w:val="clear" w:color="000000" w:fill="D9E1F2"/>
            <w:noWrap/>
            <w:vAlign w:val="bottom"/>
            <w:hideMark/>
          </w:tcPr>
          <w:p w14:paraId="546EFB29" w14:textId="77777777" w:rsidR="00F67F06" w:rsidRPr="00467AE8" w:rsidRDefault="00F67F06" w:rsidP="00F67F06">
            <w:pPr>
              <w:rPr>
                <w:rFonts w:ascii="LM Roman 10" w:hAnsi="LM Roman 10"/>
                <w:color w:val="000000"/>
                <w:sz w:val="18"/>
                <w:szCs w:val="18"/>
              </w:rPr>
            </w:pPr>
            <w:r w:rsidRPr="00467AE8">
              <w:rPr>
                <w:rFonts w:ascii="LM Roman 10" w:hAnsi="LM Roman 10"/>
                <w:color w:val="000000"/>
                <w:sz w:val="18"/>
                <w:szCs w:val="18"/>
              </w:rPr>
              <w:t>Todos iguales</w:t>
            </w:r>
          </w:p>
        </w:tc>
        <w:tc>
          <w:tcPr>
            <w:tcW w:w="1134" w:type="dxa"/>
            <w:tcBorders>
              <w:top w:val="nil"/>
              <w:left w:val="nil"/>
              <w:bottom w:val="single" w:sz="4" w:space="0" w:color="auto"/>
              <w:right w:val="single" w:sz="4" w:space="0" w:color="auto"/>
            </w:tcBorders>
            <w:shd w:val="clear" w:color="000000" w:fill="D9E1F2"/>
            <w:noWrap/>
            <w:vAlign w:val="bottom"/>
            <w:hideMark/>
          </w:tcPr>
          <w:p w14:paraId="40A64842" w14:textId="77777777" w:rsidR="00F67F06" w:rsidRPr="00467AE8" w:rsidRDefault="00F67F06" w:rsidP="00F67F06">
            <w:pPr>
              <w:jc w:val="center"/>
              <w:rPr>
                <w:rFonts w:ascii="LM Roman 10" w:hAnsi="LM Roman 10"/>
                <w:color w:val="000000"/>
                <w:sz w:val="18"/>
                <w:szCs w:val="18"/>
              </w:rPr>
            </w:pPr>
            <w:r w:rsidRPr="00467AE8">
              <w:rPr>
                <w:rFonts w:ascii="LM Roman 10" w:hAnsi="LM Roman 10"/>
                <w:color w:val="000000"/>
                <w:sz w:val="18"/>
                <w:szCs w:val="18"/>
              </w:rPr>
              <w:t>Q</w:t>
            </w:r>
          </w:p>
        </w:tc>
      </w:tr>
    </w:tbl>
    <w:p w14:paraId="245019CF" w14:textId="77777777" w:rsidR="00F67F06" w:rsidRPr="00467AE8" w:rsidRDefault="00F67F06" w:rsidP="00F67F06">
      <w:pPr>
        <w:snapToGrid w:val="0"/>
        <w:jc w:val="both"/>
        <w:rPr>
          <w:b/>
          <w:sz w:val="18"/>
          <w:szCs w:val="18"/>
        </w:rPr>
      </w:pPr>
    </w:p>
    <w:p w14:paraId="2FFAE102" w14:textId="0144480E" w:rsidR="00F67F06" w:rsidRPr="002F1872" w:rsidRDefault="00F67F06" w:rsidP="002F1872">
      <w:pPr>
        <w:snapToGrid w:val="0"/>
        <w:jc w:val="both"/>
        <w:rPr>
          <w:sz w:val="18"/>
          <w:szCs w:val="18"/>
        </w:rPr>
      </w:pPr>
      <w:r w:rsidRPr="002F1872">
        <w:rPr>
          <w:sz w:val="18"/>
          <w:szCs w:val="18"/>
          <w:u w:val="single"/>
        </w:rPr>
        <w:t>2. Hipótesis</w:t>
      </w:r>
      <w:r w:rsidRPr="002F1872">
        <w:rPr>
          <w:sz w:val="18"/>
          <w:szCs w:val="18"/>
        </w:rPr>
        <w:t xml:space="preserve">. </w:t>
      </w:r>
    </w:p>
    <w:p w14:paraId="4696D627" w14:textId="77777777" w:rsidR="00F67F06" w:rsidRDefault="00F67F06" w:rsidP="00F67F06">
      <w:pPr>
        <w:snapToGrid w:val="0"/>
        <w:ind w:left="720"/>
        <w:jc w:val="both"/>
        <w:rPr>
          <w:b/>
          <w:sz w:val="18"/>
          <w:szCs w:val="18"/>
        </w:rPr>
      </w:pPr>
    </w:p>
    <w:p w14:paraId="23A27A80" w14:textId="77777777" w:rsidR="00F67F06" w:rsidRPr="002F1872" w:rsidRDefault="00F67F06" w:rsidP="002F1872">
      <w:pPr>
        <w:snapToGrid w:val="0"/>
        <w:jc w:val="both"/>
        <w:rPr>
          <w:sz w:val="18"/>
          <w:szCs w:val="18"/>
        </w:rPr>
      </w:pPr>
      <w:r w:rsidRPr="002F1872">
        <w:rPr>
          <w:sz w:val="18"/>
          <w:szCs w:val="18"/>
        </w:rPr>
        <w:t>Debemos plantear la prueba de hipótesis de la siguiente forma:</w:t>
      </w:r>
    </w:p>
    <w:p w14:paraId="2B423C4B" w14:textId="77777777" w:rsidR="00F67F06" w:rsidRDefault="00F67F06" w:rsidP="00F67F06">
      <w:pPr>
        <w:snapToGrid w:val="0"/>
        <w:ind w:left="720"/>
        <w:jc w:val="both"/>
        <w:rPr>
          <w:b/>
          <w:sz w:val="18"/>
          <w:szCs w:val="18"/>
        </w:rPr>
      </w:pPr>
    </w:p>
    <w:p w14:paraId="270FE124" w14:textId="1496DAE5" w:rsidR="00F67F06" w:rsidRPr="002F1872" w:rsidRDefault="00F67F06" w:rsidP="00F67F06">
      <w:pPr>
        <w:snapToGrid w:val="0"/>
        <w:ind w:left="720"/>
        <w:jc w:val="center"/>
        <w:rPr>
          <w:sz w:val="18"/>
          <w:szCs w:val="18"/>
        </w:rPr>
      </w:pPr>
      <w:r w:rsidRPr="002F1872">
        <w:rPr>
          <w:sz w:val="18"/>
          <w:szCs w:val="18"/>
        </w:rPr>
        <w:t>H</w:t>
      </w:r>
      <w:r w:rsidRPr="002F1872">
        <w:rPr>
          <w:sz w:val="18"/>
          <w:szCs w:val="18"/>
          <w:vertAlign w:val="subscript"/>
        </w:rPr>
        <w:t>0</w:t>
      </w:r>
      <w:r w:rsidRPr="002F1872">
        <w:rPr>
          <w:sz w:val="18"/>
          <w:szCs w:val="18"/>
        </w:rPr>
        <w:t xml:space="preserve"> : Los datos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2F1872">
        <w:rPr>
          <w:sz w:val="18"/>
          <w:szCs w:val="18"/>
        </w:rPr>
        <w:t xml:space="preserve"> son independientes.</w:t>
      </w:r>
    </w:p>
    <w:p w14:paraId="273CD807" w14:textId="34BB53B9" w:rsidR="00F67F06" w:rsidRPr="002F1872" w:rsidRDefault="00F67F06" w:rsidP="00F67F06">
      <w:pPr>
        <w:snapToGrid w:val="0"/>
        <w:ind w:left="720"/>
        <w:jc w:val="center"/>
        <w:rPr>
          <w:sz w:val="18"/>
          <w:szCs w:val="18"/>
        </w:rPr>
      </w:pPr>
      <w:r w:rsidRPr="002F1872">
        <w:rPr>
          <w:sz w:val="18"/>
          <w:szCs w:val="18"/>
        </w:rPr>
        <w:t>H</w:t>
      </w:r>
      <w:r w:rsidRPr="002F1872">
        <w:rPr>
          <w:sz w:val="18"/>
          <w:szCs w:val="18"/>
          <w:vertAlign w:val="subscript"/>
        </w:rPr>
        <w:t>1</w:t>
      </w:r>
      <w:r w:rsidRPr="002F1872">
        <w:rPr>
          <w:sz w:val="18"/>
          <w:szCs w:val="18"/>
        </w:rPr>
        <w:t xml:space="preserve">: Los datos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2F1872">
        <w:rPr>
          <w:sz w:val="18"/>
          <w:szCs w:val="18"/>
        </w:rPr>
        <w:t xml:space="preserve"> no son independientes.</w:t>
      </w:r>
    </w:p>
    <w:p w14:paraId="643855FD" w14:textId="77777777" w:rsidR="00F67F06" w:rsidRPr="00D467FE" w:rsidRDefault="00F67F06" w:rsidP="00F67F06">
      <w:pPr>
        <w:snapToGrid w:val="0"/>
        <w:jc w:val="both"/>
        <w:rPr>
          <w:b/>
          <w:sz w:val="18"/>
          <w:szCs w:val="18"/>
        </w:rPr>
      </w:pPr>
    </w:p>
    <w:p w14:paraId="6047B5C2" w14:textId="30835CDE" w:rsidR="00F67F06" w:rsidRPr="002F1872" w:rsidRDefault="00F67F06" w:rsidP="002F1872">
      <w:pPr>
        <w:snapToGrid w:val="0"/>
        <w:jc w:val="both"/>
        <w:rPr>
          <w:b/>
          <w:sz w:val="18"/>
          <w:szCs w:val="18"/>
        </w:rPr>
      </w:pPr>
      <w:r w:rsidRPr="002F1872">
        <w:rPr>
          <w:sz w:val="18"/>
          <w:szCs w:val="18"/>
          <w:u w:val="single"/>
        </w:rPr>
        <w:t>3. Frecuencias esperadas.</w:t>
      </w:r>
      <w:r w:rsidRPr="002F1872">
        <w:rPr>
          <w:b/>
          <w:sz w:val="18"/>
          <w:szCs w:val="18"/>
        </w:rPr>
        <w:t xml:space="preserve"> </w:t>
      </w:r>
    </w:p>
    <w:p w14:paraId="3A14AE11" w14:textId="77777777" w:rsidR="00F67F06" w:rsidRDefault="00F67F06" w:rsidP="00F67F06">
      <w:pPr>
        <w:pStyle w:val="ListParagraph"/>
        <w:snapToGrid w:val="0"/>
        <w:jc w:val="both"/>
        <w:rPr>
          <w:b/>
          <w:sz w:val="18"/>
          <w:szCs w:val="18"/>
        </w:rPr>
      </w:pPr>
    </w:p>
    <w:p w14:paraId="46668CCE" w14:textId="239194E6" w:rsidR="00F67F06" w:rsidRPr="002F1872" w:rsidRDefault="00F67F06" w:rsidP="002F1872">
      <w:pPr>
        <w:snapToGrid w:val="0"/>
        <w:jc w:val="both"/>
        <w:rPr>
          <w:sz w:val="18"/>
          <w:szCs w:val="18"/>
        </w:rPr>
      </w:pPr>
      <w:r w:rsidRPr="002F1872">
        <w:rPr>
          <w:sz w:val="18"/>
          <w:szCs w:val="18"/>
        </w:rPr>
        <w:t xml:space="preserve">Usando el número total de datos vamos a construir la tabla de frecuencias esperadas </w:t>
      </w: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oMath>
      <w:r w:rsidRPr="002F1872">
        <w:rPr>
          <w:sz w:val="18"/>
          <w:szCs w:val="18"/>
        </w:rPr>
        <w:t xml:space="preserve"> como resultado del producto entre el número de datos </w:t>
      </w:r>
      <m:oMath>
        <m:r>
          <w:rPr>
            <w:rFonts w:ascii="Cambria Math" w:hAnsi="Cambria Math"/>
            <w:sz w:val="18"/>
            <w:szCs w:val="18"/>
          </w:rPr>
          <m:t>n</m:t>
        </m:r>
      </m:oMath>
      <w:r w:rsidRPr="002F1872">
        <w:rPr>
          <w:sz w:val="18"/>
          <w:szCs w:val="18"/>
        </w:rPr>
        <w:t xml:space="preserve"> por la probabilidad que cada evento ocurra. Para los casos de 3, 4 y 5 decimales, las probabilidades se presentan a continuación.</w:t>
      </w:r>
    </w:p>
    <w:p w14:paraId="67349160" w14:textId="77777777" w:rsidR="00F67F06" w:rsidRDefault="00F67F06" w:rsidP="00F67F06">
      <w:pPr>
        <w:pStyle w:val="ListParagraph"/>
        <w:snapToGrid w:val="0"/>
        <w:jc w:val="both"/>
        <w:rPr>
          <w:b/>
          <w:sz w:val="18"/>
          <w:szCs w:val="18"/>
        </w:rPr>
      </w:pPr>
    </w:p>
    <w:tbl>
      <w:tblPr>
        <w:tblW w:w="11477" w:type="dxa"/>
        <w:jc w:val="center"/>
        <w:tblLayout w:type="fixed"/>
        <w:tblCellMar>
          <w:left w:w="70" w:type="dxa"/>
          <w:right w:w="70" w:type="dxa"/>
        </w:tblCellMar>
        <w:tblLook w:val="04A0" w:firstRow="1" w:lastRow="0" w:firstColumn="1" w:lastColumn="0" w:noHBand="0" w:noVBand="1"/>
      </w:tblPr>
      <w:tblGrid>
        <w:gridCol w:w="2830"/>
        <w:gridCol w:w="993"/>
        <w:gridCol w:w="2835"/>
        <w:gridCol w:w="992"/>
        <w:gridCol w:w="2693"/>
        <w:gridCol w:w="1134"/>
      </w:tblGrid>
      <w:tr w:rsidR="00F67F06" w:rsidRPr="007048E6" w14:paraId="09D9CE85" w14:textId="77777777" w:rsidTr="00F67F06">
        <w:trPr>
          <w:trHeight w:val="227"/>
          <w:jc w:val="center"/>
        </w:trPr>
        <w:tc>
          <w:tcPr>
            <w:tcW w:w="11477" w:type="dxa"/>
            <w:gridSpan w:val="6"/>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66BA0835" w14:textId="77777777" w:rsidR="00F67F06" w:rsidRPr="007048E6" w:rsidRDefault="00F67F06" w:rsidP="00F67F06">
            <w:pPr>
              <w:jc w:val="center"/>
              <w:rPr>
                <w:rFonts w:ascii="LM Roman 10" w:hAnsi="LM Roman 10"/>
                <w:color w:val="FFFFFF"/>
                <w:sz w:val="17"/>
                <w:szCs w:val="17"/>
              </w:rPr>
            </w:pPr>
            <w:r w:rsidRPr="007048E6">
              <w:rPr>
                <w:rFonts w:ascii="LM Roman 10" w:hAnsi="LM Roman 10"/>
                <w:color w:val="FFFFFF"/>
                <w:sz w:val="17"/>
                <w:szCs w:val="17"/>
              </w:rPr>
              <w:t>COMBINACIONES POSIBLES</w:t>
            </w:r>
          </w:p>
        </w:tc>
      </w:tr>
      <w:tr w:rsidR="00F67F06" w:rsidRPr="007048E6" w14:paraId="0B79803C" w14:textId="77777777" w:rsidTr="00F67F06">
        <w:trPr>
          <w:trHeight w:val="22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3D48210"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TRES DECIMALES</w:t>
            </w:r>
          </w:p>
        </w:tc>
        <w:tc>
          <w:tcPr>
            <w:tcW w:w="993" w:type="dxa"/>
            <w:tcBorders>
              <w:top w:val="nil"/>
              <w:left w:val="nil"/>
              <w:bottom w:val="single" w:sz="4" w:space="0" w:color="auto"/>
              <w:right w:val="single" w:sz="4" w:space="0" w:color="auto"/>
            </w:tcBorders>
            <w:shd w:val="clear" w:color="auto" w:fill="auto"/>
            <w:noWrap/>
            <w:vAlign w:val="bottom"/>
            <w:hideMark/>
          </w:tcPr>
          <w:p w14:paraId="0A8E46B4"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PROB.</w:t>
            </w:r>
          </w:p>
        </w:tc>
        <w:tc>
          <w:tcPr>
            <w:tcW w:w="2835" w:type="dxa"/>
            <w:tcBorders>
              <w:top w:val="nil"/>
              <w:left w:val="nil"/>
              <w:bottom w:val="single" w:sz="4" w:space="0" w:color="auto"/>
              <w:right w:val="single" w:sz="4" w:space="0" w:color="auto"/>
            </w:tcBorders>
            <w:shd w:val="clear" w:color="auto" w:fill="auto"/>
            <w:noWrap/>
            <w:vAlign w:val="bottom"/>
            <w:hideMark/>
          </w:tcPr>
          <w:p w14:paraId="0F3B2549"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CUATRO DECIMALES</w:t>
            </w:r>
          </w:p>
        </w:tc>
        <w:tc>
          <w:tcPr>
            <w:tcW w:w="992" w:type="dxa"/>
            <w:tcBorders>
              <w:top w:val="nil"/>
              <w:left w:val="nil"/>
              <w:bottom w:val="single" w:sz="4" w:space="0" w:color="auto"/>
              <w:right w:val="single" w:sz="4" w:space="0" w:color="auto"/>
            </w:tcBorders>
            <w:shd w:val="clear" w:color="auto" w:fill="auto"/>
            <w:noWrap/>
            <w:vAlign w:val="bottom"/>
            <w:hideMark/>
          </w:tcPr>
          <w:p w14:paraId="6B121657"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PROB.</w:t>
            </w:r>
          </w:p>
        </w:tc>
        <w:tc>
          <w:tcPr>
            <w:tcW w:w="2693" w:type="dxa"/>
            <w:tcBorders>
              <w:top w:val="nil"/>
              <w:left w:val="nil"/>
              <w:bottom w:val="single" w:sz="4" w:space="0" w:color="auto"/>
              <w:right w:val="single" w:sz="4" w:space="0" w:color="auto"/>
            </w:tcBorders>
            <w:shd w:val="clear" w:color="auto" w:fill="auto"/>
            <w:noWrap/>
            <w:vAlign w:val="bottom"/>
            <w:hideMark/>
          </w:tcPr>
          <w:p w14:paraId="2FF009FB"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CÍNCO DECIMALES</w:t>
            </w:r>
          </w:p>
        </w:tc>
        <w:tc>
          <w:tcPr>
            <w:tcW w:w="1134" w:type="dxa"/>
            <w:tcBorders>
              <w:top w:val="nil"/>
              <w:left w:val="nil"/>
              <w:bottom w:val="single" w:sz="4" w:space="0" w:color="auto"/>
              <w:right w:val="single" w:sz="4" w:space="0" w:color="auto"/>
            </w:tcBorders>
            <w:shd w:val="clear" w:color="auto" w:fill="auto"/>
            <w:noWrap/>
            <w:vAlign w:val="bottom"/>
            <w:hideMark/>
          </w:tcPr>
          <w:p w14:paraId="26BBBE1F"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PROB.</w:t>
            </w:r>
          </w:p>
        </w:tc>
      </w:tr>
      <w:tr w:rsidR="00F67F06" w:rsidRPr="007048E6" w14:paraId="73003689" w14:textId="77777777" w:rsidTr="00F67F06">
        <w:trPr>
          <w:trHeight w:val="227"/>
          <w:jc w:val="center"/>
        </w:trPr>
        <w:tc>
          <w:tcPr>
            <w:tcW w:w="2830" w:type="dxa"/>
            <w:tcBorders>
              <w:top w:val="nil"/>
              <w:left w:val="single" w:sz="4" w:space="0" w:color="auto"/>
              <w:bottom w:val="single" w:sz="4" w:space="0" w:color="auto"/>
              <w:right w:val="single" w:sz="4" w:space="0" w:color="auto"/>
            </w:tcBorders>
            <w:shd w:val="clear" w:color="000000" w:fill="D9E1F2"/>
            <w:noWrap/>
            <w:vAlign w:val="bottom"/>
            <w:hideMark/>
          </w:tcPr>
          <w:p w14:paraId="4F393086"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Todos diferentes</w:t>
            </w:r>
          </w:p>
        </w:tc>
        <w:tc>
          <w:tcPr>
            <w:tcW w:w="993" w:type="dxa"/>
            <w:tcBorders>
              <w:top w:val="nil"/>
              <w:left w:val="nil"/>
              <w:bottom w:val="single" w:sz="4" w:space="0" w:color="auto"/>
              <w:right w:val="single" w:sz="4" w:space="0" w:color="auto"/>
            </w:tcBorders>
            <w:shd w:val="clear" w:color="000000" w:fill="D9E1F2"/>
            <w:noWrap/>
            <w:vAlign w:val="bottom"/>
            <w:hideMark/>
          </w:tcPr>
          <w:p w14:paraId="60075D65"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0,72</w:t>
            </w:r>
          </w:p>
        </w:tc>
        <w:tc>
          <w:tcPr>
            <w:tcW w:w="2835" w:type="dxa"/>
            <w:tcBorders>
              <w:top w:val="nil"/>
              <w:left w:val="nil"/>
              <w:bottom w:val="single" w:sz="4" w:space="0" w:color="auto"/>
              <w:right w:val="single" w:sz="4" w:space="0" w:color="auto"/>
            </w:tcBorders>
            <w:shd w:val="clear" w:color="000000" w:fill="D9E1F2"/>
            <w:noWrap/>
            <w:vAlign w:val="bottom"/>
            <w:hideMark/>
          </w:tcPr>
          <w:p w14:paraId="1596C7EE"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Todos diferentes</w:t>
            </w:r>
          </w:p>
        </w:tc>
        <w:tc>
          <w:tcPr>
            <w:tcW w:w="992" w:type="dxa"/>
            <w:tcBorders>
              <w:top w:val="nil"/>
              <w:left w:val="nil"/>
              <w:bottom w:val="single" w:sz="4" w:space="0" w:color="auto"/>
              <w:right w:val="single" w:sz="4" w:space="0" w:color="auto"/>
            </w:tcBorders>
            <w:shd w:val="clear" w:color="000000" w:fill="D9E1F2"/>
            <w:noWrap/>
            <w:vAlign w:val="bottom"/>
            <w:hideMark/>
          </w:tcPr>
          <w:p w14:paraId="5480BFF0"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0,504</w:t>
            </w:r>
          </w:p>
        </w:tc>
        <w:tc>
          <w:tcPr>
            <w:tcW w:w="2693" w:type="dxa"/>
            <w:tcBorders>
              <w:top w:val="nil"/>
              <w:left w:val="nil"/>
              <w:bottom w:val="single" w:sz="4" w:space="0" w:color="auto"/>
              <w:right w:val="single" w:sz="4" w:space="0" w:color="auto"/>
            </w:tcBorders>
            <w:shd w:val="clear" w:color="000000" w:fill="D9E1F2"/>
            <w:noWrap/>
            <w:vAlign w:val="bottom"/>
            <w:hideMark/>
          </w:tcPr>
          <w:p w14:paraId="6A504927"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Todos diferentes</w:t>
            </w:r>
          </w:p>
        </w:tc>
        <w:tc>
          <w:tcPr>
            <w:tcW w:w="1134" w:type="dxa"/>
            <w:tcBorders>
              <w:top w:val="nil"/>
              <w:left w:val="nil"/>
              <w:bottom w:val="single" w:sz="4" w:space="0" w:color="auto"/>
              <w:right w:val="single" w:sz="4" w:space="0" w:color="auto"/>
            </w:tcBorders>
            <w:shd w:val="clear" w:color="000000" w:fill="D9E1F2"/>
            <w:noWrap/>
            <w:vAlign w:val="bottom"/>
            <w:hideMark/>
          </w:tcPr>
          <w:p w14:paraId="25135DBF"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0,3024</w:t>
            </w:r>
          </w:p>
        </w:tc>
      </w:tr>
      <w:tr w:rsidR="00F67F06" w:rsidRPr="007048E6" w14:paraId="17A4A7FA" w14:textId="77777777" w:rsidTr="00F67F06">
        <w:trPr>
          <w:trHeight w:val="22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3910EA"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Dos dígitos iguales</w:t>
            </w:r>
          </w:p>
        </w:tc>
        <w:tc>
          <w:tcPr>
            <w:tcW w:w="993" w:type="dxa"/>
            <w:tcBorders>
              <w:top w:val="nil"/>
              <w:left w:val="nil"/>
              <w:bottom w:val="single" w:sz="4" w:space="0" w:color="auto"/>
              <w:right w:val="single" w:sz="4" w:space="0" w:color="auto"/>
            </w:tcBorders>
            <w:shd w:val="clear" w:color="auto" w:fill="auto"/>
            <w:noWrap/>
            <w:vAlign w:val="bottom"/>
            <w:hideMark/>
          </w:tcPr>
          <w:p w14:paraId="2A4AD79F"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0,27</w:t>
            </w:r>
          </w:p>
        </w:tc>
        <w:tc>
          <w:tcPr>
            <w:tcW w:w="2835" w:type="dxa"/>
            <w:tcBorders>
              <w:top w:val="nil"/>
              <w:left w:val="nil"/>
              <w:bottom w:val="single" w:sz="4" w:space="0" w:color="auto"/>
              <w:right w:val="single" w:sz="4" w:space="0" w:color="auto"/>
            </w:tcBorders>
            <w:shd w:val="clear" w:color="auto" w:fill="auto"/>
            <w:noWrap/>
            <w:vAlign w:val="bottom"/>
            <w:hideMark/>
          </w:tcPr>
          <w:p w14:paraId="143EB6D9"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Solo dos dígitos iguales.</w:t>
            </w:r>
          </w:p>
        </w:tc>
        <w:tc>
          <w:tcPr>
            <w:tcW w:w="992" w:type="dxa"/>
            <w:tcBorders>
              <w:top w:val="nil"/>
              <w:left w:val="nil"/>
              <w:bottom w:val="single" w:sz="4" w:space="0" w:color="auto"/>
              <w:right w:val="single" w:sz="4" w:space="0" w:color="auto"/>
            </w:tcBorders>
            <w:shd w:val="clear" w:color="auto" w:fill="auto"/>
            <w:noWrap/>
            <w:vAlign w:val="bottom"/>
            <w:hideMark/>
          </w:tcPr>
          <w:p w14:paraId="44F94C44"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0,432</w:t>
            </w:r>
          </w:p>
        </w:tc>
        <w:tc>
          <w:tcPr>
            <w:tcW w:w="2693" w:type="dxa"/>
            <w:tcBorders>
              <w:top w:val="nil"/>
              <w:left w:val="nil"/>
              <w:bottom w:val="single" w:sz="4" w:space="0" w:color="auto"/>
              <w:right w:val="single" w:sz="4" w:space="0" w:color="auto"/>
            </w:tcBorders>
            <w:shd w:val="clear" w:color="auto" w:fill="auto"/>
            <w:noWrap/>
            <w:vAlign w:val="bottom"/>
            <w:hideMark/>
          </w:tcPr>
          <w:p w14:paraId="2AEFB7B4"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Solo dos dígitos iguales.</w:t>
            </w:r>
          </w:p>
        </w:tc>
        <w:tc>
          <w:tcPr>
            <w:tcW w:w="1134" w:type="dxa"/>
            <w:tcBorders>
              <w:top w:val="nil"/>
              <w:left w:val="nil"/>
              <w:bottom w:val="single" w:sz="4" w:space="0" w:color="auto"/>
              <w:right w:val="single" w:sz="4" w:space="0" w:color="auto"/>
            </w:tcBorders>
            <w:shd w:val="clear" w:color="auto" w:fill="auto"/>
            <w:noWrap/>
            <w:vAlign w:val="bottom"/>
            <w:hideMark/>
          </w:tcPr>
          <w:p w14:paraId="4967368D"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0,5040</w:t>
            </w:r>
          </w:p>
        </w:tc>
      </w:tr>
      <w:tr w:rsidR="00F67F06" w:rsidRPr="007048E6" w14:paraId="06DEF74B" w14:textId="77777777" w:rsidTr="00F67F06">
        <w:trPr>
          <w:trHeight w:val="227"/>
          <w:jc w:val="center"/>
        </w:trPr>
        <w:tc>
          <w:tcPr>
            <w:tcW w:w="2830" w:type="dxa"/>
            <w:tcBorders>
              <w:top w:val="nil"/>
              <w:left w:val="single" w:sz="4" w:space="0" w:color="auto"/>
              <w:bottom w:val="single" w:sz="4" w:space="0" w:color="auto"/>
              <w:right w:val="single" w:sz="4" w:space="0" w:color="auto"/>
            </w:tcBorders>
            <w:shd w:val="clear" w:color="000000" w:fill="D9E1F2"/>
            <w:noWrap/>
            <w:vAlign w:val="bottom"/>
            <w:hideMark/>
          </w:tcPr>
          <w:p w14:paraId="22CCD2C0"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Todos los dígitos iguales</w:t>
            </w:r>
          </w:p>
        </w:tc>
        <w:tc>
          <w:tcPr>
            <w:tcW w:w="993" w:type="dxa"/>
            <w:tcBorders>
              <w:top w:val="nil"/>
              <w:left w:val="nil"/>
              <w:bottom w:val="single" w:sz="4" w:space="0" w:color="auto"/>
              <w:right w:val="single" w:sz="4" w:space="0" w:color="auto"/>
            </w:tcBorders>
            <w:shd w:val="clear" w:color="000000" w:fill="D9E1F2"/>
            <w:noWrap/>
            <w:vAlign w:val="bottom"/>
            <w:hideMark/>
          </w:tcPr>
          <w:p w14:paraId="26BDDAAE"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0,01</w:t>
            </w:r>
          </w:p>
        </w:tc>
        <w:tc>
          <w:tcPr>
            <w:tcW w:w="2835" w:type="dxa"/>
            <w:tcBorders>
              <w:top w:val="nil"/>
              <w:left w:val="nil"/>
              <w:bottom w:val="single" w:sz="4" w:space="0" w:color="auto"/>
              <w:right w:val="single" w:sz="4" w:space="0" w:color="auto"/>
            </w:tcBorders>
            <w:shd w:val="clear" w:color="000000" w:fill="D9E1F2"/>
            <w:noWrap/>
            <w:vAlign w:val="bottom"/>
            <w:hideMark/>
          </w:tcPr>
          <w:p w14:paraId="5C7B1143"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Dos parejas de dígitos.</w:t>
            </w:r>
          </w:p>
        </w:tc>
        <w:tc>
          <w:tcPr>
            <w:tcW w:w="992" w:type="dxa"/>
            <w:tcBorders>
              <w:top w:val="nil"/>
              <w:left w:val="nil"/>
              <w:bottom w:val="single" w:sz="4" w:space="0" w:color="auto"/>
              <w:right w:val="single" w:sz="4" w:space="0" w:color="auto"/>
            </w:tcBorders>
            <w:shd w:val="clear" w:color="000000" w:fill="D9E1F2"/>
            <w:noWrap/>
            <w:vAlign w:val="bottom"/>
            <w:hideMark/>
          </w:tcPr>
          <w:p w14:paraId="78521F30"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0,027</w:t>
            </w:r>
          </w:p>
        </w:tc>
        <w:tc>
          <w:tcPr>
            <w:tcW w:w="2693" w:type="dxa"/>
            <w:tcBorders>
              <w:top w:val="nil"/>
              <w:left w:val="nil"/>
              <w:bottom w:val="single" w:sz="4" w:space="0" w:color="auto"/>
              <w:right w:val="single" w:sz="4" w:space="0" w:color="auto"/>
            </w:tcBorders>
            <w:shd w:val="clear" w:color="000000" w:fill="D9E1F2"/>
            <w:noWrap/>
            <w:vAlign w:val="bottom"/>
            <w:hideMark/>
          </w:tcPr>
          <w:p w14:paraId="01836B34"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Dos parejas de dígitos.</w:t>
            </w:r>
          </w:p>
        </w:tc>
        <w:tc>
          <w:tcPr>
            <w:tcW w:w="1134" w:type="dxa"/>
            <w:tcBorders>
              <w:top w:val="nil"/>
              <w:left w:val="nil"/>
              <w:bottom w:val="single" w:sz="4" w:space="0" w:color="auto"/>
              <w:right w:val="single" w:sz="4" w:space="0" w:color="auto"/>
            </w:tcBorders>
            <w:shd w:val="clear" w:color="000000" w:fill="D9E1F2"/>
            <w:noWrap/>
            <w:vAlign w:val="bottom"/>
            <w:hideMark/>
          </w:tcPr>
          <w:p w14:paraId="29B4599F"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0,1080</w:t>
            </w:r>
          </w:p>
        </w:tc>
      </w:tr>
      <w:tr w:rsidR="00F67F06" w:rsidRPr="007048E6" w14:paraId="7B614A75" w14:textId="77777777" w:rsidTr="00F67F06">
        <w:trPr>
          <w:trHeight w:val="227"/>
          <w:jc w:val="center"/>
        </w:trPr>
        <w:tc>
          <w:tcPr>
            <w:tcW w:w="2830" w:type="dxa"/>
            <w:tcBorders>
              <w:top w:val="nil"/>
              <w:left w:val="nil"/>
              <w:bottom w:val="nil"/>
              <w:right w:val="nil"/>
            </w:tcBorders>
            <w:shd w:val="clear" w:color="auto" w:fill="auto"/>
            <w:noWrap/>
            <w:vAlign w:val="bottom"/>
            <w:hideMark/>
          </w:tcPr>
          <w:p w14:paraId="32C19EA6" w14:textId="77777777" w:rsidR="00F67F06" w:rsidRPr="007048E6" w:rsidRDefault="00F67F06" w:rsidP="00F67F06">
            <w:pPr>
              <w:jc w:val="center"/>
              <w:rPr>
                <w:rFonts w:ascii="LM Roman 10" w:hAnsi="LM Roman 10"/>
                <w:color w:val="000000"/>
                <w:sz w:val="17"/>
                <w:szCs w:val="17"/>
              </w:rPr>
            </w:pPr>
          </w:p>
        </w:tc>
        <w:tc>
          <w:tcPr>
            <w:tcW w:w="993" w:type="dxa"/>
            <w:tcBorders>
              <w:top w:val="nil"/>
              <w:left w:val="nil"/>
              <w:bottom w:val="nil"/>
              <w:right w:val="nil"/>
            </w:tcBorders>
            <w:shd w:val="clear" w:color="auto" w:fill="auto"/>
            <w:noWrap/>
            <w:vAlign w:val="bottom"/>
            <w:hideMark/>
          </w:tcPr>
          <w:p w14:paraId="48F01072" w14:textId="77777777" w:rsidR="00F67F06" w:rsidRPr="007048E6" w:rsidRDefault="00F67F06" w:rsidP="00F67F06">
            <w:pPr>
              <w:rPr>
                <w:sz w:val="17"/>
                <w:szCs w:val="17"/>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CB3C835"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Tres dígitos iguales.</w:t>
            </w:r>
          </w:p>
        </w:tc>
        <w:tc>
          <w:tcPr>
            <w:tcW w:w="992" w:type="dxa"/>
            <w:tcBorders>
              <w:top w:val="nil"/>
              <w:left w:val="nil"/>
              <w:bottom w:val="single" w:sz="4" w:space="0" w:color="auto"/>
              <w:right w:val="single" w:sz="4" w:space="0" w:color="auto"/>
            </w:tcBorders>
            <w:shd w:val="clear" w:color="auto" w:fill="auto"/>
            <w:noWrap/>
            <w:vAlign w:val="bottom"/>
            <w:hideMark/>
          </w:tcPr>
          <w:p w14:paraId="581472DE"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0,036</w:t>
            </w:r>
          </w:p>
        </w:tc>
        <w:tc>
          <w:tcPr>
            <w:tcW w:w="2693" w:type="dxa"/>
            <w:tcBorders>
              <w:top w:val="nil"/>
              <w:left w:val="nil"/>
              <w:bottom w:val="single" w:sz="4" w:space="0" w:color="auto"/>
              <w:right w:val="single" w:sz="4" w:space="0" w:color="auto"/>
            </w:tcBorders>
            <w:shd w:val="clear" w:color="auto" w:fill="auto"/>
            <w:noWrap/>
            <w:vAlign w:val="bottom"/>
            <w:hideMark/>
          </w:tcPr>
          <w:p w14:paraId="238791C8"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Tres dígitos iguales.</w:t>
            </w:r>
          </w:p>
        </w:tc>
        <w:tc>
          <w:tcPr>
            <w:tcW w:w="1134" w:type="dxa"/>
            <w:tcBorders>
              <w:top w:val="nil"/>
              <w:left w:val="nil"/>
              <w:bottom w:val="single" w:sz="4" w:space="0" w:color="auto"/>
              <w:right w:val="single" w:sz="4" w:space="0" w:color="auto"/>
            </w:tcBorders>
            <w:shd w:val="clear" w:color="auto" w:fill="auto"/>
            <w:noWrap/>
            <w:vAlign w:val="bottom"/>
            <w:hideMark/>
          </w:tcPr>
          <w:p w14:paraId="22F0650C"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0,0720</w:t>
            </w:r>
          </w:p>
        </w:tc>
      </w:tr>
      <w:tr w:rsidR="00F67F06" w:rsidRPr="007048E6" w14:paraId="6EEC3CA9" w14:textId="77777777" w:rsidTr="00F67F06">
        <w:trPr>
          <w:trHeight w:val="227"/>
          <w:jc w:val="center"/>
        </w:trPr>
        <w:tc>
          <w:tcPr>
            <w:tcW w:w="2830" w:type="dxa"/>
            <w:tcBorders>
              <w:top w:val="nil"/>
              <w:left w:val="nil"/>
              <w:bottom w:val="nil"/>
              <w:right w:val="nil"/>
            </w:tcBorders>
            <w:shd w:val="clear" w:color="auto" w:fill="auto"/>
            <w:noWrap/>
            <w:vAlign w:val="bottom"/>
            <w:hideMark/>
          </w:tcPr>
          <w:p w14:paraId="5E72672F" w14:textId="77777777" w:rsidR="00F67F06" w:rsidRPr="007048E6" w:rsidRDefault="00F67F06" w:rsidP="00F67F06">
            <w:pPr>
              <w:jc w:val="center"/>
              <w:rPr>
                <w:rFonts w:ascii="LM Roman 10" w:hAnsi="LM Roman 10"/>
                <w:color w:val="000000"/>
                <w:sz w:val="17"/>
                <w:szCs w:val="17"/>
              </w:rPr>
            </w:pPr>
          </w:p>
        </w:tc>
        <w:tc>
          <w:tcPr>
            <w:tcW w:w="993" w:type="dxa"/>
            <w:tcBorders>
              <w:top w:val="nil"/>
              <w:left w:val="nil"/>
              <w:bottom w:val="nil"/>
              <w:right w:val="nil"/>
            </w:tcBorders>
            <w:shd w:val="clear" w:color="auto" w:fill="auto"/>
            <w:noWrap/>
            <w:vAlign w:val="bottom"/>
            <w:hideMark/>
          </w:tcPr>
          <w:p w14:paraId="65ED5981" w14:textId="77777777" w:rsidR="00F67F06" w:rsidRPr="007048E6" w:rsidRDefault="00F67F06" w:rsidP="00F67F06">
            <w:pPr>
              <w:rPr>
                <w:sz w:val="17"/>
                <w:szCs w:val="17"/>
              </w:rPr>
            </w:pPr>
          </w:p>
        </w:tc>
        <w:tc>
          <w:tcPr>
            <w:tcW w:w="2835" w:type="dxa"/>
            <w:tcBorders>
              <w:top w:val="nil"/>
              <w:left w:val="single" w:sz="4" w:space="0" w:color="auto"/>
              <w:bottom w:val="single" w:sz="4" w:space="0" w:color="auto"/>
              <w:right w:val="single" w:sz="4" w:space="0" w:color="auto"/>
            </w:tcBorders>
            <w:shd w:val="clear" w:color="000000" w:fill="D9E1F2"/>
            <w:noWrap/>
            <w:vAlign w:val="bottom"/>
            <w:hideMark/>
          </w:tcPr>
          <w:p w14:paraId="5D8F8520"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Todos iguales.</w:t>
            </w:r>
          </w:p>
        </w:tc>
        <w:tc>
          <w:tcPr>
            <w:tcW w:w="992" w:type="dxa"/>
            <w:tcBorders>
              <w:top w:val="nil"/>
              <w:left w:val="nil"/>
              <w:bottom w:val="single" w:sz="4" w:space="0" w:color="auto"/>
              <w:right w:val="single" w:sz="4" w:space="0" w:color="auto"/>
            </w:tcBorders>
            <w:shd w:val="clear" w:color="000000" w:fill="D9E1F2"/>
            <w:noWrap/>
            <w:vAlign w:val="bottom"/>
            <w:hideMark/>
          </w:tcPr>
          <w:p w14:paraId="65F2FF9A"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0,001</w:t>
            </w:r>
          </w:p>
        </w:tc>
        <w:tc>
          <w:tcPr>
            <w:tcW w:w="2693" w:type="dxa"/>
            <w:tcBorders>
              <w:top w:val="nil"/>
              <w:left w:val="nil"/>
              <w:bottom w:val="single" w:sz="4" w:space="0" w:color="auto"/>
              <w:right w:val="single" w:sz="4" w:space="0" w:color="auto"/>
            </w:tcBorders>
            <w:shd w:val="clear" w:color="000000" w:fill="D9E1F2"/>
            <w:noWrap/>
            <w:vAlign w:val="bottom"/>
            <w:hideMark/>
          </w:tcPr>
          <w:p w14:paraId="3644B520"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Una pareja y un trío.</w:t>
            </w:r>
          </w:p>
        </w:tc>
        <w:tc>
          <w:tcPr>
            <w:tcW w:w="1134" w:type="dxa"/>
            <w:tcBorders>
              <w:top w:val="nil"/>
              <w:left w:val="nil"/>
              <w:bottom w:val="single" w:sz="4" w:space="0" w:color="auto"/>
              <w:right w:val="single" w:sz="4" w:space="0" w:color="auto"/>
            </w:tcBorders>
            <w:shd w:val="clear" w:color="000000" w:fill="D9E1F2"/>
            <w:noWrap/>
            <w:vAlign w:val="bottom"/>
            <w:hideMark/>
          </w:tcPr>
          <w:p w14:paraId="04E561F9"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0,0090</w:t>
            </w:r>
          </w:p>
        </w:tc>
      </w:tr>
      <w:tr w:rsidR="00F67F06" w:rsidRPr="007048E6" w14:paraId="3264DBAC" w14:textId="77777777" w:rsidTr="00F67F06">
        <w:trPr>
          <w:trHeight w:val="227"/>
          <w:jc w:val="center"/>
        </w:trPr>
        <w:tc>
          <w:tcPr>
            <w:tcW w:w="2830" w:type="dxa"/>
            <w:tcBorders>
              <w:top w:val="nil"/>
              <w:left w:val="nil"/>
              <w:bottom w:val="nil"/>
              <w:right w:val="nil"/>
            </w:tcBorders>
            <w:shd w:val="clear" w:color="auto" w:fill="auto"/>
            <w:noWrap/>
            <w:vAlign w:val="bottom"/>
            <w:hideMark/>
          </w:tcPr>
          <w:p w14:paraId="77E009DD" w14:textId="77777777" w:rsidR="00F67F06" w:rsidRPr="007048E6" w:rsidRDefault="00F67F06" w:rsidP="00F67F06">
            <w:pPr>
              <w:jc w:val="center"/>
              <w:rPr>
                <w:rFonts w:ascii="LM Roman 10" w:hAnsi="LM Roman 10"/>
                <w:color w:val="000000"/>
                <w:sz w:val="17"/>
                <w:szCs w:val="17"/>
              </w:rPr>
            </w:pPr>
          </w:p>
        </w:tc>
        <w:tc>
          <w:tcPr>
            <w:tcW w:w="993" w:type="dxa"/>
            <w:tcBorders>
              <w:top w:val="nil"/>
              <w:left w:val="nil"/>
              <w:bottom w:val="nil"/>
              <w:right w:val="nil"/>
            </w:tcBorders>
            <w:shd w:val="clear" w:color="auto" w:fill="auto"/>
            <w:noWrap/>
            <w:vAlign w:val="bottom"/>
            <w:hideMark/>
          </w:tcPr>
          <w:p w14:paraId="68E767D5" w14:textId="77777777" w:rsidR="00F67F06" w:rsidRPr="007048E6" w:rsidRDefault="00F67F06" w:rsidP="00F67F06">
            <w:pPr>
              <w:rPr>
                <w:sz w:val="17"/>
                <w:szCs w:val="17"/>
              </w:rPr>
            </w:pPr>
          </w:p>
        </w:tc>
        <w:tc>
          <w:tcPr>
            <w:tcW w:w="2835" w:type="dxa"/>
            <w:tcBorders>
              <w:top w:val="nil"/>
              <w:left w:val="nil"/>
              <w:bottom w:val="nil"/>
              <w:right w:val="nil"/>
            </w:tcBorders>
            <w:shd w:val="clear" w:color="auto" w:fill="auto"/>
            <w:noWrap/>
            <w:vAlign w:val="bottom"/>
            <w:hideMark/>
          </w:tcPr>
          <w:p w14:paraId="10873CA9" w14:textId="77777777" w:rsidR="00F67F06" w:rsidRPr="007048E6" w:rsidRDefault="00F67F06" w:rsidP="00F67F06">
            <w:pPr>
              <w:jc w:val="center"/>
              <w:rPr>
                <w:sz w:val="17"/>
                <w:szCs w:val="17"/>
              </w:rPr>
            </w:pPr>
          </w:p>
        </w:tc>
        <w:tc>
          <w:tcPr>
            <w:tcW w:w="992" w:type="dxa"/>
            <w:tcBorders>
              <w:top w:val="nil"/>
              <w:left w:val="nil"/>
              <w:bottom w:val="nil"/>
              <w:right w:val="nil"/>
            </w:tcBorders>
            <w:shd w:val="clear" w:color="auto" w:fill="auto"/>
            <w:noWrap/>
            <w:vAlign w:val="bottom"/>
            <w:hideMark/>
          </w:tcPr>
          <w:p w14:paraId="2F2ED08D" w14:textId="77777777" w:rsidR="00F67F06" w:rsidRPr="007048E6" w:rsidRDefault="00F67F06" w:rsidP="00F67F06">
            <w:pPr>
              <w:rPr>
                <w:sz w:val="17"/>
                <w:szCs w:val="17"/>
              </w:rPr>
            </w:pP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2036AB2"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Cuatro iguales.</w:t>
            </w:r>
          </w:p>
        </w:tc>
        <w:tc>
          <w:tcPr>
            <w:tcW w:w="1134" w:type="dxa"/>
            <w:tcBorders>
              <w:top w:val="nil"/>
              <w:left w:val="nil"/>
              <w:bottom w:val="single" w:sz="4" w:space="0" w:color="auto"/>
              <w:right w:val="single" w:sz="4" w:space="0" w:color="auto"/>
            </w:tcBorders>
            <w:shd w:val="clear" w:color="auto" w:fill="auto"/>
            <w:noWrap/>
            <w:vAlign w:val="bottom"/>
            <w:hideMark/>
          </w:tcPr>
          <w:p w14:paraId="4820EE5A"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0,0045</w:t>
            </w:r>
          </w:p>
        </w:tc>
      </w:tr>
      <w:tr w:rsidR="00F67F06" w:rsidRPr="007048E6" w14:paraId="0731AE31" w14:textId="77777777" w:rsidTr="00F67F06">
        <w:trPr>
          <w:trHeight w:val="227"/>
          <w:jc w:val="center"/>
        </w:trPr>
        <w:tc>
          <w:tcPr>
            <w:tcW w:w="2830" w:type="dxa"/>
            <w:tcBorders>
              <w:top w:val="nil"/>
              <w:left w:val="nil"/>
              <w:bottom w:val="nil"/>
              <w:right w:val="nil"/>
            </w:tcBorders>
            <w:shd w:val="clear" w:color="auto" w:fill="auto"/>
            <w:noWrap/>
            <w:vAlign w:val="bottom"/>
            <w:hideMark/>
          </w:tcPr>
          <w:p w14:paraId="624C1B51" w14:textId="77777777" w:rsidR="00F67F06" w:rsidRPr="007048E6" w:rsidRDefault="00F67F06" w:rsidP="00F67F06">
            <w:pPr>
              <w:jc w:val="center"/>
              <w:rPr>
                <w:rFonts w:ascii="LM Roman 10" w:hAnsi="LM Roman 10"/>
                <w:color w:val="000000"/>
                <w:sz w:val="17"/>
                <w:szCs w:val="17"/>
              </w:rPr>
            </w:pPr>
          </w:p>
        </w:tc>
        <w:tc>
          <w:tcPr>
            <w:tcW w:w="993" w:type="dxa"/>
            <w:tcBorders>
              <w:top w:val="nil"/>
              <w:left w:val="nil"/>
              <w:bottom w:val="nil"/>
              <w:right w:val="nil"/>
            </w:tcBorders>
            <w:shd w:val="clear" w:color="auto" w:fill="auto"/>
            <w:noWrap/>
            <w:vAlign w:val="bottom"/>
            <w:hideMark/>
          </w:tcPr>
          <w:p w14:paraId="1CC0D75B" w14:textId="77777777" w:rsidR="00F67F06" w:rsidRPr="007048E6" w:rsidRDefault="00F67F06" w:rsidP="00F67F06">
            <w:pPr>
              <w:rPr>
                <w:sz w:val="17"/>
                <w:szCs w:val="17"/>
              </w:rPr>
            </w:pPr>
          </w:p>
        </w:tc>
        <w:tc>
          <w:tcPr>
            <w:tcW w:w="2835" w:type="dxa"/>
            <w:tcBorders>
              <w:top w:val="nil"/>
              <w:left w:val="nil"/>
              <w:bottom w:val="nil"/>
              <w:right w:val="nil"/>
            </w:tcBorders>
            <w:shd w:val="clear" w:color="auto" w:fill="auto"/>
            <w:noWrap/>
            <w:vAlign w:val="bottom"/>
            <w:hideMark/>
          </w:tcPr>
          <w:p w14:paraId="2D128B3C" w14:textId="77777777" w:rsidR="00F67F06" w:rsidRPr="007048E6" w:rsidRDefault="00F67F06" w:rsidP="00F67F06">
            <w:pPr>
              <w:jc w:val="center"/>
              <w:rPr>
                <w:sz w:val="17"/>
                <w:szCs w:val="17"/>
              </w:rPr>
            </w:pPr>
          </w:p>
        </w:tc>
        <w:tc>
          <w:tcPr>
            <w:tcW w:w="992" w:type="dxa"/>
            <w:tcBorders>
              <w:top w:val="nil"/>
              <w:left w:val="nil"/>
              <w:bottom w:val="nil"/>
              <w:right w:val="nil"/>
            </w:tcBorders>
            <w:shd w:val="clear" w:color="auto" w:fill="auto"/>
            <w:noWrap/>
            <w:vAlign w:val="bottom"/>
            <w:hideMark/>
          </w:tcPr>
          <w:p w14:paraId="3B745A15" w14:textId="77777777" w:rsidR="00F67F06" w:rsidRPr="007048E6" w:rsidRDefault="00F67F06" w:rsidP="00F67F06">
            <w:pPr>
              <w:rPr>
                <w:sz w:val="17"/>
                <w:szCs w:val="17"/>
              </w:rPr>
            </w:pPr>
          </w:p>
        </w:tc>
        <w:tc>
          <w:tcPr>
            <w:tcW w:w="2693" w:type="dxa"/>
            <w:tcBorders>
              <w:top w:val="nil"/>
              <w:left w:val="single" w:sz="4" w:space="0" w:color="auto"/>
              <w:bottom w:val="single" w:sz="4" w:space="0" w:color="auto"/>
              <w:right w:val="single" w:sz="4" w:space="0" w:color="auto"/>
            </w:tcBorders>
            <w:shd w:val="clear" w:color="000000" w:fill="D9E1F2"/>
            <w:noWrap/>
            <w:vAlign w:val="bottom"/>
            <w:hideMark/>
          </w:tcPr>
          <w:p w14:paraId="79B0B6EF" w14:textId="77777777" w:rsidR="00F67F06" w:rsidRPr="007048E6" w:rsidRDefault="00F67F06" w:rsidP="00F67F06">
            <w:pPr>
              <w:rPr>
                <w:rFonts w:ascii="LM Roman 10" w:hAnsi="LM Roman 10"/>
                <w:color w:val="000000"/>
                <w:sz w:val="17"/>
                <w:szCs w:val="17"/>
              </w:rPr>
            </w:pPr>
            <w:r w:rsidRPr="007048E6">
              <w:rPr>
                <w:rFonts w:ascii="LM Roman 10" w:hAnsi="LM Roman 10"/>
                <w:color w:val="000000"/>
                <w:sz w:val="17"/>
                <w:szCs w:val="17"/>
              </w:rPr>
              <w:t>Todos iguales</w:t>
            </w:r>
          </w:p>
        </w:tc>
        <w:tc>
          <w:tcPr>
            <w:tcW w:w="1134" w:type="dxa"/>
            <w:tcBorders>
              <w:top w:val="nil"/>
              <w:left w:val="nil"/>
              <w:bottom w:val="single" w:sz="4" w:space="0" w:color="auto"/>
              <w:right w:val="single" w:sz="4" w:space="0" w:color="auto"/>
            </w:tcBorders>
            <w:shd w:val="clear" w:color="000000" w:fill="D9E1F2"/>
            <w:noWrap/>
            <w:vAlign w:val="bottom"/>
            <w:hideMark/>
          </w:tcPr>
          <w:p w14:paraId="0B66F0D4" w14:textId="77777777" w:rsidR="00F67F06" w:rsidRPr="007048E6" w:rsidRDefault="00F67F06" w:rsidP="00F67F06">
            <w:pPr>
              <w:jc w:val="center"/>
              <w:rPr>
                <w:rFonts w:ascii="LM Roman 10" w:hAnsi="LM Roman 10"/>
                <w:color w:val="000000"/>
                <w:sz w:val="17"/>
                <w:szCs w:val="17"/>
              </w:rPr>
            </w:pPr>
            <w:r w:rsidRPr="007048E6">
              <w:rPr>
                <w:rFonts w:ascii="LM Roman 10" w:hAnsi="LM Roman 10"/>
                <w:color w:val="000000"/>
                <w:sz w:val="17"/>
                <w:szCs w:val="17"/>
              </w:rPr>
              <w:t>0,0001</w:t>
            </w:r>
          </w:p>
        </w:tc>
      </w:tr>
    </w:tbl>
    <w:p w14:paraId="17F4319F" w14:textId="77777777" w:rsidR="00F67F06" w:rsidRPr="007048E6" w:rsidRDefault="00F67F06" w:rsidP="00F67F06">
      <w:pPr>
        <w:snapToGrid w:val="0"/>
        <w:jc w:val="both"/>
        <w:rPr>
          <w:b/>
          <w:sz w:val="18"/>
          <w:szCs w:val="18"/>
        </w:rPr>
      </w:pPr>
    </w:p>
    <w:p w14:paraId="0E204D7F" w14:textId="2309F434" w:rsidR="00F67F06" w:rsidRPr="002F1872" w:rsidRDefault="00F67F06" w:rsidP="002F1872">
      <w:pPr>
        <w:snapToGrid w:val="0"/>
        <w:jc w:val="both"/>
        <w:rPr>
          <w:sz w:val="18"/>
          <w:szCs w:val="18"/>
          <w:u w:val="single"/>
        </w:rPr>
      </w:pPr>
      <w:r w:rsidRPr="002F1872">
        <w:rPr>
          <w:sz w:val="18"/>
          <w:szCs w:val="18"/>
          <w:u w:val="single"/>
        </w:rPr>
        <w:t>4. Prueba de hipótesis.</w:t>
      </w:r>
    </w:p>
    <w:p w14:paraId="0849C57A" w14:textId="77777777" w:rsidR="00F67F06" w:rsidRDefault="00F67F06" w:rsidP="00F67F06">
      <w:pPr>
        <w:pStyle w:val="ListParagraph"/>
        <w:snapToGrid w:val="0"/>
        <w:jc w:val="both"/>
        <w:rPr>
          <w:b/>
          <w:sz w:val="18"/>
          <w:szCs w:val="18"/>
        </w:rPr>
      </w:pPr>
    </w:p>
    <w:p w14:paraId="11297F9D" w14:textId="14FF6EF0" w:rsidR="00F67F06" w:rsidRPr="002F1872" w:rsidRDefault="00F67F06" w:rsidP="002F1872">
      <w:pPr>
        <w:snapToGrid w:val="0"/>
        <w:jc w:val="both"/>
        <w:rPr>
          <w:sz w:val="18"/>
          <w:szCs w:val="18"/>
        </w:rPr>
      </w:pPr>
      <w:r w:rsidRPr="002F1872">
        <w:rPr>
          <w:sz w:val="18"/>
          <w:szCs w:val="18"/>
        </w:rPr>
        <w:t xml:space="preserve">Vamos a realizar la prueba de hipótesis mediante la distribución chi-cuadrado. Para ello vamos a calcular el estadístico de prueba </w:t>
      </w:r>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oMath>
      <w:r w:rsidRPr="002F1872">
        <w:rPr>
          <w:sz w:val="18"/>
          <w:szCs w:val="18"/>
        </w:rPr>
        <w:t xml:space="preserve"> definido como:</w:t>
      </w:r>
    </w:p>
    <w:p w14:paraId="0011568C" w14:textId="77777777" w:rsidR="00F67F06" w:rsidRDefault="00F67F06" w:rsidP="00F67F06">
      <w:pPr>
        <w:pStyle w:val="ListParagraph"/>
        <w:snapToGrid w:val="0"/>
        <w:jc w:val="both"/>
        <w:rPr>
          <w:b/>
          <w:sz w:val="18"/>
          <w:szCs w:val="18"/>
        </w:rPr>
      </w:pPr>
    </w:p>
    <w:p w14:paraId="3431E84A" w14:textId="77777777" w:rsidR="00F67F06" w:rsidRDefault="00944067" w:rsidP="00F67F06">
      <w:pPr>
        <w:pStyle w:val="ListParagraph"/>
        <w:snapToGrid w:val="0"/>
        <w:jc w:val="center"/>
        <w:rPr>
          <w:b/>
          <w:sz w:val="18"/>
          <w:szCs w:val="18"/>
        </w:rPr>
      </w:pPr>
      <m:oMathPara>
        <m:oMath>
          <m:sSup>
            <m:sSupPr>
              <m:ctrlPr>
                <w:rPr>
                  <w:rFonts w:ascii="Cambria Math" w:hAnsi="Cambria Math"/>
                  <w:b/>
                  <w:i/>
                  <w:sz w:val="18"/>
                  <w:szCs w:val="18"/>
                </w:rPr>
              </m:ctrlPr>
            </m:sSupPr>
            <m:e>
              <m:r>
                <m:rPr>
                  <m:sty m:val="bi"/>
                </m:rPr>
                <w:rPr>
                  <w:rFonts w:ascii="Cambria Math" w:hAnsi="Cambria Math"/>
                  <w:sz w:val="18"/>
                  <w:szCs w:val="18"/>
                </w:rPr>
                <m:t>χ</m:t>
              </m:r>
            </m:e>
            <m:sup>
              <m:r>
                <m:rPr>
                  <m:sty m:val="bi"/>
                </m:rPr>
                <w:rPr>
                  <w:rFonts w:ascii="Cambria Math" w:hAnsi="Cambria Math"/>
                  <w:sz w:val="18"/>
                  <w:szCs w:val="18"/>
                </w:rPr>
                <m:t>2</m:t>
              </m:r>
            </m:sup>
          </m:sSup>
          <m:r>
            <m:rPr>
              <m:sty m:val="bi"/>
            </m:rPr>
            <w:rPr>
              <w:rFonts w:ascii="Cambria Math" w:hAnsi="Cambria Math"/>
              <w:sz w:val="18"/>
              <w:szCs w:val="18"/>
            </w:rPr>
            <m:t>=</m:t>
          </m:r>
          <m:nary>
            <m:naryPr>
              <m:chr m:val="∑"/>
              <m:limLoc m:val="undOvr"/>
              <m:ctrlPr>
                <w:rPr>
                  <w:rFonts w:ascii="Cambria Math" w:hAnsi="Cambria Math"/>
                  <w:b/>
                  <w:i/>
                  <w:sz w:val="18"/>
                  <w:szCs w:val="18"/>
                </w:rPr>
              </m:ctrlPr>
            </m:naryPr>
            <m:sub>
              <m:r>
                <m:rPr>
                  <m:sty m:val="bi"/>
                </m:rPr>
                <w:rPr>
                  <w:rFonts w:ascii="Cambria Math" w:hAnsi="Cambria Math"/>
                  <w:sz w:val="18"/>
                  <w:szCs w:val="18"/>
                </w:rPr>
                <m:t>i=1</m:t>
              </m:r>
            </m:sub>
            <m:sup>
              <m:r>
                <m:rPr>
                  <m:sty m:val="bi"/>
                </m:rPr>
                <w:rPr>
                  <w:rFonts w:ascii="Cambria Math" w:hAnsi="Cambria Math"/>
                  <w:sz w:val="18"/>
                  <w:szCs w:val="18"/>
                </w:rPr>
                <m:t>n</m:t>
              </m:r>
            </m:sup>
            <m:e>
              <m:f>
                <m:fPr>
                  <m:ctrlPr>
                    <w:rPr>
                      <w:rFonts w:ascii="Cambria Math" w:hAnsi="Cambria Math"/>
                      <w:b/>
                      <w:i/>
                      <w:sz w:val="18"/>
                      <w:szCs w:val="18"/>
                    </w:rPr>
                  </m:ctrlPr>
                </m:fPr>
                <m:num>
                  <m:sSup>
                    <m:sSupPr>
                      <m:ctrlPr>
                        <w:rPr>
                          <w:rFonts w:ascii="Cambria Math" w:hAnsi="Cambria Math"/>
                          <w:b/>
                          <w:i/>
                          <w:sz w:val="18"/>
                          <w:szCs w:val="18"/>
                        </w:rPr>
                      </m:ctrlPr>
                    </m:sSupPr>
                    <m:e>
                      <m:d>
                        <m:dPr>
                          <m:ctrlPr>
                            <w:rPr>
                              <w:rFonts w:ascii="Cambria Math" w:hAnsi="Cambria Math"/>
                              <w:b/>
                              <w:i/>
                              <w:sz w:val="18"/>
                              <w:szCs w:val="18"/>
                            </w:rPr>
                          </m:ctrlPr>
                        </m:dPr>
                        <m:e>
                          <m:sSub>
                            <m:sSubPr>
                              <m:ctrlPr>
                                <w:rPr>
                                  <w:rFonts w:ascii="Cambria Math" w:hAnsi="Cambria Math"/>
                                  <w:b/>
                                  <w:i/>
                                  <w:sz w:val="18"/>
                                  <w:szCs w:val="18"/>
                                </w:rPr>
                              </m:ctrlPr>
                            </m:sSubPr>
                            <m:e>
                              <m:r>
                                <m:rPr>
                                  <m:sty m:val="bi"/>
                                </m:rPr>
                                <w:rPr>
                                  <w:rFonts w:ascii="Cambria Math" w:hAnsi="Cambria Math"/>
                                  <w:sz w:val="18"/>
                                  <w:szCs w:val="18"/>
                                </w:rPr>
                                <m:t>F</m:t>
                              </m:r>
                            </m:e>
                            <m:sub>
                              <m:r>
                                <m:rPr>
                                  <m:sty m:val="bi"/>
                                </m:rPr>
                                <w:rPr>
                                  <w:rFonts w:ascii="Cambria Math" w:hAnsi="Cambria Math"/>
                                  <w:sz w:val="18"/>
                                  <w:szCs w:val="18"/>
                                </w:rPr>
                                <m:t>i</m:t>
                              </m:r>
                            </m:sub>
                          </m:sSub>
                          <m:r>
                            <m:rPr>
                              <m:sty m:val="bi"/>
                            </m:rPr>
                            <w:rPr>
                              <w:rFonts w:ascii="Cambria Math" w:hAnsi="Cambria Math"/>
                              <w:sz w:val="18"/>
                              <w:szCs w:val="18"/>
                            </w:rPr>
                            <m:t>-</m:t>
                          </m:r>
                          <m:sSub>
                            <m:sSubPr>
                              <m:ctrlPr>
                                <w:rPr>
                                  <w:rFonts w:ascii="Cambria Math" w:hAnsi="Cambria Math"/>
                                  <w:b/>
                                  <w:i/>
                                  <w:sz w:val="18"/>
                                  <w:szCs w:val="18"/>
                                </w:rPr>
                              </m:ctrlPr>
                            </m:sSubPr>
                            <m:e>
                              <m:r>
                                <m:rPr>
                                  <m:sty m:val="bi"/>
                                </m:rPr>
                                <w:rPr>
                                  <w:rFonts w:ascii="Cambria Math" w:hAnsi="Cambria Math"/>
                                  <w:sz w:val="18"/>
                                  <w:szCs w:val="18"/>
                                </w:rPr>
                                <m:t>f</m:t>
                              </m:r>
                            </m:e>
                            <m:sub>
                              <m:r>
                                <m:rPr>
                                  <m:sty m:val="bi"/>
                                </m:rPr>
                                <w:rPr>
                                  <w:rFonts w:ascii="Cambria Math" w:hAnsi="Cambria Math"/>
                                  <w:sz w:val="18"/>
                                  <w:szCs w:val="18"/>
                                </w:rPr>
                                <m:t>i</m:t>
                              </m:r>
                            </m:sub>
                          </m:sSub>
                        </m:e>
                      </m:d>
                    </m:e>
                    <m:sup>
                      <m:r>
                        <m:rPr>
                          <m:sty m:val="bi"/>
                        </m:rPr>
                        <w:rPr>
                          <w:rFonts w:ascii="Cambria Math" w:hAnsi="Cambria Math"/>
                          <w:sz w:val="18"/>
                          <w:szCs w:val="18"/>
                        </w:rPr>
                        <m:t>2</m:t>
                      </m:r>
                    </m:sup>
                  </m:sSup>
                </m:num>
                <m:den>
                  <m:sSub>
                    <m:sSubPr>
                      <m:ctrlPr>
                        <w:rPr>
                          <w:rFonts w:ascii="Cambria Math" w:hAnsi="Cambria Math"/>
                          <w:b/>
                          <w:i/>
                          <w:sz w:val="18"/>
                          <w:szCs w:val="18"/>
                        </w:rPr>
                      </m:ctrlPr>
                    </m:sSubPr>
                    <m:e>
                      <m:r>
                        <m:rPr>
                          <m:sty m:val="bi"/>
                        </m:rPr>
                        <w:rPr>
                          <w:rFonts w:ascii="Cambria Math" w:hAnsi="Cambria Math"/>
                          <w:sz w:val="18"/>
                          <w:szCs w:val="18"/>
                        </w:rPr>
                        <m:t>F</m:t>
                      </m:r>
                    </m:e>
                    <m:sub>
                      <m:r>
                        <m:rPr>
                          <m:sty m:val="bi"/>
                        </m:rPr>
                        <w:rPr>
                          <w:rFonts w:ascii="Cambria Math" w:hAnsi="Cambria Math"/>
                          <w:sz w:val="18"/>
                          <w:szCs w:val="18"/>
                        </w:rPr>
                        <m:t>i</m:t>
                      </m:r>
                    </m:sub>
                  </m:sSub>
                </m:den>
              </m:f>
            </m:e>
          </m:nary>
        </m:oMath>
      </m:oMathPara>
    </w:p>
    <w:p w14:paraId="79A937E5" w14:textId="77777777" w:rsidR="00F67F06" w:rsidRPr="002F1872" w:rsidRDefault="00F67F06" w:rsidP="00F67F06">
      <w:pPr>
        <w:pStyle w:val="ListParagraph"/>
        <w:snapToGrid w:val="0"/>
        <w:jc w:val="both"/>
        <w:rPr>
          <w:sz w:val="18"/>
          <w:szCs w:val="18"/>
        </w:rPr>
      </w:pPr>
    </w:p>
    <w:p w14:paraId="6BD251F0" w14:textId="77DBE779" w:rsidR="00F67F06" w:rsidRPr="002F1872" w:rsidRDefault="00F67F06" w:rsidP="002F1872">
      <w:pPr>
        <w:snapToGrid w:val="0"/>
        <w:jc w:val="both"/>
        <w:rPr>
          <w:sz w:val="18"/>
          <w:szCs w:val="18"/>
        </w:rPr>
      </w:pPr>
      <w:r w:rsidRPr="002F1872">
        <w:rPr>
          <w:sz w:val="18"/>
          <w:szCs w:val="18"/>
        </w:rPr>
        <w:t xml:space="preserve">Luego, buscamos el valor crítico para la distribución chi-cuadrado (se denota por  </w:t>
      </w:r>
      <m:oMath>
        <m:sSub>
          <m:sSubPr>
            <m:ctrlPr>
              <w:rPr>
                <w:rFonts w:ascii="Cambria Math" w:hAnsi="Cambria Math"/>
                <w:i/>
                <w:sz w:val="18"/>
                <w:szCs w:val="18"/>
              </w:rPr>
            </m:ctrlPr>
          </m:sSubPr>
          <m:e>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e>
          <m:sub>
            <m:r>
              <w:rPr>
                <w:rFonts w:ascii="Cambria Math" w:hAnsi="Cambria Math"/>
                <w:sz w:val="18"/>
                <w:szCs w:val="18"/>
              </w:rPr>
              <m:t>α, M-1</m:t>
            </m:r>
          </m:sub>
        </m:sSub>
      </m:oMath>
      <w:r w:rsidRPr="002F1872">
        <w:rPr>
          <w:sz w:val="18"/>
          <w:szCs w:val="18"/>
        </w:rPr>
        <w:t xml:space="preserve">) con un nivel de significancia </w:t>
      </w:r>
      <m:oMath>
        <m:r>
          <w:rPr>
            <w:rFonts w:ascii="Cambria Math" w:hAnsi="Cambria Math"/>
            <w:sz w:val="18"/>
            <w:szCs w:val="18"/>
          </w:rPr>
          <m:t>α</m:t>
        </m:r>
      </m:oMath>
      <w:r w:rsidRPr="002F1872">
        <w:rPr>
          <w:sz w:val="18"/>
          <w:szCs w:val="18"/>
        </w:rPr>
        <w:t xml:space="preserve"> y </w:t>
      </w:r>
      <m:oMath>
        <m:r>
          <w:rPr>
            <w:rFonts w:ascii="Cambria Math" w:hAnsi="Cambria Math"/>
            <w:sz w:val="18"/>
            <w:szCs w:val="18"/>
          </w:rPr>
          <m:t>M-1</m:t>
        </m:r>
      </m:oMath>
      <w:r w:rsidRPr="002F1872">
        <w:rPr>
          <w:sz w:val="18"/>
          <w:szCs w:val="18"/>
        </w:rPr>
        <w:t xml:space="preserve"> grados de libertad, para </w:t>
      </w:r>
      <m:oMath>
        <m:r>
          <w:rPr>
            <w:rFonts w:ascii="Cambria Math" w:hAnsi="Cambria Math"/>
            <w:sz w:val="18"/>
            <w:szCs w:val="18"/>
          </w:rPr>
          <m:t>M</m:t>
        </m:r>
      </m:oMath>
      <w:r w:rsidRPr="002F1872">
        <w:rPr>
          <w:sz w:val="18"/>
          <w:szCs w:val="18"/>
        </w:rPr>
        <w:t xml:space="preserve"> igual al número de opciones posibles que se tienen en cada caso según el número de dígitos, por ejemplo, para cuatro dígitos hay 5 combinaciones, por tanto M=5. Finalmente, tenemos dos posibles casos:</w:t>
      </w:r>
    </w:p>
    <w:p w14:paraId="7E9E46DD" w14:textId="77777777" w:rsidR="00F67F06" w:rsidRDefault="00F67F06" w:rsidP="00F67F06">
      <w:pPr>
        <w:pStyle w:val="ListParagraph"/>
        <w:snapToGrid w:val="0"/>
        <w:jc w:val="both"/>
        <w:rPr>
          <w:b/>
          <w:sz w:val="18"/>
          <w:szCs w:val="18"/>
        </w:rPr>
      </w:pPr>
    </w:p>
    <w:tbl>
      <w:tblPr>
        <w:tblStyle w:val="TableGrid"/>
        <w:tblW w:w="73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3260"/>
      </w:tblGrid>
      <w:tr w:rsidR="00F67F06" w14:paraId="56F52B6C" w14:textId="77777777" w:rsidTr="002F1872">
        <w:tc>
          <w:tcPr>
            <w:tcW w:w="4111" w:type="dxa"/>
            <w:vAlign w:val="center"/>
          </w:tcPr>
          <w:p w14:paraId="19119508" w14:textId="6041CA95" w:rsidR="00F67F06" w:rsidRPr="002F1872" w:rsidRDefault="00944067" w:rsidP="002F1872">
            <w:pPr>
              <w:pStyle w:val="ListParagraph"/>
              <w:snapToGrid w:val="0"/>
              <w:ind w:left="1440"/>
              <w:rPr>
                <w:sz w:val="18"/>
                <w:szCs w:val="18"/>
              </w:rPr>
            </w:pPr>
            <m:oMathPara>
              <m:oMathParaPr>
                <m:jc m:val="left"/>
              </m:oMathParaPr>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M-1</m:t>
                    </m:r>
                  </m:sub>
                  <m:sup>
                    <m:r>
                      <w:rPr>
                        <w:rFonts w:ascii="Cambria Math" w:hAnsi="Cambria Math"/>
                        <w:sz w:val="18"/>
                        <w:szCs w:val="18"/>
                      </w:rPr>
                      <m:t>2</m:t>
                    </m:r>
                  </m:sup>
                </m:sSubSup>
              </m:oMath>
            </m:oMathPara>
          </w:p>
        </w:tc>
        <w:tc>
          <w:tcPr>
            <w:tcW w:w="3260" w:type="dxa"/>
            <w:vAlign w:val="center"/>
          </w:tcPr>
          <w:p w14:paraId="528F1A6A" w14:textId="2D514C19" w:rsidR="00F67F06" w:rsidRPr="002F1872" w:rsidRDefault="00944067" w:rsidP="002F1872">
            <w:pPr>
              <w:pStyle w:val="ListParagraph"/>
              <w:snapToGrid w:val="0"/>
              <w:rPr>
                <w:sz w:val="18"/>
                <w:szCs w:val="18"/>
              </w:rPr>
            </w:pPr>
            <m:oMathPara>
              <m:oMathParaPr>
                <m:jc m:val="left"/>
              </m:oMathParaPr>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&gt;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M-1</m:t>
                    </m:r>
                  </m:sub>
                  <m:sup>
                    <m:r>
                      <w:rPr>
                        <w:rFonts w:ascii="Cambria Math" w:hAnsi="Cambria Math"/>
                        <w:sz w:val="18"/>
                        <w:szCs w:val="18"/>
                      </w:rPr>
                      <m:t>2</m:t>
                    </m:r>
                  </m:sup>
                </m:sSubSup>
              </m:oMath>
            </m:oMathPara>
          </w:p>
        </w:tc>
      </w:tr>
      <w:tr w:rsidR="00F67F06" w14:paraId="73E7736D" w14:textId="77777777" w:rsidTr="002F1872">
        <w:trPr>
          <w:trHeight w:val="518"/>
        </w:trPr>
        <w:tc>
          <w:tcPr>
            <w:tcW w:w="4111" w:type="dxa"/>
          </w:tcPr>
          <w:p w14:paraId="55481F58" w14:textId="77777777" w:rsidR="002F1872" w:rsidRDefault="002F1872" w:rsidP="002F1872">
            <w:pPr>
              <w:pStyle w:val="ListParagraph"/>
              <w:snapToGrid w:val="0"/>
              <w:ind w:left="0"/>
              <w:jc w:val="center"/>
              <w:rPr>
                <w:sz w:val="18"/>
                <w:szCs w:val="18"/>
              </w:rPr>
            </w:pPr>
          </w:p>
          <w:p w14:paraId="168FC30D" w14:textId="77777777" w:rsidR="00F67F06" w:rsidRPr="002F1872" w:rsidRDefault="00F67F06" w:rsidP="002F1872">
            <w:pPr>
              <w:pStyle w:val="ListParagraph"/>
              <w:snapToGrid w:val="0"/>
              <w:ind w:left="0"/>
              <w:jc w:val="center"/>
              <w:rPr>
                <w:sz w:val="18"/>
                <w:szCs w:val="18"/>
              </w:rPr>
            </w:pPr>
            <w:r w:rsidRPr="002F1872">
              <w:rPr>
                <w:sz w:val="18"/>
                <w:szCs w:val="18"/>
              </w:rPr>
              <w:t>No se puede rechazar la hipótesis nula.</w:t>
            </w:r>
          </w:p>
        </w:tc>
        <w:tc>
          <w:tcPr>
            <w:tcW w:w="3260" w:type="dxa"/>
          </w:tcPr>
          <w:p w14:paraId="4AE74683" w14:textId="77777777" w:rsidR="002F1872" w:rsidRDefault="002F1872" w:rsidP="002F1872">
            <w:pPr>
              <w:pStyle w:val="ListParagraph"/>
              <w:snapToGrid w:val="0"/>
              <w:ind w:left="0"/>
              <w:jc w:val="center"/>
              <w:rPr>
                <w:sz w:val="18"/>
                <w:szCs w:val="18"/>
              </w:rPr>
            </w:pPr>
          </w:p>
          <w:p w14:paraId="243A8405" w14:textId="77777777" w:rsidR="00F67F06" w:rsidRPr="002F1872" w:rsidRDefault="00F67F06" w:rsidP="002F1872">
            <w:pPr>
              <w:pStyle w:val="ListParagraph"/>
              <w:snapToGrid w:val="0"/>
              <w:ind w:left="0"/>
              <w:jc w:val="center"/>
              <w:rPr>
                <w:sz w:val="18"/>
                <w:szCs w:val="18"/>
              </w:rPr>
            </w:pPr>
            <w:r w:rsidRPr="002F1872">
              <w:rPr>
                <w:sz w:val="18"/>
                <w:szCs w:val="18"/>
              </w:rPr>
              <w:t>Se rechaza la hipótesis nula, por tanto, no son independientes.</w:t>
            </w:r>
          </w:p>
        </w:tc>
      </w:tr>
    </w:tbl>
    <w:p w14:paraId="055DCAEA" w14:textId="6DFDA57E" w:rsidR="0009638F" w:rsidRPr="005D001E" w:rsidRDefault="0009638F" w:rsidP="0009638F">
      <w:pPr>
        <w:pStyle w:val="Heading3"/>
        <w:numPr>
          <w:ilvl w:val="0"/>
          <w:numId w:val="0"/>
        </w:numPr>
        <w:ind w:left="720" w:hanging="720"/>
        <w:rPr>
          <w:color w:val="000000" w:themeColor="text1"/>
          <w:lang w:val="es-ES_tradnl"/>
        </w:rPr>
      </w:pPr>
      <w:r>
        <w:rPr>
          <w:color w:val="000000" w:themeColor="text1"/>
          <w:lang w:val="es-ES_tradnl"/>
        </w:rPr>
        <w:t>2.2. Ejemplo de p</w:t>
      </w:r>
      <w:r w:rsidRPr="005D001E">
        <w:rPr>
          <w:color w:val="000000" w:themeColor="text1"/>
          <w:lang w:val="es-ES_tradnl"/>
        </w:rPr>
        <w:t>rueba del póker</w:t>
      </w:r>
    </w:p>
    <w:p w14:paraId="56308EF9" w14:textId="77777777" w:rsidR="0009638F" w:rsidRDefault="0009638F">
      <w:pPr>
        <w:rPr>
          <w:color w:val="FF0000"/>
        </w:rPr>
      </w:pPr>
    </w:p>
    <w:p w14:paraId="2F1260E2" w14:textId="211A3496" w:rsidR="00F67F06" w:rsidRPr="00820E3A" w:rsidRDefault="0009638F" w:rsidP="00F67F06">
      <w:pPr>
        <w:pStyle w:val="ListParagraph"/>
        <w:ind w:left="0"/>
        <w:jc w:val="both"/>
        <w:rPr>
          <w:color w:val="000000" w:themeColor="text1"/>
          <w:sz w:val="17"/>
          <w:szCs w:val="17"/>
          <w:lang w:val="es-ES_tradnl"/>
        </w:rPr>
      </w:pPr>
      <w:r>
        <w:rPr>
          <w:b/>
          <w:color w:val="403152" w:themeColor="accent4" w:themeShade="80"/>
          <w:sz w:val="17"/>
          <w:szCs w:val="17"/>
          <w:lang w:val="es-ES_tradnl"/>
        </w:rPr>
        <w:t>Planteamiento</w:t>
      </w:r>
      <w:r w:rsidR="00F67F06" w:rsidRPr="00820E3A">
        <w:rPr>
          <w:b/>
          <w:color w:val="403152" w:themeColor="accent4" w:themeShade="80"/>
          <w:sz w:val="17"/>
          <w:szCs w:val="17"/>
          <w:lang w:val="es-ES_tradnl"/>
        </w:rPr>
        <w:t xml:space="preserve">: </w:t>
      </w:r>
      <w:r w:rsidR="00F67F06" w:rsidRPr="00820E3A">
        <w:rPr>
          <w:color w:val="000000" w:themeColor="text1"/>
          <w:sz w:val="17"/>
          <w:szCs w:val="17"/>
          <w:lang w:val="es-ES_tradnl"/>
        </w:rPr>
        <w:t>Usando los 24 números pseudoalea</w:t>
      </w:r>
      <w:r w:rsidR="00670DF6">
        <w:rPr>
          <w:color w:val="000000" w:themeColor="text1"/>
          <w:sz w:val="17"/>
          <w:szCs w:val="17"/>
          <w:lang w:val="es-ES_tradnl"/>
        </w:rPr>
        <w:t>torios generados en el ejemplo</w:t>
      </w:r>
      <w:r w:rsidR="008B32E2">
        <w:rPr>
          <w:color w:val="000000" w:themeColor="text1"/>
          <w:sz w:val="17"/>
          <w:szCs w:val="17"/>
          <w:lang w:val="es-ES_tradnl"/>
        </w:rPr>
        <w:t xml:space="preserve"> de los cuadrados medios</w:t>
      </w:r>
      <w:r w:rsidR="00F67F06" w:rsidRPr="00820E3A">
        <w:rPr>
          <w:color w:val="000000" w:themeColor="text1"/>
          <w:sz w:val="17"/>
          <w:szCs w:val="17"/>
          <w:lang w:val="es-ES_tradnl"/>
        </w:rPr>
        <w:t>, realice la prueba del póker para validar la hipótesis de independencia de los datos con una significancia de 0,1.</w:t>
      </w:r>
    </w:p>
    <w:p w14:paraId="6F1B7AF1" w14:textId="77777777" w:rsidR="00F67F06" w:rsidRPr="00820E3A" w:rsidRDefault="00F67F06" w:rsidP="00F67F06">
      <w:pPr>
        <w:pStyle w:val="ListParagraph"/>
        <w:ind w:left="0"/>
        <w:jc w:val="both"/>
        <w:rPr>
          <w:color w:val="000000" w:themeColor="text1"/>
          <w:sz w:val="17"/>
          <w:szCs w:val="17"/>
          <w:lang w:val="es-ES_tradnl"/>
        </w:rPr>
      </w:pPr>
    </w:p>
    <w:p w14:paraId="0C4867C7" w14:textId="0A625FBB" w:rsidR="00F67F06" w:rsidRPr="00820E3A" w:rsidRDefault="00F67F06" w:rsidP="00F67F06">
      <w:pPr>
        <w:pStyle w:val="ListParagraph"/>
        <w:ind w:left="0"/>
        <w:jc w:val="both"/>
        <w:rPr>
          <w:color w:val="000000" w:themeColor="text1"/>
          <w:sz w:val="17"/>
          <w:szCs w:val="17"/>
          <w:lang w:val="es-ES_tradnl"/>
        </w:rPr>
      </w:pPr>
      <w:r w:rsidRPr="00820E3A">
        <w:rPr>
          <w:b/>
          <w:color w:val="403152" w:themeColor="accent4" w:themeShade="80"/>
          <w:sz w:val="17"/>
          <w:szCs w:val="17"/>
          <w:lang w:val="es-ES_tradnl"/>
        </w:rPr>
        <w:t>D</w:t>
      </w:r>
      <w:r w:rsidR="00DD6787">
        <w:rPr>
          <w:b/>
          <w:color w:val="403152" w:themeColor="accent4" w:themeShade="80"/>
          <w:sz w:val="17"/>
          <w:szCs w:val="17"/>
          <w:lang w:val="es-ES_tradnl"/>
        </w:rPr>
        <w:t>esarrollo</w:t>
      </w:r>
      <w:r w:rsidRPr="00820E3A">
        <w:rPr>
          <w:b/>
          <w:color w:val="403152" w:themeColor="accent4" w:themeShade="80"/>
          <w:sz w:val="17"/>
          <w:szCs w:val="17"/>
          <w:lang w:val="es-ES_tradnl"/>
        </w:rPr>
        <w:t xml:space="preserve">: </w:t>
      </w:r>
      <w:r w:rsidRPr="00820E3A">
        <w:rPr>
          <w:color w:val="000000" w:themeColor="text1"/>
          <w:sz w:val="17"/>
          <w:szCs w:val="17"/>
          <w:lang w:val="es-ES_tradnl"/>
        </w:rPr>
        <w:t xml:space="preserve">Los valores </w:t>
      </w:r>
      <w:r w:rsidR="008B32E2">
        <w:rPr>
          <w:color w:val="000000" w:themeColor="text1"/>
          <w:sz w:val="17"/>
          <w:szCs w:val="17"/>
          <w:lang w:val="es-ES_tradnl"/>
        </w:rPr>
        <w:t>de ese ejemplo</w:t>
      </w:r>
      <w:r w:rsidRPr="00820E3A">
        <w:rPr>
          <w:color w:val="000000" w:themeColor="text1"/>
          <w:sz w:val="17"/>
          <w:szCs w:val="17"/>
          <w:lang w:val="es-ES_tradnl"/>
        </w:rPr>
        <w:t xml:space="preserve"> corresponden a:</w:t>
      </w:r>
    </w:p>
    <w:p w14:paraId="50C1EEAC" w14:textId="77777777" w:rsidR="00F67F06" w:rsidRPr="00820E3A" w:rsidRDefault="00F67F06" w:rsidP="00F67F06">
      <w:pPr>
        <w:pStyle w:val="ListParagraph"/>
        <w:ind w:left="0"/>
        <w:rPr>
          <w:color w:val="000000" w:themeColor="text1"/>
          <w:sz w:val="17"/>
          <w:szCs w:val="17"/>
          <w:lang w:val="es-ES_tradnl"/>
        </w:rPr>
      </w:pPr>
    </w:p>
    <w:tbl>
      <w:tblPr>
        <w:tblW w:w="8904" w:type="dxa"/>
        <w:tblCellMar>
          <w:left w:w="70" w:type="dxa"/>
          <w:right w:w="70" w:type="dxa"/>
        </w:tblCellMar>
        <w:tblLook w:val="04A0" w:firstRow="1" w:lastRow="0" w:firstColumn="1" w:lastColumn="0" w:noHBand="0" w:noVBand="1"/>
      </w:tblPr>
      <w:tblGrid>
        <w:gridCol w:w="742"/>
        <w:gridCol w:w="742"/>
        <w:gridCol w:w="742"/>
        <w:gridCol w:w="742"/>
        <w:gridCol w:w="742"/>
        <w:gridCol w:w="742"/>
        <w:gridCol w:w="742"/>
        <w:gridCol w:w="742"/>
        <w:gridCol w:w="742"/>
        <w:gridCol w:w="742"/>
        <w:gridCol w:w="742"/>
        <w:gridCol w:w="742"/>
      </w:tblGrid>
      <w:tr w:rsidR="00F67F06" w:rsidRPr="00820E3A" w14:paraId="41D0B4E6" w14:textId="77777777" w:rsidTr="00F67F06">
        <w:trPr>
          <w:trHeight w:val="400"/>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E0ADC" w14:textId="77777777" w:rsidR="00F67F06" w:rsidRPr="00820E3A" w:rsidRDefault="00F67F06" w:rsidP="00F67F06">
            <w:pPr>
              <w:jc w:val="center"/>
              <w:rPr>
                <w:color w:val="000000"/>
                <w:sz w:val="17"/>
                <w:szCs w:val="17"/>
              </w:rPr>
            </w:pPr>
            <w:r w:rsidRPr="00820E3A">
              <w:rPr>
                <w:color w:val="000000"/>
                <w:sz w:val="17"/>
                <w:szCs w:val="17"/>
              </w:rPr>
              <w:t>0,9287</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5923739C" w14:textId="77777777" w:rsidR="00F67F06" w:rsidRPr="00820E3A" w:rsidRDefault="00F67F06" w:rsidP="00F67F06">
            <w:pPr>
              <w:jc w:val="center"/>
              <w:rPr>
                <w:color w:val="000000"/>
                <w:sz w:val="17"/>
                <w:szCs w:val="17"/>
              </w:rPr>
            </w:pPr>
            <w:r w:rsidRPr="00820E3A">
              <w:rPr>
                <w:color w:val="000000"/>
                <w:sz w:val="17"/>
                <w:szCs w:val="17"/>
              </w:rPr>
              <w:t>0,2483</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401711C5" w14:textId="77777777" w:rsidR="00F67F06" w:rsidRPr="00820E3A" w:rsidRDefault="00F67F06" w:rsidP="00F67F06">
            <w:pPr>
              <w:jc w:val="center"/>
              <w:rPr>
                <w:color w:val="000000"/>
                <w:sz w:val="17"/>
                <w:szCs w:val="17"/>
              </w:rPr>
            </w:pPr>
            <w:r w:rsidRPr="00820E3A">
              <w:rPr>
                <w:color w:val="000000"/>
                <w:sz w:val="17"/>
                <w:szCs w:val="17"/>
              </w:rPr>
              <w:t>0,1652</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50119433" w14:textId="77777777" w:rsidR="00F67F06" w:rsidRPr="00820E3A" w:rsidRDefault="00F67F06" w:rsidP="00F67F06">
            <w:pPr>
              <w:jc w:val="center"/>
              <w:rPr>
                <w:color w:val="000000"/>
                <w:sz w:val="17"/>
                <w:szCs w:val="17"/>
              </w:rPr>
            </w:pPr>
            <w:r w:rsidRPr="00820E3A">
              <w:rPr>
                <w:color w:val="000000"/>
                <w:sz w:val="17"/>
                <w:szCs w:val="17"/>
              </w:rPr>
              <w:t>0,7291</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4D6F3601" w14:textId="77777777" w:rsidR="00F67F06" w:rsidRPr="00820E3A" w:rsidRDefault="00F67F06" w:rsidP="00F67F06">
            <w:pPr>
              <w:jc w:val="center"/>
              <w:rPr>
                <w:color w:val="000000"/>
                <w:sz w:val="17"/>
                <w:szCs w:val="17"/>
              </w:rPr>
            </w:pPr>
            <w:r w:rsidRPr="00820E3A">
              <w:rPr>
                <w:color w:val="000000"/>
                <w:sz w:val="17"/>
                <w:szCs w:val="17"/>
              </w:rPr>
              <w:t>0,1586</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3E779729" w14:textId="77777777" w:rsidR="00F67F06" w:rsidRPr="00820E3A" w:rsidRDefault="00F67F06" w:rsidP="00F67F06">
            <w:pPr>
              <w:jc w:val="center"/>
              <w:rPr>
                <w:color w:val="000000"/>
                <w:sz w:val="17"/>
                <w:szCs w:val="17"/>
              </w:rPr>
            </w:pPr>
            <w:r w:rsidRPr="00820E3A">
              <w:rPr>
                <w:color w:val="000000"/>
                <w:sz w:val="17"/>
                <w:szCs w:val="17"/>
              </w:rPr>
              <w:t>0,5153</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0CEECEB9" w14:textId="77777777" w:rsidR="00F67F06" w:rsidRPr="00820E3A" w:rsidRDefault="00F67F06" w:rsidP="00F67F06">
            <w:pPr>
              <w:jc w:val="center"/>
              <w:rPr>
                <w:color w:val="000000"/>
                <w:sz w:val="17"/>
                <w:szCs w:val="17"/>
              </w:rPr>
            </w:pPr>
            <w:r w:rsidRPr="00820E3A">
              <w:rPr>
                <w:color w:val="000000"/>
                <w:sz w:val="17"/>
                <w:szCs w:val="17"/>
              </w:rPr>
              <w:t>0,5534</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407D45FB" w14:textId="77777777" w:rsidR="00F67F06" w:rsidRPr="00820E3A" w:rsidRDefault="00F67F06" w:rsidP="00F67F06">
            <w:pPr>
              <w:jc w:val="center"/>
              <w:rPr>
                <w:color w:val="000000"/>
                <w:sz w:val="17"/>
                <w:szCs w:val="17"/>
              </w:rPr>
            </w:pPr>
            <w:r w:rsidRPr="00820E3A">
              <w:rPr>
                <w:color w:val="000000"/>
                <w:sz w:val="17"/>
                <w:szCs w:val="17"/>
              </w:rPr>
              <w:t>0,6251</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20F27F8F" w14:textId="77777777" w:rsidR="00F67F06" w:rsidRPr="00820E3A" w:rsidRDefault="00F67F06" w:rsidP="00F67F06">
            <w:pPr>
              <w:jc w:val="center"/>
              <w:rPr>
                <w:color w:val="000000"/>
                <w:sz w:val="17"/>
                <w:szCs w:val="17"/>
              </w:rPr>
            </w:pPr>
            <w:r w:rsidRPr="00820E3A">
              <w:rPr>
                <w:color w:val="000000"/>
                <w:sz w:val="17"/>
                <w:szCs w:val="17"/>
              </w:rPr>
              <w:t>0,0750</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12144E78" w14:textId="77777777" w:rsidR="00F67F06" w:rsidRPr="00820E3A" w:rsidRDefault="00F67F06" w:rsidP="00F67F06">
            <w:pPr>
              <w:jc w:val="center"/>
              <w:rPr>
                <w:color w:val="000000"/>
                <w:sz w:val="17"/>
                <w:szCs w:val="17"/>
              </w:rPr>
            </w:pPr>
            <w:r w:rsidRPr="00820E3A">
              <w:rPr>
                <w:color w:val="000000"/>
                <w:sz w:val="17"/>
                <w:szCs w:val="17"/>
              </w:rPr>
              <w:t>0,6250</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301309F1" w14:textId="77777777" w:rsidR="00F67F06" w:rsidRPr="00820E3A" w:rsidRDefault="00F67F06" w:rsidP="00F67F06">
            <w:pPr>
              <w:jc w:val="center"/>
              <w:rPr>
                <w:color w:val="000000"/>
                <w:sz w:val="17"/>
                <w:szCs w:val="17"/>
              </w:rPr>
            </w:pPr>
            <w:r w:rsidRPr="00820E3A">
              <w:rPr>
                <w:color w:val="000000"/>
                <w:sz w:val="17"/>
                <w:szCs w:val="17"/>
              </w:rPr>
              <w:t>0,0625</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65712CCE" w14:textId="77777777" w:rsidR="00F67F06" w:rsidRPr="00820E3A" w:rsidRDefault="00F67F06" w:rsidP="00F67F06">
            <w:pPr>
              <w:jc w:val="center"/>
              <w:rPr>
                <w:color w:val="000000"/>
                <w:sz w:val="17"/>
                <w:szCs w:val="17"/>
              </w:rPr>
            </w:pPr>
            <w:r w:rsidRPr="00820E3A">
              <w:rPr>
                <w:color w:val="000000"/>
                <w:sz w:val="17"/>
                <w:szCs w:val="17"/>
              </w:rPr>
              <w:t>0,9062</w:t>
            </w:r>
          </w:p>
        </w:tc>
      </w:tr>
      <w:tr w:rsidR="00F67F06" w:rsidRPr="00820E3A" w14:paraId="12DFB247" w14:textId="77777777" w:rsidTr="00F67F06">
        <w:trPr>
          <w:trHeight w:val="40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7EB8C221" w14:textId="77777777" w:rsidR="00F67F06" w:rsidRPr="00820E3A" w:rsidRDefault="00F67F06" w:rsidP="00F67F06">
            <w:pPr>
              <w:jc w:val="center"/>
              <w:rPr>
                <w:color w:val="000000"/>
                <w:sz w:val="17"/>
                <w:szCs w:val="17"/>
              </w:rPr>
            </w:pPr>
            <w:r w:rsidRPr="00820E3A">
              <w:rPr>
                <w:color w:val="000000"/>
                <w:sz w:val="17"/>
                <w:szCs w:val="17"/>
              </w:rPr>
              <w:t>0,1198</w:t>
            </w:r>
          </w:p>
        </w:tc>
        <w:tc>
          <w:tcPr>
            <w:tcW w:w="742" w:type="dxa"/>
            <w:tcBorders>
              <w:top w:val="nil"/>
              <w:left w:val="nil"/>
              <w:bottom w:val="single" w:sz="4" w:space="0" w:color="auto"/>
              <w:right w:val="single" w:sz="4" w:space="0" w:color="auto"/>
            </w:tcBorders>
            <w:shd w:val="clear" w:color="000000" w:fill="D9E1F2"/>
            <w:noWrap/>
            <w:vAlign w:val="center"/>
            <w:hideMark/>
          </w:tcPr>
          <w:p w14:paraId="10FC5F62" w14:textId="77777777" w:rsidR="00F67F06" w:rsidRPr="00820E3A" w:rsidRDefault="00F67F06" w:rsidP="00F67F06">
            <w:pPr>
              <w:jc w:val="center"/>
              <w:rPr>
                <w:color w:val="000000"/>
                <w:sz w:val="17"/>
                <w:szCs w:val="17"/>
              </w:rPr>
            </w:pPr>
            <w:r w:rsidRPr="00820E3A">
              <w:rPr>
                <w:color w:val="000000"/>
                <w:sz w:val="17"/>
                <w:szCs w:val="17"/>
              </w:rPr>
              <w:t>0,4352</w:t>
            </w:r>
          </w:p>
        </w:tc>
        <w:tc>
          <w:tcPr>
            <w:tcW w:w="742" w:type="dxa"/>
            <w:tcBorders>
              <w:top w:val="nil"/>
              <w:left w:val="nil"/>
              <w:bottom w:val="single" w:sz="4" w:space="0" w:color="auto"/>
              <w:right w:val="single" w:sz="4" w:space="0" w:color="auto"/>
            </w:tcBorders>
            <w:shd w:val="clear" w:color="auto" w:fill="auto"/>
            <w:noWrap/>
            <w:vAlign w:val="center"/>
            <w:hideMark/>
          </w:tcPr>
          <w:p w14:paraId="3CE3DB96" w14:textId="77777777" w:rsidR="00F67F06" w:rsidRPr="00820E3A" w:rsidRDefault="00F67F06" w:rsidP="00F67F06">
            <w:pPr>
              <w:jc w:val="center"/>
              <w:rPr>
                <w:color w:val="000000"/>
                <w:sz w:val="17"/>
                <w:szCs w:val="17"/>
              </w:rPr>
            </w:pPr>
            <w:r w:rsidRPr="00820E3A">
              <w:rPr>
                <w:color w:val="000000"/>
                <w:sz w:val="17"/>
                <w:szCs w:val="17"/>
              </w:rPr>
              <w:t>0,9399</w:t>
            </w:r>
          </w:p>
        </w:tc>
        <w:tc>
          <w:tcPr>
            <w:tcW w:w="742" w:type="dxa"/>
            <w:tcBorders>
              <w:top w:val="nil"/>
              <w:left w:val="nil"/>
              <w:bottom w:val="single" w:sz="4" w:space="0" w:color="auto"/>
              <w:right w:val="single" w:sz="4" w:space="0" w:color="auto"/>
            </w:tcBorders>
            <w:shd w:val="clear" w:color="000000" w:fill="D9E1F2"/>
            <w:noWrap/>
            <w:vAlign w:val="center"/>
            <w:hideMark/>
          </w:tcPr>
          <w:p w14:paraId="0C6BF10C" w14:textId="77777777" w:rsidR="00F67F06" w:rsidRPr="00820E3A" w:rsidRDefault="00F67F06" w:rsidP="00F67F06">
            <w:pPr>
              <w:jc w:val="center"/>
              <w:rPr>
                <w:color w:val="000000"/>
                <w:sz w:val="17"/>
                <w:szCs w:val="17"/>
              </w:rPr>
            </w:pPr>
            <w:r w:rsidRPr="00820E3A">
              <w:rPr>
                <w:color w:val="000000"/>
                <w:sz w:val="17"/>
                <w:szCs w:val="17"/>
              </w:rPr>
              <w:t>0,3412</w:t>
            </w:r>
          </w:p>
        </w:tc>
        <w:tc>
          <w:tcPr>
            <w:tcW w:w="742" w:type="dxa"/>
            <w:tcBorders>
              <w:top w:val="nil"/>
              <w:left w:val="nil"/>
              <w:bottom w:val="single" w:sz="4" w:space="0" w:color="auto"/>
              <w:right w:val="single" w:sz="4" w:space="0" w:color="auto"/>
            </w:tcBorders>
            <w:shd w:val="clear" w:color="auto" w:fill="auto"/>
            <w:noWrap/>
            <w:vAlign w:val="center"/>
            <w:hideMark/>
          </w:tcPr>
          <w:p w14:paraId="240B0DE3" w14:textId="77777777" w:rsidR="00F67F06" w:rsidRPr="00820E3A" w:rsidRDefault="00F67F06" w:rsidP="00F67F06">
            <w:pPr>
              <w:jc w:val="center"/>
              <w:rPr>
                <w:color w:val="000000"/>
                <w:sz w:val="17"/>
                <w:szCs w:val="17"/>
              </w:rPr>
            </w:pPr>
            <w:r w:rsidRPr="00820E3A">
              <w:rPr>
                <w:color w:val="000000"/>
                <w:sz w:val="17"/>
                <w:szCs w:val="17"/>
              </w:rPr>
              <w:t>0,6417</w:t>
            </w:r>
          </w:p>
        </w:tc>
        <w:tc>
          <w:tcPr>
            <w:tcW w:w="742" w:type="dxa"/>
            <w:tcBorders>
              <w:top w:val="nil"/>
              <w:left w:val="nil"/>
              <w:bottom w:val="single" w:sz="4" w:space="0" w:color="auto"/>
              <w:right w:val="single" w:sz="4" w:space="0" w:color="auto"/>
            </w:tcBorders>
            <w:shd w:val="clear" w:color="000000" w:fill="D9E1F2"/>
            <w:noWrap/>
            <w:vAlign w:val="center"/>
            <w:hideMark/>
          </w:tcPr>
          <w:p w14:paraId="57207D9A" w14:textId="77777777" w:rsidR="00F67F06" w:rsidRPr="00820E3A" w:rsidRDefault="00F67F06" w:rsidP="00F67F06">
            <w:pPr>
              <w:jc w:val="center"/>
              <w:rPr>
                <w:color w:val="000000"/>
                <w:sz w:val="17"/>
                <w:szCs w:val="17"/>
              </w:rPr>
            </w:pPr>
            <w:r w:rsidRPr="00820E3A">
              <w:rPr>
                <w:color w:val="000000"/>
                <w:sz w:val="17"/>
                <w:szCs w:val="17"/>
              </w:rPr>
              <w:t>0,1778</w:t>
            </w:r>
          </w:p>
        </w:tc>
        <w:tc>
          <w:tcPr>
            <w:tcW w:w="742" w:type="dxa"/>
            <w:tcBorders>
              <w:top w:val="nil"/>
              <w:left w:val="nil"/>
              <w:bottom w:val="single" w:sz="4" w:space="0" w:color="auto"/>
              <w:right w:val="single" w:sz="4" w:space="0" w:color="auto"/>
            </w:tcBorders>
            <w:shd w:val="clear" w:color="auto" w:fill="auto"/>
            <w:noWrap/>
            <w:vAlign w:val="center"/>
            <w:hideMark/>
          </w:tcPr>
          <w:p w14:paraId="147F695F" w14:textId="77777777" w:rsidR="00F67F06" w:rsidRPr="00820E3A" w:rsidRDefault="00F67F06" w:rsidP="00F67F06">
            <w:pPr>
              <w:jc w:val="center"/>
              <w:rPr>
                <w:color w:val="000000"/>
                <w:sz w:val="17"/>
                <w:szCs w:val="17"/>
              </w:rPr>
            </w:pPr>
            <w:r w:rsidRPr="00820E3A">
              <w:rPr>
                <w:color w:val="000000"/>
                <w:sz w:val="17"/>
                <w:szCs w:val="17"/>
              </w:rPr>
              <w:t>0,1612</w:t>
            </w:r>
          </w:p>
        </w:tc>
        <w:tc>
          <w:tcPr>
            <w:tcW w:w="742" w:type="dxa"/>
            <w:tcBorders>
              <w:top w:val="nil"/>
              <w:left w:val="nil"/>
              <w:bottom w:val="single" w:sz="4" w:space="0" w:color="auto"/>
              <w:right w:val="single" w:sz="4" w:space="0" w:color="auto"/>
            </w:tcBorders>
            <w:shd w:val="clear" w:color="000000" w:fill="D9E1F2"/>
            <w:noWrap/>
            <w:vAlign w:val="center"/>
            <w:hideMark/>
          </w:tcPr>
          <w:p w14:paraId="76FA0E9E" w14:textId="77777777" w:rsidR="00F67F06" w:rsidRPr="00820E3A" w:rsidRDefault="00F67F06" w:rsidP="00F67F06">
            <w:pPr>
              <w:jc w:val="center"/>
              <w:rPr>
                <w:color w:val="000000"/>
                <w:sz w:val="17"/>
                <w:szCs w:val="17"/>
              </w:rPr>
            </w:pPr>
            <w:r w:rsidRPr="00820E3A">
              <w:rPr>
                <w:color w:val="000000"/>
                <w:sz w:val="17"/>
                <w:szCs w:val="17"/>
              </w:rPr>
              <w:t>0,5985</w:t>
            </w:r>
          </w:p>
        </w:tc>
        <w:tc>
          <w:tcPr>
            <w:tcW w:w="742" w:type="dxa"/>
            <w:tcBorders>
              <w:top w:val="nil"/>
              <w:left w:val="nil"/>
              <w:bottom w:val="single" w:sz="4" w:space="0" w:color="auto"/>
              <w:right w:val="single" w:sz="4" w:space="0" w:color="auto"/>
            </w:tcBorders>
            <w:shd w:val="clear" w:color="auto" w:fill="auto"/>
            <w:noWrap/>
            <w:vAlign w:val="center"/>
            <w:hideMark/>
          </w:tcPr>
          <w:p w14:paraId="720FAA92" w14:textId="77777777" w:rsidR="00F67F06" w:rsidRPr="00820E3A" w:rsidRDefault="00F67F06" w:rsidP="00F67F06">
            <w:pPr>
              <w:jc w:val="center"/>
              <w:rPr>
                <w:color w:val="000000"/>
                <w:sz w:val="17"/>
                <w:szCs w:val="17"/>
              </w:rPr>
            </w:pPr>
            <w:r w:rsidRPr="00820E3A">
              <w:rPr>
                <w:color w:val="000000"/>
                <w:sz w:val="17"/>
                <w:szCs w:val="17"/>
              </w:rPr>
              <w:t>0,8202</w:t>
            </w:r>
          </w:p>
        </w:tc>
        <w:tc>
          <w:tcPr>
            <w:tcW w:w="742" w:type="dxa"/>
            <w:tcBorders>
              <w:top w:val="nil"/>
              <w:left w:val="nil"/>
              <w:bottom w:val="single" w:sz="4" w:space="0" w:color="auto"/>
              <w:right w:val="single" w:sz="4" w:space="0" w:color="auto"/>
            </w:tcBorders>
            <w:shd w:val="clear" w:color="000000" w:fill="D9E1F2"/>
            <w:noWrap/>
            <w:vAlign w:val="center"/>
            <w:hideMark/>
          </w:tcPr>
          <w:p w14:paraId="5E0FA7E3" w14:textId="77777777" w:rsidR="00F67F06" w:rsidRPr="00820E3A" w:rsidRDefault="00F67F06" w:rsidP="00F67F06">
            <w:pPr>
              <w:jc w:val="center"/>
              <w:rPr>
                <w:color w:val="000000"/>
                <w:sz w:val="17"/>
                <w:szCs w:val="17"/>
              </w:rPr>
            </w:pPr>
            <w:r w:rsidRPr="00820E3A">
              <w:rPr>
                <w:color w:val="000000"/>
                <w:sz w:val="17"/>
                <w:szCs w:val="17"/>
              </w:rPr>
              <w:t>0,2728</w:t>
            </w:r>
          </w:p>
        </w:tc>
        <w:tc>
          <w:tcPr>
            <w:tcW w:w="742" w:type="dxa"/>
            <w:tcBorders>
              <w:top w:val="nil"/>
              <w:left w:val="nil"/>
              <w:bottom w:val="single" w:sz="4" w:space="0" w:color="auto"/>
              <w:right w:val="single" w:sz="4" w:space="0" w:color="auto"/>
            </w:tcBorders>
            <w:shd w:val="clear" w:color="auto" w:fill="auto"/>
            <w:noWrap/>
            <w:vAlign w:val="center"/>
            <w:hideMark/>
          </w:tcPr>
          <w:p w14:paraId="19A88B41" w14:textId="77777777" w:rsidR="00F67F06" w:rsidRPr="00820E3A" w:rsidRDefault="00F67F06" w:rsidP="00F67F06">
            <w:pPr>
              <w:jc w:val="center"/>
              <w:rPr>
                <w:color w:val="000000"/>
                <w:sz w:val="17"/>
                <w:szCs w:val="17"/>
              </w:rPr>
            </w:pPr>
            <w:r w:rsidRPr="00820E3A">
              <w:rPr>
                <w:color w:val="000000"/>
                <w:sz w:val="17"/>
                <w:szCs w:val="17"/>
              </w:rPr>
              <w:t>0,4419</w:t>
            </w:r>
          </w:p>
        </w:tc>
        <w:tc>
          <w:tcPr>
            <w:tcW w:w="742" w:type="dxa"/>
            <w:tcBorders>
              <w:top w:val="nil"/>
              <w:left w:val="nil"/>
              <w:bottom w:val="single" w:sz="4" w:space="0" w:color="auto"/>
              <w:right w:val="single" w:sz="4" w:space="0" w:color="auto"/>
            </w:tcBorders>
            <w:shd w:val="clear" w:color="000000" w:fill="D9E1F2"/>
            <w:noWrap/>
            <w:vAlign w:val="center"/>
            <w:hideMark/>
          </w:tcPr>
          <w:p w14:paraId="71F303A5" w14:textId="77777777" w:rsidR="00F67F06" w:rsidRPr="00820E3A" w:rsidRDefault="00F67F06" w:rsidP="00F67F06">
            <w:pPr>
              <w:jc w:val="center"/>
              <w:rPr>
                <w:color w:val="000000"/>
                <w:sz w:val="17"/>
                <w:szCs w:val="17"/>
              </w:rPr>
            </w:pPr>
            <w:r w:rsidRPr="00820E3A">
              <w:rPr>
                <w:color w:val="000000"/>
                <w:sz w:val="17"/>
                <w:szCs w:val="17"/>
              </w:rPr>
              <w:t>0,5275</w:t>
            </w:r>
          </w:p>
        </w:tc>
      </w:tr>
    </w:tbl>
    <w:p w14:paraId="2AC6FF79" w14:textId="77777777" w:rsidR="00F67F06" w:rsidRPr="00820E3A" w:rsidRDefault="00F67F06" w:rsidP="00F67F06">
      <w:pPr>
        <w:pStyle w:val="ListParagraph"/>
        <w:ind w:left="0"/>
        <w:rPr>
          <w:color w:val="000000" w:themeColor="text1"/>
          <w:sz w:val="17"/>
          <w:szCs w:val="17"/>
          <w:lang w:val="es-ES_tradnl"/>
        </w:rPr>
      </w:pPr>
    </w:p>
    <w:p w14:paraId="2F4388D8" w14:textId="77777777" w:rsidR="00F67F06" w:rsidRPr="00820E3A" w:rsidRDefault="00F67F06" w:rsidP="00F67F06">
      <w:pPr>
        <w:jc w:val="both"/>
        <w:rPr>
          <w:sz w:val="17"/>
          <w:szCs w:val="17"/>
        </w:rPr>
      </w:pPr>
      <w:r w:rsidRPr="00820E3A">
        <w:rPr>
          <w:sz w:val="17"/>
          <w:szCs w:val="17"/>
        </w:rPr>
        <w:t xml:space="preserve">Empezaremos clasificando cada decimal en una de las 5 categorías que hay en el caso de cuatro decimales: TD, 1P, 2P, 1T o 1POK. </w:t>
      </w:r>
    </w:p>
    <w:p w14:paraId="4CE58FAC" w14:textId="77777777" w:rsidR="00F67F06" w:rsidRPr="00820E3A" w:rsidRDefault="00F67F06" w:rsidP="00F67F06">
      <w:pPr>
        <w:jc w:val="both"/>
        <w:rPr>
          <w:sz w:val="17"/>
          <w:szCs w:val="17"/>
        </w:rPr>
      </w:pPr>
    </w:p>
    <w:p w14:paraId="1DC5A515" w14:textId="77777777" w:rsidR="00F67F06" w:rsidRPr="00820E3A" w:rsidRDefault="00F67F06" w:rsidP="00F67F06">
      <w:pPr>
        <w:pStyle w:val="ListParagraph"/>
        <w:numPr>
          <w:ilvl w:val="0"/>
          <w:numId w:val="4"/>
        </w:numPr>
        <w:jc w:val="both"/>
        <w:rPr>
          <w:sz w:val="17"/>
          <w:szCs w:val="17"/>
          <w:lang w:val="es-ES_tradnl"/>
        </w:rPr>
      </w:pPr>
      <w:r w:rsidRPr="00820E3A">
        <w:rPr>
          <w:sz w:val="17"/>
          <w:szCs w:val="17"/>
          <w:lang w:val="es-ES_tradnl"/>
        </w:rPr>
        <w:t>El primer número (fila 1, columna 1) correspondiente a 0,9287 tiene los cuatro dígitos diferentes, por tanto, estaría en la categoría TD.</w:t>
      </w:r>
    </w:p>
    <w:p w14:paraId="425AEA2D" w14:textId="77777777" w:rsidR="00F67F06" w:rsidRPr="00820E3A" w:rsidRDefault="00F67F06" w:rsidP="00F67F06">
      <w:pPr>
        <w:pStyle w:val="ListParagraph"/>
        <w:numPr>
          <w:ilvl w:val="0"/>
          <w:numId w:val="4"/>
        </w:numPr>
        <w:jc w:val="both"/>
        <w:rPr>
          <w:sz w:val="17"/>
          <w:szCs w:val="17"/>
          <w:lang w:val="es-ES_tradnl"/>
        </w:rPr>
      </w:pPr>
      <w:r w:rsidRPr="00820E3A">
        <w:rPr>
          <w:sz w:val="17"/>
          <w:szCs w:val="17"/>
          <w:lang w:val="es-ES_tradnl"/>
        </w:rPr>
        <w:t>El décimo tercer número (fila 2, columna 1) correspondiente a 0,1198 tiene en su expresión el dígito 1 en dos ocasiones, por tanto, pertenecería a la categoría 1P.</w:t>
      </w:r>
    </w:p>
    <w:p w14:paraId="34D68821" w14:textId="77777777" w:rsidR="00F67F06" w:rsidRPr="00820E3A" w:rsidRDefault="00F67F06" w:rsidP="00F67F06">
      <w:pPr>
        <w:pStyle w:val="ListParagraph"/>
        <w:numPr>
          <w:ilvl w:val="0"/>
          <w:numId w:val="4"/>
        </w:numPr>
        <w:jc w:val="both"/>
        <w:rPr>
          <w:sz w:val="17"/>
          <w:szCs w:val="17"/>
          <w:lang w:val="es-ES_tradnl"/>
        </w:rPr>
      </w:pPr>
      <w:r w:rsidRPr="00820E3A">
        <w:rPr>
          <w:sz w:val="17"/>
          <w:szCs w:val="17"/>
          <w:lang w:val="es-ES_tradnl"/>
        </w:rPr>
        <w:t>El décimo quinto número (fila 2, columna 3) correspondiente a 0,9399 tiene en su expresión el dígito 9 en tres ocasiones, por tanto, pertenecería a la categoría 1T.</w:t>
      </w:r>
    </w:p>
    <w:p w14:paraId="25313447" w14:textId="77777777" w:rsidR="00F67F06" w:rsidRPr="00820E3A" w:rsidRDefault="00F67F06" w:rsidP="00F67F06">
      <w:pPr>
        <w:rPr>
          <w:sz w:val="17"/>
          <w:szCs w:val="17"/>
        </w:rPr>
      </w:pPr>
    </w:p>
    <w:p w14:paraId="6BAF5CE9" w14:textId="77777777" w:rsidR="00F67F06" w:rsidRPr="00820E3A" w:rsidRDefault="00F67F06" w:rsidP="00F67F06">
      <w:pPr>
        <w:rPr>
          <w:sz w:val="17"/>
          <w:szCs w:val="17"/>
        </w:rPr>
      </w:pPr>
      <w:r w:rsidRPr="00820E3A">
        <w:rPr>
          <w:sz w:val="17"/>
          <w:szCs w:val="17"/>
        </w:rPr>
        <w:t>En este conjunto de datos, no hay ningún caso con dos parejas (2P) o los cuatro valores iguales (1POK). Así, la tabla de frecuencias quedaría de la forma:</w:t>
      </w:r>
    </w:p>
    <w:p w14:paraId="418C3DAC" w14:textId="77777777" w:rsidR="00F67F06" w:rsidRPr="00820E3A" w:rsidRDefault="00F67F06" w:rsidP="00F67F06">
      <w:pPr>
        <w:rPr>
          <w:sz w:val="17"/>
          <w:szCs w:val="17"/>
        </w:rPr>
      </w:pPr>
    </w:p>
    <w:tbl>
      <w:tblPr>
        <w:tblW w:w="9180" w:type="dxa"/>
        <w:tblCellMar>
          <w:left w:w="70" w:type="dxa"/>
          <w:right w:w="70" w:type="dxa"/>
        </w:tblCellMar>
        <w:tblLook w:val="04A0" w:firstRow="1" w:lastRow="0" w:firstColumn="1" w:lastColumn="0" w:noHBand="0" w:noVBand="1"/>
      </w:tblPr>
      <w:tblGrid>
        <w:gridCol w:w="1720"/>
        <w:gridCol w:w="1780"/>
        <w:gridCol w:w="2140"/>
        <w:gridCol w:w="1820"/>
        <w:gridCol w:w="1720"/>
      </w:tblGrid>
      <w:tr w:rsidR="00F67F06" w:rsidRPr="00820E3A" w14:paraId="60FEE272" w14:textId="77777777" w:rsidTr="00F67F06">
        <w:trPr>
          <w:trHeight w:val="227"/>
        </w:trPr>
        <w:tc>
          <w:tcPr>
            <w:tcW w:w="1720" w:type="dxa"/>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3C26C008" w14:textId="77777777" w:rsidR="00F67F06" w:rsidRPr="00820E3A" w:rsidRDefault="00F67F06" w:rsidP="00F67F06">
            <w:pPr>
              <w:jc w:val="center"/>
              <w:rPr>
                <w:color w:val="FFFFFF"/>
                <w:sz w:val="17"/>
                <w:szCs w:val="17"/>
              </w:rPr>
            </w:pPr>
            <w:r w:rsidRPr="00820E3A">
              <w:rPr>
                <w:color w:val="FFFFFF"/>
                <w:sz w:val="17"/>
                <w:szCs w:val="17"/>
              </w:rPr>
              <w:t>CATEGORÍA</w:t>
            </w:r>
          </w:p>
        </w:tc>
        <w:tc>
          <w:tcPr>
            <w:tcW w:w="1780" w:type="dxa"/>
            <w:tcBorders>
              <w:top w:val="single" w:sz="4" w:space="0" w:color="auto"/>
              <w:left w:val="nil"/>
              <w:bottom w:val="single" w:sz="4" w:space="0" w:color="auto"/>
              <w:right w:val="single" w:sz="4" w:space="0" w:color="auto"/>
            </w:tcBorders>
            <w:shd w:val="clear" w:color="000000" w:fill="548235"/>
            <w:vAlign w:val="center"/>
            <w:hideMark/>
          </w:tcPr>
          <w:p w14:paraId="35A1D6DD" w14:textId="77777777" w:rsidR="00F67F06" w:rsidRPr="00820E3A" w:rsidRDefault="00F67F06" w:rsidP="00F67F06">
            <w:pPr>
              <w:jc w:val="center"/>
              <w:rPr>
                <w:color w:val="FFFFFF"/>
                <w:sz w:val="17"/>
                <w:szCs w:val="17"/>
              </w:rPr>
            </w:pPr>
            <w:r w:rsidRPr="00820E3A">
              <w:rPr>
                <w:color w:val="FFFFFF"/>
                <w:sz w:val="17"/>
                <w:szCs w:val="17"/>
              </w:rPr>
              <w:t>FRECUENCIA</w:t>
            </w:r>
            <w:r w:rsidRPr="00820E3A">
              <w:rPr>
                <w:color w:val="FFFFFF"/>
                <w:sz w:val="17"/>
                <w:szCs w:val="17"/>
              </w:rPr>
              <w:br/>
              <w:t>OBSERVADA</w:t>
            </w:r>
          </w:p>
        </w:tc>
        <w:tc>
          <w:tcPr>
            <w:tcW w:w="2140" w:type="dxa"/>
            <w:tcBorders>
              <w:top w:val="single" w:sz="4" w:space="0" w:color="auto"/>
              <w:left w:val="nil"/>
              <w:bottom w:val="single" w:sz="4" w:space="0" w:color="auto"/>
              <w:right w:val="single" w:sz="4" w:space="0" w:color="auto"/>
            </w:tcBorders>
            <w:shd w:val="clear" w:color="000000" w:fill="548235"/>
            <w:noWrap/>
            <w:vAlign w:val="center"/>
            <w:hideMark/>
          </w:tcPr>
          <w:p w14:paraId="1CBC9B9A" w14:textId="77777777" w:rsidR="00F67F06" w:rsidRPr="00820E3A" w:rsidRDefault="00F67F06" w:rsidP="00F67F06">
            <w:pPr>
              <w:jc w:val="center"/>
              <w:rPr>
                <w:color w:val="FFFFFF"/>
                <w:sz w:val="17"/>
                <w:szCs w:val="17"/>
              </w:rPr>
            </w:pPr>
            <w:r w:rsidRPr="00820E3A">
              <w:rPr>
                <w:color w:val="FFFFFF"/>
                <w:sz w:val="17"/>
                <w:szCs w:val="17"/>
              </w:rPr>
              <w:t>PROBABILIDAD</w:t>
            </w:r>
          </w:p>
        </w:tc>
        <w:tc>
          <w:tcPr>
            <w:tcW w:w="1820" w:type="dxa"/>
            <w:tcBorders>
              <w:top w:val="single" w:sz="4" w:space="0" w:color="auto"/>
              <w:left w:val="nil"/>
              <w:bottom w:val="single" w:sz="4" w:space="0" w:color="auto"/>
              <w:right w:val="single" w:sz="4" w:space="0" w:color="auto"/>
            </w:tcBorders>
            <w:shd w:val="clear" w:color="000000" w:fill="548235"/>
            <w:vAlign w:val="center"/>
            <w:hideMark/>
          </w:tcPr>
          <w:p w14:paraId="0AAA2915" w14:textId="77777777" w:rsidR="00F67F06" w:rsidRPr="00820E3A" w:rsidRDefault="00F67F06" w:rsidP="00F67F06">
            <w:pPr>
              <w:jc w:val="center"/>
              <w:rPr>
                <w:color w:val="FFFFFF"/>
                <w:sz w:val="17"/>
                <w:szCs w:val="17"/>
              </w:rPr>
            </w:pPr>
            <w:r w:rsidRPr="00820E3A">
              <w:rPr>
                <w:color w:val="FFFFFF"/>
                <w:sz w:val="17"/>
                <w:szCs w:val="17"/>
              </w:rPr>
              <w:t>FRECUENCIA</w:t>
            </w:r>
            <w:r w:rsidRPr="00820E3A">
              <w:rPr>
                <w:color w:val="FFFFFF"/>
                <w:sz w:val="17"/>
                <w:szCs w:val="17"/>
              </w:rPr>
              <w:br/>
              <w:t>ESPERADA</w:t>
            </w:r>
          </w:p>
        </w:tc>
        <w:tc>
          <w:tcPr>
            <w:tcW w:w="1720" w:type="dxa"/>
            <w:tcBorders>
              <w:top w:val="single" w:sz="4" w:space="0" w:color="auto"/>
              <w:left w:val="nil"/>
              <w:bottom w:val="single" w:sz="4" w:space="0" w:color="auto"/>
              <w:right w:val="single" w:sz="4" w:space="0" w:color="auto"/>
            </w:tcBorders>
            <w:shd w:val="clear" w:color="000000" w:fill="548235"/>
            <w:noWrap/>
            <w:vAlign w:val="center"/>
            <w:hideMark/>
          </w:tcPr>
          <w:p w14:paraId="3CF6BEB4" w14:textId="77777777" w:rsidR="00F67F06" w:rsidRPr="00820E3A" w:rsidRDefault="00F67F06" w:rsidP="00F67F06">
            <w:pPr>
              <w:jc w:val="center"/>
              <w:rPr>
                <w:color w:val="FFFFFF"/>
                <w:sz w:val="17"/>
                <w:szCs w:val="17"/>
              </w:rPr>
            </w:pPr>
            <w:r w:rsidRPr="00820E3A">
              <w:rPr>
                <w:color w:val="FFFFFF"/>
                <w:sz w:val="17"/>
                <w:szCs w:val="17"/>
              </w:rPr>
              <w:t>DIFERENCIA</w:t>
            </w:r>
          </w:p>
        </w:tc>
      </w:tr>
      <w:tr w:rsidR="00F67F06" w:rsidRPr="00820E3A" w14:paraId="37D58202" w14:textId="77777777" w:rsidTr="00F67F06">
        <w:trPr>
          <w:trHeight w:val="227"/>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D420E33" w14:textId="77777777" w:rsidR="00F67F06" w:rsidRPr="00820E3A" w:rsidRDefault="00F67F06" w:rsidP="00F67F06">
            <w:pPr>
              <w:jc w:val="center"/>
              <w:rPr>
                <w:color w:val="000000"/>
                <w:sz w:val="17"/>
                <w:szCs w:val="17"/>
              </w:rPr>
            </w:pPr>
            <w:r w:rsidRPr="00820E3A">
              <w:rPr>
                <w:color w:val="000000"/>
                <w:sz w:val="17"/>
                <w:szCs w:val="17"/>
              </w:rPr>
              <w:t>TD</w:t>
            </w:r>
          </w:p>
        </w:tc>
        <w:tc>
          <w:tcPr>
            <w:tcW w:w="1780" w:type="dxa"/>
            <w:tcBorders>
              <w:top w:val="nil"/>
              <w:left w:val="nil"/>
              <w:bottom w:val="single" w:sz="4" w:space="0" w:color="auto"/>
              <w:right w:val="single" w:sz="4" w:space="0" w:color="auto"/>
            </w:tcBorders>
            <w:shd w:val="clear" w:color="auto" w:fill="auto"/>
            <w:noWrap/>
            <w:vAlign w:val="center"/>
            <w:hideMark/>
          </w:tcPr>
          <w:p w14:paraId="5A278BC0" w14:textId="77777777" w:rsidR="00F67F06" w:rsidRPr="00820E3A" w:rsidRDefault="00F67F06" w:rsidP="00F67F06">
            <w:pPr>
              <w:jc w:val="center"/>
              <w:rPr>
                <w:color w:val="000000"/>
                <w:sz w:val="17"/>
                <w:szCs w:val="17"/>
              </w:rPr>
            </w:pPr>
            <w:r w:rsidRPr="00820E3A">
              <w:rPr>
                <w:color w:val="000000"/>
                <w:sz w:val="17"/>
                <w:szCs w:val="17"/>
              </w:rPr>
              <w:t>12</w:t>
            </w:r>
          </w:p>
        </w:tc>
        <w:tc>
          <w:tcPr>
            <w:tcW w:w="2140" w:type="dxa"/>
            <w:tcBorders>
              <w:top w:val="nil"/>
              <w:left w:val="nil"/>
              <w:bottom w:val="single" w:sz="4" w:space="0" w:color="auto"/>
              <w:right w:val="single" w:sz="4" w:space="0" w:color="auto"/>
            </w:tcBorders>
            <w:shd w:val="clear" w:color="auto" w:fill="auto"/>
            <w:noWrap/>
            <w:vAlign w:val="center"/>
            <w:hideMark/>
          </w:tcPr>
          <w:p w14:paraId="3A291AB2" w14:textId="77777777" w:rsidR="00F67F06" w:rsidRPr="00820E3A" w:rsidRDefault="00F67F06" w:rsidP="00F67F06">
            <w:pPr>
              <w:jc w:val="center"/>
              <w:rPr>
                <w:color w:val="000000"/>
                <w:sz w:val="17"/>
                <w:szCs w:val="17"/>
              </w:rPr>
            </w:pPr>
            <w:r w:rsidRPr="00820E3A">
              <w:rPr>
                <w:color w:val="000000"/>
                <w:sz w:val="17"/>
                <w:szCs w:val="17"/>
              </w:rPr>
              <w:t>0,504</w:t>
            </w:r>
          </w:p>
        </w:tc>
        <w:tc>
          <w:tcPr>
            <w:tcW w:w="1820" w:type="dxa"/>
            <w:tcBorders>
              <w:top w:val="nil"/>
              <w:left w:val="nil"/>
              <w:bottom w:val="single" w:sz="4" w:space="0" w:color="auto"/>
              <w:right w:val="single" w:sz="4" w:space="0" w:color="auto"/>
            </w:tcBorders>
            <w:shd w:val="clear" w:color="auto" w:fill="auto"/>
            <w:noWrap/>
            <w:vAlign w:val="center"/>
            <w:hideMark/>
          </w:tcPr>
          <w:p w14:paraId="55F1DF40" w14:textId="77777777" w:rsidR="00F67F06" w:rsidRPr="00820E3A" w:rsidRDefault="00F67F06" w:rsidP="00F67F06">
            <w:pPr>
              <w:jc w:val="center"/>
              <w:rPr>
                <w:color w:val="000000"/>
                <w:sz w:val="17"/>
                <w:szCs w:val="17"/>
              </w:rPr>
            </w:pPr>
            <w:r w:rsidRPr="00820E3A">
              <w:rPr>
                <w:color w:val="000000"/>
                <w:sz w:val="17"/>
                <w:szCs w:val="17"/>
              </w:rPr>
              <w:t>12,096</w:t>
            </w:r>
          </w:p>
        </w:tc>
        <w:tc>
          <w:tcPr>
            <w:tcW w:w="1720" w:type="dxa"/>
            <w:tcBorders>
              <w:top w:val="nil"/>
              <w:left w:val="nil"/>
              <w:bottom w:val="single" w:sz="4" w:space="0" w:color="auto"/>
              <w:right w:val="single" w:sz="4" w:space="0" w:color="auto"/>
            </w:tcBorders>
            <w:shd w:val="clear" w:color="auto" w:fill="auto"/>
            <w:noWrap/>
            <w:vAlign w:val="center"/>
            <w:hideMark/>
          </w:tcPr>
          <w:p w14:paraId="3B0E8A1E" w14:textId="77777777" w:rsidR="00F67F06" w:rsidRPr="00820E3A" w:rsidRDefault="00F67F06" w:rsidP="00F67F06">
            <w:pPr>
              <w:jc w:val="center"/>
              <w:rPr>
                <w:color w:val="000000"/>
                <w:sz w:val="17"/>
                <w:szCs w:val="17"/>
              </w:rPr>
            </w:pPr>
            <w:r w:rsidRPr="00820E3A">
              <w:rPr>
                <w:color w:val="000000"/>
                <w:sz w:val="17"/>
                <w:szCs w:val="17"/>
              </w:rPr>
              <w:t>0,00076</w:t>
            </w:r>
          </w:p>
        </w:tc>
      </w:tr>
      <w:tr w:rsidR="00F67F06" w:rsidRPr="00820E3A" w14:paraId="167363B0" w14:textId="77777777" w:rsidTr="00F67F06">
        <w:trPr>
          <w:trHeight w:val="227"/>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14:paraId="14E949CA" w14:textId="77777777" w:rsidR="00F67F06" w:rsidRPr="00820E3A" w:rsidRDefault="00F67F06" w:rsidP="00F67F06">
            <w:pPr>
              <w:jc w:val="center"/>
              <w:rPr>
                <w:color w:val="000000"/>
                <w:sz w:val="17"/>
                <w:szCs w:val="17"/>
              </w:rPr>
            </w:pPr>
            <w:r w:rsidRPr="00820E3A">
              <w:rPr>
                <w:color w:val="000000"/>
                <w:sz w:val="17"/>
                <w:szCs w:val="17"/>
              </w:rPr>
              <w:t>1P</w:t>
            </w:r>
          </w:p>
        </w:tc>
        <w:tc>
          <w:tcPr>
            <w:tcW w:w="1780" w:type="dxa"/>
            <w:tcBorders>
              <w:top w:val="nil"/>
              <w:left w:val="nil"/>
              <w:bottom w:val="single" w:sz="4" w:space="0" w:color="auto"/>
              <w:right w:val="single" w:sz="4" w:space="0" w:color="auto"/>
            </w:tcBorders>
            <w:shd w:val="clear" w:color="000000" w:fill="E2EFDA"/>
            <w:noWrap/>
            <w:vAlign w:val="center"/>
            <w:hideMark/>
          </w:tcPr>
          <w:p w14:paraId="54C093A9" w14:textId="77777777" w:rsidR="00F67F06" w:rsidRPr="00820E3A" w:rsidRDefault="00F67F06" w:rsidP="00F67F06">
            <w:pPr>
              <w:jc w:val="center"/>
              <w:rPr>
                <w:color w:val="000000"/>
                <w:sz w:val="17"/>
                <w:szCs w:val="17"/>
              </w:rPr>
            </w:pPr>
            <w:r w:rsidRPr="00820E3A">
              <w:rPr>
                <w:color w:val="000000"/>
                <w:sz w:val="17"/>
                <w:szCs w:val="17"/>
              </w:rPr>
              <w:t>11</w:t>
            </w:r>
          </w:p>
        </w:tc>
        <w:tc>
          <w:tcPr>
            <w:tcW w:w="2140" w:type="dxa"/>
            <w:tcBorders>
              <w:top w:val="nil"/>
              <w:left w:val="nil"/>
              <w:bottom w:val="single" w:sz="4" w:space="0" w:color="auto"/>
              <w:right w:val="single" w:sz="4" w:space="0" w:color="auto"/>
            </w:tcBorders>
            <w:shd w:val="clear" w:color="000000" w:fill="E2EFDA"/>
            <w:noWrap/>
            <w:vAlign w:val="center"/>
            <w:hideMark/>
          </w:tcPr>
          <w:p w14:paraId="7AEDACF5" w14:textId="77777777" w:rsidR="00F67F06" w:rsidRPr="00820E3A" w:rsidRDefault="00F67F06" w:rsidP="00F67F06">
            <w:pPr>
              <w:jc w:val="center"/>
              <w:rPr>
                <w:color w:val="000000"/>
                <w:sz w:val="17"/>
                <w:szCs w:val="17"/>
              </w:rPr>
            </w:pPr>
            <w:r w:rsidRPr="00820E3A">
              <w:rPr>
                <w:color w:val="000000"/>
                <w:sz w:val="17"/>
                <w:szCs w:val="17"/>
              </w:rPr>
              <w:t>0,432</w:t>
            </w:r>
          </w:p>
        </w:tc>
        <w:tc>
          <w:tcPr>
            <w:tcW w:w="1820" w:type="dxa"/>
            <w:tcBorders>
              <w:top w:val="nil"/>
              <w:left w:val="nil"/>
              <w:bottom w:val="single" w:sz="4" w:space="0" w:color="auto"/>
              <w:right w:val="single" w:sz="4" w:space="0" w:color="auto"/>
            </w:tcBorders>
            <w:shd w:val="clear" w:color="000000" w:fill="E2EFDA"/>
            <w:noWrap/>
            <w:vAlign w:val="center"/>
            <w:hideMark/>
          </w:tcPr>
          <w:p w14:paraId="0B1128CB" w14:textId="77777777" w:rsidR="00F67F06" w:rsidRPr="00820E3A" w:rsidRDefault="00F67F06" w:rsidP="00F67F06">
            <w:pPr>
              <w:jc w:val="center"/>
              <w:rPr>
                <w:color w:val="000000"/>
                <w:sz w:val="17"/>
                <w:szCs w:val="17"/>
              </w:rPr>
            </w:pPr>
            <w:r w:rsidRPr="00820E3A">
              <w:rPr>
                <w:color w:val="000000"/>
                <w:sz w:val="17"/>
                <w:szCs w:val="17"/>
              </w:rPr>
              <w:t>10,368</w:t>
            </w:r>
          </w:p>
        </w:tc>
        <w:tc>
          <w:tcPr>
            <w:tcW w:w="1720" w:type="dxa"/>
            <w:tcBorders>
              <w:top w:val="nil"/>
              <w:left w:val="nil"/>
              <w:bottom w:val="single" w:sz="4" w:space="0" w:color="auto"/>
              <w:right w:val="single" w:sz="4" w:space="0" w:color="auto"/>
            </w:tcBorders>
            <w:shd w:val="clear" w:color="000000" w:fill="E2EFDA"/>
            <w:noWrap/>
            <w:vAlign w:val="center"/>
            <w:hideMark/>
          </w:tcPr>
          <w:p w14:paraId="2C56BBE7" w14:textId="77777777" w:rsidR="00F67F06" w:rsidRPr="00820E3A" w:rsidRDefault="00F67F06" w:rsidP="00F67F06">
            <w:pPr>
              <w:jc w:val="center"/>
              <w:rPr>
                <w:color w:val="000000"/>
                <w:sz w:val="17"/>
                <w:szCs w:val="17"/>
              </w:rPr>
            </w:pPr>
            <w:r w:rsidRPr="00820E3A">
              <w:rPr>
                <w:color w:val="000000"/>
                <w:sz w:val="17"/>
                <w:szCs w:val="17"/>
              </w:rPr>
              <w:t>0,03852</w:t>
            </w:r>
          </w:p>
        </w:tc>
      </w:tr>
      <w:tr w:rsidR="00F67F06" w:rsidRPr="00820E3A" w14:paraId="535354BF" w14:textId="77777777" w:rsidTr="00F67F06">
        <w:trPr>
          <w:trHeight w:val="227"/>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3C41773" w14:textId="77777777" w:rsidR="00F67F06" w:rsidRPr="00820E3A" w:rsidRDefault="00F67F06" w:rsidP="00F67F06">
            <w:pPr>
              <w:jc w:val="center"/>
              <w:rPr>
                <w:color w:val="000000"/>
                <w:sz w:val="17"/>
                <w:szCs w:val="17"/>
              </w:rPr>
            </w:pPr>
            <w:r w:rsidRPr="00820E3A">
              <w:rPr>
                <w:color w:val="000000"/>
                <w:sz w:val="17"/>
                <w:szCs w:val="17"/>
              </w:rPr>
              <w:t>1T</w:t>
            </w:r>
          </w:p>
        </w:tc>
        <w:tc>
          <w:tcPr>
            <w:tcW w:w="1780" w:type="dxa"/>
            <w:tcBorders>
              <w:top w:val="nil"/>
              <w:left w:val="nil"/>
              <w:bottom w:val="single" w:sz="4" w:space="0" w:color="auto"/>
              <w:right w:val="single" w:sz="4" w:space="0" w:color="auto"/>
            </w:tcBorders>
            <w:shd w:val="clear" w:color="auto" w:fill="auto"/>
            <w:noWrap/>
            <w:vAlign w:val="center"/>
            <w:hideMark/>
          </w:tcPr>
          <w:p w14:paraId="74C47FAD" w14:textId="77777777" w:rsidR="00F67F06" w:rsidRPr="00820E3A" w:rsidRDefault="00F67F06" w:rsidP="00F67F06">
            <w:pPr>
              <w:jc w:val="center"/>
              <w:rPr>
                <w:color w:val="000000"/>
                <w:sz w:val="17"/>
                <w:szCs w:val="17"/>
              </w:rPr>
            </w:pPr>
            <w:r w:rsidRPr="00820E3A">
              <w:rPr>
                <w:color w:val="000000"/>
                <w:sz w:val="17"/>
                <w:szCs w:val="17"/>
              </w:rPr>
              <w:t>1</w:t>
            </w:r>
          </w:p>
        </w:tc>
        <w:tc>
          <w:tcPr>
            <w:tcW w:w="2140" w:type="dxa"/>
            <w:tcBorders>
              <w:top w:val="nil"/>
              <w:left w:val="nil"/>
              <w:bottom w:val="single" w:sz="4" w:space="0" w:color="auto"/>
              <w:right w:val="single" w:sz="4" w:space="0" w:color="auto"/>
            </w:tcBorders>
            <w:shd w:val="clear" w:color="auto" w:fill="auto"/>
            <w:noWrap/>
            <w:vAlign w:val="center"/>
            <w:hideMark/>
          </w:tcPr>
          <w:p w14:paraId="3162F514" w14:textId="77777777" w:rsidR="00F67F06" w:rsidRPr="00820E3A" w:rsidRDefault="00F67F06" w:rsidP="00F67F06">
            <w:pPr>
              <w:jc w:val="center"/>
              <w:rPr>
                <w:color w:val="000000"/>
                <w:sz w:val="17"/>
                <w:szCs w:val="17"/>
              </w:rPr>
            </w:pPr>
            <w:r w:rsidRPr="00820E3A">
              <w:rPr>
                <w:color w:val="000000"/>
                <w:sz w:val="17"/>
                <w:szCs w:val="17"/>
              </w:rPr>
              <w:t>0,036</w:t>
            </w:r>
          </w:p>
        </w:tc>
        <w:tc>
          <w:tcPr>
            <w:tcW w:w="1820" w:type="dxa"/>
            <w:tcBorders>
              <w:top w:val="nil"/>
              <w:left w:val="nil"/>
              <w:bottom w:val="single" w:sz="4" w:space="0" w:color="auto"/>
              <w:right w:val="single" w:sz="4" w:space="0" w:color="auto"/>
            </w:tcBorders>
            <w:shd w:val="clear" w:color="auto" w:fill="auto"/>
            <w:noWrap/>
            <w:vAlign w:val="center"/>
            <w:hideMark/>
          </w:tcPr>
          <w:p w14:paraId="3C60C307" w14:textId="77777777" w:rsidR="00F67F06" w:rsidRPr="00820E3A" w:rsidRDefault="00F67F06" w:rsidP="00F67F06">
            <w:pPr>
              <w:jc w:val="center"/>
              <w:rPr>
                <w:color w:val="000000"/>
                <w:sz w:val="17"/>
                <w:szCs w:val="17"/>
              </w:rPr>
            </w:pPr>
            <w:r w:rsidRPr="00820E3A">
              <w:rPr>
                <w:color w:val="000000"/>
                <w:sz w:val="17"/>
                <w:szCs w:val="17"/>
              </w:rPr>
              <w:t>0,648</w:t>
            </w:r>
          </w:p>
        </w:tc>
        <w:tc>
          <w:tcPr>
            <w:tcW w:w="1720" w:type="dxa"/>
            <w:tcBorders>
              <w:top w:val="nil"/>
              <w:left w:val="nil"/>
              <w:bottom w:val="single" w:sz="4" w:space="0" w:color="auto"/>
              <w:right w:val="single" w:sz="4" w:space="0" w:color="auto"/>
            </w:tcBorders>
            <w:shd w:val="clear" w:color="auto" w:fill="auto"/>
            <w:noWrap/>
            <w:vAlign w:val="center"/>
            <w:hideMark/>
          </w:tcPr>
          <w:p w14:paraId="6726B750" w14:textId="77777777" w:rsidR="00F67F06" w:rsidRPr="00820E3A" w:rsidRDefault="00F67F06" w:rsidP="00F67F06">
            <w:pPr>
              <w:jc w:val="center"/>
              <w:rPr>
                <w:color w:val="000000"/>
                <w:sz w:val="17"/>
                <w:szCs w:val="17"/>
              </w:rPr>
            </w:pPr>
            <w:r w:rsidRPr="00820E3A">
              <w:rPr>
                <w:color w:val="000000"/>
                <w:sz w:val="17"/>
                <w:szCs w:val="17"/>
              </w:rPr>
              <w:t>0,02141</w:t>
            </w:r>
          </w:p>
        </w:tc>
      </w:tr>
      <w:tr w:rsidR="00F67F06" w:rsidRPr="00820E3A" w14:paraId="67993DAC" w14:textId="77777777" w:rsidTr="00F67F06">
        <w:trPr>
          <w:trHeight w:val="227"/>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14:paraId="3EE717AD" w14:textId="77777777" w:rsidR="00F67F06" w:rsidRPr="00820E3A" w:rsidRDefault="00F67F06" w:rsidP="00F67F06">
            <w:pPr>
              <w:jc w:val="center"/>
              <w:rPr>
                <w:color w:val="000000"/>
                <w:sz w:val="17"/>
                <w:szCs w:val="17"/>
              </w:rPr>
            </w:pPr>
            <w:r w:rsidRPr="00820E3A">
              <w:rPr>
                <w:color w:val="000000"/>
                <w:sz w:val="17"/>
                <w:szCs w:val="17"/>
              </w:rPr>
              <w:t>2P</w:t>
            </w:r>
          </w:p>
        </w:tc>
        <w:tc>
          <w:tcPr>
            <w:tcW w:w="1780" w:type="dxa"/>
            <w:tcBorders>
              <w:top w:val="nil"/>
              <w:left w:val="nil"/>
              <w:bottom w:val="single" w:sz="4" w:space="0" w:color="auto"/>
              <w:right w:val="single" w:sz="4" w:space="0" w:color="auto"/>
            </w:tcBorders>
            <w:shd w:val="clear" w:color="000000" w:fill="E2EFDA"/>
            <w:noWrap/>
            <w:vAlign w:val="center"/>
            <w:hideMark/>
          </w:tcPr>
          <w:p w14:paraId="42841E17" w14:textId="77777777" w:rsidR="00F67F06" w:rsidRPr="00820E3A" w:rsidRDefault="00F67F06" w:rsidP="00F67F06">
            <w:pPr>
              <w:jc w:val="center"/>
              <w:rPr>
                <w:color w:val="000000"/>
                <w:sz w:val="17"/>
                <w:szCs w:val="17"/>
              </w:rPr>
            </w:pPr>
            <w:r w:rsidRPr="00820E3A">
              <w:rPr>
                <w:color w:val="000000"/>
                <w:sz w:val="17"/>
                <w:szCs w:val="17"/>
              </w:rPr>
              <w:t>0</w:t>
            </w:r>
          </w:p>
        </w:tc>
        <w:tc>
          <w:tcPr>
            <w:tcW w:w="2140" w:type="dxa"/>
            <w:tcBorders>
              <w:top w:val="nil"/>
              <w:left w:val="nil"/>
              <w:bottom w:val="single" w:sz="4" w:space="0" w:color="auto"/>
              <w:right w:val="single" w:sz="4" w:space="0" w:color="auto"/>
            </w:tcBorders>
            <w:shd w:val="clear" w:color="000000" w:fill="E2EFDA"/>
            <w:noWrap/>
            <w:vAlign w:val="center"/>
            <w:hideMark/>
          </w:tcPr>
          <w:p w14:paraId="618334D1" w14:textId="77777777" w:rsidR="00F67F06" w:rsidRPr="00820E3A" w:rsidRDefault="00F67F06" w:rsidP="00F67F06">
            <w:pPr>
              <w:jc w:val="center"/>
              <w:rPr>
                <w:color w:val="000000"/>
                <w:sz w:val="17"/>
                <w:szCs w:val="17"/>
              </w:rPr>
            </w:pPr>
            <w:r w:rsidRPr="00820E3A">
              <w:rPr>
                <w:color w:val="000000"/>
                <w:sz w:val="17"/>
                <w:szCs w:val="17"/>
              </w:rPr>
              <w:t>0,027</w:t>
            </w:r>
          </w:p>
        </w:tc>
        <w:tc>
          <w:tcPr>
            <w:tcW w:w="1820" w:type="dxa"/>
            <w:tcBorders>
              <w:top w:val="nil"/>
              <w:left w:val="nil"/>
              <w:bottom w:val="single" w:sz="4" w:space="0" w:color="auto"/>
              <w:right w:val="single" w:sz="4" w:space="0" w:color="auto"/>
            </w:tcBorders>
            <w:shd w:val="clear" w:color="000000" w:fill="E2EFDA"/>
            <w:noWrap/>
            <w:vAlign w:val="center"/>
            <w:hideMark/>
          </w:tcPr>
          <w:p w14:paraId="018E1550" w14:textId="77777777" w:rsidR="00F67F06" w:rsidRPr="00820E3A" w:rsidRDefault="00F67F06" w:rsidP="00F67F06">
            <w:pPr>
              <w:jc w:val="center"/>
              <w:rPr>
                <w:color w:val="000000"/>
                <w:sz w:val="17"/>
                <w:szCs w:val="17"/>
              </w:rPr>
            </w:pPr>
            <w:r w:rsidRPr="00820E3A">
              <w:rPr>
                <w:color w:val="000000"/>
                <w:sz w:val="17"/>
                <w:szCs w:val="17"/>
              </w:rPr>
              <w:t>0,864</w:t>
            </w:r>
          </w:p>
        </w:tc>
        <w:tc>
          <w:tcPr>
            <w:tcW w:w="1720" w:type="dxa"/>
            <w:tcBorders>
              <w:top w:val="nil"/>
              <w:left w:val="nil"/>
              <w:bottom w:val="single" w:sz="4" w:space="0" w:color="auto"/>
              <w:right w:val="single" w:sz="4" w:space="0" w:color="auto"/>
            </w:tcBorders>
            <w:shd w:val="clear" w:color="000000" w:fill="E2EFDA"/>
            <w:noWrap/>
            <w:vAlign w:val="center"/>
            <w:hideMark/>
          </w:tcPr>
          <w:p w14:paraId="42D45A4E" w14:textId="77777777" w:rsidR="00F67F06" w:rsidRPr="00820E3A" w:rsidRDefault="00F67F06" w:rsidP="00F67F06">
            <w:pPr>
              <w:jc w:val="center"/>
              <w:rPr>
                <w:color w:val="000000"/>
                <w:sz w:val="17"/>
                <w:szCs w:val="17"/>
              </w:rPr>
            </w:pPr>
            <w:r w:rsidRPr="00820E3A">
              <w:rPr>
                <w:color w:val="000000"/>
                <w:sz w:val="17"/>
                <w:szCs w:val="17"/>
              </w:rPr>
              <w:t>0,64800</w:t>
            </w:r>
          </w:p>
        </w:tc>
      </w:tr>
      <w:tr w:rsidR="00F67F06" w:rsidRPr="00820E3A" w14:paraId="536AD890" w14:textId="77777777" w:rsidTr="00F67F06">
        <w:trPr>
          <w:trHeight w:val="227"/>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7CDFE4E5" w14:textId="77777777" w:rsidR="00F67F06" w:rsidRPr="00820E3A" w:rsidRDefault="00F67F06" w:rsidP="00F67F06">
            <w:pPr>
              <w:jc w:val="center"/>
              <w:rPr>
                <w:color w:val="000000"/>
                <w:sz w:val="17"/>
                <w:szCs w:val="17"/>
              </w:rPr>
            </w:pPr>
            <w:r w:rsidRPr="00820E3A">
              <w:rPr>
                <w:color w:val="000000"/>
                <w:sz w:val="17"/>
                <w:szCs w:val="17"/>
              </w:rPr>
              <w:t>1POK</w:t>
            </w:r>
          </w:p>
        </w:tc>
        <w:tc>
          <w:tcPr>
            <w:tcW w:w="1780" w:type="dxa"/>
            <w:tcBorders>
              <w:top w:val="nil"/>
              <w:left w:val="nil"/>
              <w:bottom w:val="single" w:sz="4" w:space="0" w:color="auto"/>
              <w:right w:val="single" w:sz="4" w:space="0" w:color="auto"/>
            </w:tcBorders>
            <w:shd w:val="clear" w:color="auto" w:fill="auto"/>
            <w:noWrap/>
            <w:vAlign w:val="center"/>
            <w:hideMark/>
          </w:tcPr>
          <w:p w14:paraId="345D173C" w14:textId="77777777" w:rsidR="00F67F06" w:rsidRPr="00820E3A" w:rsidRDefault="00F67F06" w:rsidP="00F67F06">
            <w:pPr>
              <w:jc w:val="center"/>
              <w:rPr>
                <w:color w:val="000000"/>
                <w:sz w:val="17"/>
                <w:szCs w:val="17"/>
              </w:rPr>
            </w:pPr>
            <w:r w:rsidRPr="00820E3A">
              <w:rPr>
                <w:color w:val="000000"/>
                <w:sz w:val="17"/>
                <w:szCs w:val="17"/>
              </w:rPr>
              <w:t>0</w:t>
            </w:r>
          </w:p>
        </w:tc>
        <w:tc>
          <w:tcPr>
            <w:tcW w:w="2140" w:type="dxa"/>
            <w:tcBorders>
              <w:top w:val="nil"/>
              <w:left w:val="nil"/>
              <w:bottom w:val="single" w:sz="4" w:space="0" w:color="auto"/>
              <w:right w:val="single" w:sz="4" w:space="0" w:color="auto"/>
            </w:tcBorders>
            <w:shd w:val="clear" w:color="auto" w:fill="auto"/>
            <w:noWrap/>
            <w:vAlign w:val="center"/>
            <w:hideMark/>
          </w:tcPr>
          <w:p w14:paraId="72511DF4" w14:textId="77777777" w:rsidR="00F67F06" w:rsidRPr="00820E3A" w:rsidRDefault="00F67F06" w:rsidP="00F67F06">
            <w:pPr>
              <w:jc w:val="center"/>
              <w:rPr>
                <w:color w:val="000000"/>
                <w:sz w:val="17"/>
                <w:szCs w:val="17"/>
              </w:rPr>
            </w:pPr>
            <w:r w:rsidRPr="00820E3A">
              <w:rPr>
                <w:color w:val="000000"/>
                <w:sz w:val="17"/>
                <w:szCs w:val="17"/>
              </w:rPr>
              <w:t>0,001</w:t>
            </w:r>
          </w:p>
        </w:tc>
        <w:tc>
          <w:tcPr>
            <w:tcW w:w="1820" w:type="dxa"/>
            <w:tcBorders>
              <w:top w:val="nil"/>
              <w:left w:val="nil"/>
              <w:bottom w:val="single" w:sz="4" w:space="0" w:color="auto"/>
              <w:right w:val="single" w:sz="4" w:space="0" w:color="auto"/>
            </w:tcBorders>
            <w:shd w:val="clear" w:color="auto" w:fill="auto"/>
            <w:noWrap/>
            <w:vAlign w:val="center"/>
            <w:hideMark/>
          </w:tcPr>
          <w:p w14:paraId="2CF70C95" w14:textId="77777777" w:rsidR="00F67F06" w:rsidRPr="00820E3A" w:rsidRDefault="00F67F06" w:rsidP="00F67F06">
            <w:pPr>
              <w:jc w:val="center"/>
              <w:rPr>
                <w:color w:val="000000"/>
                <w:sz w:val="17"/>
                <w:szCs w:val="17"/>
              </w:rPr>
            </w:pPr>
            <w:r w:rsidRPr="00820E3A">
              <w:rPr>
                <w:color w:val="000000"/>
                <w:sz w:val="17"/>
                <w:szCs w:val="17"/>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1CAA7C2F" w14:textId="77777777" w:rsidR="00F67F06" w:rsidRPr="00820E3A" w:rsidRDefault="00F67F06" w:rsidP="00F67F06">
            <w:pPr>
              <w:jc w:val="center"/>
              <w:rPr>
                <w:color w:val="000000"/>
                <w:sz w:val="17"/>
                <w:szCs w:val="17"/>
              </w:rPr>
            </w:pPr>
            <w:r w:rsidRPr="00820E3A">
              <w:rPr>
                <w:color w:val="000000"/>
                <w:sz w:val="17"/>
                <w:szCs w:val="17"/>
              </w:rPr>
              <w:t>0,02400</w:t>
            </w:r>
          </w:p>
        </w:tc>
      </w:tr>
      <w:tr w:rsidR="00F67F06" w:rsidRPr="00820E3A" w14:paraId="153CBCE7" w14:textId="77777777" w:rsidTr="00F67F06">
        <w:trPr>
          <w:trHeight w:val="227"/>
        </w:trPr>
        <w:tc>
          <w:tcPr>
            <w:tcW w:w="1720" w:type="dxa"/>
            <w:tcBorders>
              <w:top w:val="nil"/>
              <w:left w:val="nil"/>
              <w:bottom w:val="nil"/>
              <w:right w:val="nil"/>
            </w:tcBorders>
            <w:shd w:val="clear" w:color="auto" w:fill="auto"/>
            <w:noWrap/>
            <w:vAlign w:val="center"/>
            <w:hideMark/>
          </w:tcPr>
          <w:p w14:paraId="4502DCB6" w14:textId="77777777" w:rsidR="00F67F06" w:rsidRPr="00820E3A" w:rsidRDefault="00F67F06" w:rsidP="00F67F06">
            <w:pPr>
              <w:jc w:val="center"/>
              <w:rPr>
                <w:color w:val="000000"/>
                <w:sz w:val="17"/>
                <w:szCs w:val="17"/>
              </w:rPr>
            </w:pPr>
          </w:p>
        </w:tc>
        <w:tc>
          <w:tcPr>
            <w:tcW w:w="1780" w:type="dxa"/>
            <w:tcBorders>
              <w:top w:val="nil"/>
              <w:left w:val="nil"/>
              <w:bottom w:val="nil"/>
              <w:right w:val="nil"/>
            </w:tcBorders>
            <w:shd w:val="clear" w:color="auto" w:fill="auto"/>
            <w:noWrap/>
            <w:vAlign w:val="center"/>
            <w:hideMark/>
          </w:tcPr>
          <w:p w14:paraId="19DA0823" w14:textId="77777777" w:rsidR="00F67F06" w:rsidRPr="00820E3A" w:rsidRDefault="00F67F06" w:rsidP="00F67F06">
            <w:pPr>
              <w:jc w:val="center"/>
              <w:rPr>
                <w:sz w:val="17"/>
                <w:szCs w:val="17"/>
              </w:rPr>
            </w:pPr>
          </w:p>
        </w:tc>
        <w:tc>
          <w:tcPr>
            <w:tcW w:w="2140" w:type="dxa"/>
            <w:tcBorders>
              <w:top w:val="nil"/>
              <w:left w:val="nil"/>
              <w:bottom w:val="nil"/>
              <w:right w:val="nil"/>
            </w:tcBorders>
            <w:shd w:val="clear" w:color="auto" w:fill="auto"/>
            <w:noWrap/>
            <w:vAlign w:val="center"/>
            <w:hideMark/>
          </w:tcPr>
          <w:p w14:paraId="5C76EE45" w14:textId="77777777" w:rsidR="00F67F06" w:rsidRPr="00820E3A" w:rsidRDefault="00F67F06" w:rsidP="00F67F06">
            <w:pPr>
              <w:jc w:val="center"/>
              <w:rPr>
                <w:sz w:val="17"/>
                <w:szCs w:val="17"/>
              </w:rPr>
            </w:pPr>
          </w:p>
        </w:tc>
        <w:tc>
          <w:tcPr>
            <w:tcW w:w="1820" w:type="dxa"/>
            <w:tcBorders>
              <w:top w:val="nil"/>
              <w:left w:val="single" w:sz="4" w:space="0" w:color="auto"/>
              <w:bottom w:val="single" w:sz="4" w:space="0" w:color="auto"/>
              <w:right w:val="single" w:sz="4" w:space="0" w:color="auto"/>
            </w:tcBorders>
            <w:shd w:val="clear" w:color="000000" w:fill="E2EFDA"/>
            <w:noWrap/>
            <w:vAlign w:val="center"/>
            <w:hideMark/>
          </w:tcPr>
          <w:p w14:paraId="599FB8D0" w14:textId="77777777" w:rsidR="00F67F06" w:rsidRPr="00820E3A" w:rsidRDefault="00F67F06" w:rsidP="00F67F06">
            <w:pPr>
              <w:jc w:val="center"/>
              <w:rPr>
                <w:color w:val="000000"/>
                <w:sz w:val="17"/>
                <w:szCs w:val="17"/>
              </w:rPr>
            </w:pPr>
            <w:r w:rsidRPr="00820E3A">
              <w:rPr>
                <w:color w:val="000000"/>
                <w:sz w:val="17"/>
                <w:szCs w:val="17"/>
              </w:rPr>
              <w:t>SUMA</w:t>
            </w:r>
          </w:p>
        </w:tc>
        <w:tc>
          <w:tcPr>
            <w:tcW w:w="1720" w:type="dxa"/>
            <w:tcBorders>
              <w:top w:val="nil"/>
              <w:left w:val="nil"/>
              <w:bottom w:val="single" w:sz="4" w:space="0" w:color="auto"/>
              <w:right w:val="single" w:sz="4" w:space="0" w:color="auto"/>
            </w:tcBorders>
            <w:shd w:val="clear" w:color="000000" w:fill="E2EFDA"/>
            <w:noWrap/>
            <w:vAlign w:val="center"/>
            <w:hideMark/>
          </w:tcPr>
          <w:p w14:paraId="5F81E50B" w14:textId="77777777" w:rsidR="00F67F06" w:rsidRPr="00820E3A" w:rsidRDefault="00F67F06" w:rsidP="00F67F06">
            <w:pPr>
              <w:jc w:val="center"/>
              <w:rPr>
                <w:color w:val="000000"/>
                <w:sz w:val="17"/>
                <w:szCs w:val="17"/>
              </w:rPr>
            </w:pPr>
            <w:r w:rsidRPr="00820E3A">
              <w:rPr>
                <w:color w:val="000000"/>
                <w:sz w:val="17"/>
                <w:szCs w:val="17"/>
              </w:rPr>
              <w:t>0,73269</w:t>
            </w:r>
          </w:p>
        </w:tc>
      </w:tr>
    </w:tbl>
    <w:p w14:paraId="56279E97" w14:textId="77777777" w:rsidR="00F67F06" w:rsidRPr="00820E3A" w:rsidRDefault="00F67F06" w:rsidP="00F67F06">
      <w:pPr>
        <w:jc w:val="center"/>
        <w:rPr>
          <w:b/>
          <w:sz w:val="17"/>
          <w:szCs w:val="17"/>
        </w:rPr>
      </w:pPr>
    </w:p>
    <w:p w14:paraId="48FBFB4B" w14:textId="77777777" w:rsidR="00F67F06" w:rsidRPr="00820E3A" w:rsidRDefault="00F67F06" w:rsidP="00F67F06">
      <w:pPr>
        <w:jc w:val="center"/>
        <w:rPr>
          <w:sz w:val="17"/>
          <w:szCs w:val="17"/>
        </w:rPr>
      </w:pPr>
      <w:r w:rsidRPr="00820E3A">
        <w:rPr>
          <w:b/>
          <w:sz w:val="17"/>
          <w:szCs w:val="17"/>
        </w:rPr>
        <w:t xml:space="preserve">Tabla 2.3: </w:t>
      </w:r>
      <w:r w:rsidRPr="00820E3A">
        <w:rPr>
          <w:sz w:val="17"/>
          <w:szCs w:val="17"/>
        </w:rPr>
        <w:t>Tabla de frecuencias para la prueba del poker</w:t>
      </w:r>
    </w:p>
    <w:p w14:paraId="05E4506E" w14:textId="77777777" w:rsidR="00F67F06" w:rsidRPr="00820E3A" w:rsidRDefault="00F67F06" w:rsidP="00F67F06">
      <w:pPr>
        <w:rPr>
          <w:sz w:val="17"/>
          <w:szCs w:val="17"/>
        </w:rPr>
      </w:pPr>
    </w:p>
    <w:p w14:paraId="22EE39D2" w14:textId="77777777" w:rsidR="00F67F06" w:rsidRPr="00820E3A" w:rsidRDefault="00F67F06" w:rsidP="00F67F06">
      <w:pPr>
        <w:jc w:val="both"/>
        <w:rPr>
          <w:sz w:val="17"/>
          <w:szCs w:val="17"/>
        </w:rPr>
      </w:pPr>
      <w:r w:rsidRPr="00820E3A">
        <w:rPr>
          <w:sz w:val="17"/>
          <w:szCs w:val="17"/>
        </w:rPr>
        <w:t xml:space="preserve">Los resultados de la columna: “frecuencias esperadas” de la tabla 2.3 se obtienen como el resultado de multiplicar por 24 cada una de las probabilidades dadas. Ahora, el estadístico de prueba para una significancia de </w:t>
      </w:r>
      <m:oMath>
        <m:r>
          <w:rPr>
            <w:rFonts w:ascii="Cambria Math" w:hAnsi="Cambria Math"/>
            <w:sz w:val="17"/>
            <w:szCs w:val="17"/>
          </w:rPr>
          <m:t>α=0.1</m:t>
        </m:r>
      </m:oMath>
      <w:r w:rsidRPr="00820E3A">
        <w:rPr>
          <w:sz w:val="17"/>
          <w:szCs w:val="17"/>
        </w:rPr>
        <w:t xml:space="preserve"> con </w:t>
      </w:r>
      <m:oMath>
        <m:r>
          <w:rPr>
            <w:rFonts w:ascii="Cambria Math" w:hAnsi="Cambria Math"/>
            <w:sz w:val="17"/>
            <w:szCs w:val="17"/>
          </w:rPr>
          <m:t>M=5</m:t>
        </m:r>
      </m:oMath>
      <w:r w:rsidRPr="00820E3A">
        <w:rPr>
          <w:sz w:val="17"/>
          <w:szCs w:val="17"/>
        </w:rPr>
        <w:t>, corresponde a 7.7794. Por tanto, no se rechaza la hipótesis nula, es decir, no hay evidencia estadística suficiente para rechazar la hipótesis que los datos son independientes.</w:t>
      </w:r>
    </w:p>
    <w:p w14:paraId="114424F8" w14:textId="77777777" w:rsidR="00F67F06" w:rsidRDefault="00F67F06">
      <w:pPr>
        <w:rPr>
          <w:color w:val="FF0000"/>
        </w:rPr>
      </w:pPr>
    </w:p>
    <w:p w14:paraId="282CE710" w14:textId="77777777" w:rsidR="00F67F06" w:rsidRDefault="00F67F06">
      <w:pPr>
        <w:rPr>
          <w:color w:val="FF0000"/>
        </w:rPr>
      </w:pPr>
    </w:p>
    <w:p w14:paraId="7C05A3FB" w14:textId="2F697B0A" w:rsidR="00F67F06" w:rsidRPr="008B32E2" w:rsidRDefault="00F67F06" w:rsidP="008B32E2">
      <w:pPr>
        <w:pStyle w:val="Heading3"/>
        <w:numPr>
          <w:ilvl w:val="0"/>
          <w:numId w:val="7"/>
        </w:numPr>
        <w:rPr>
          <w:color w:val="000000" w:themeColor="text1"/>
          <w:lang w:val="es-ES_tradnl"/>
        </w:rPr>
      </w:pPr>
      <w:r w:rsidRPr="008B32E2">
        <w:rPr>
          <w:color w:val="000000" w:themeColor="text1"/>
          <w:lang w:val="es-ES_tradnl"/>
        </w:rPr>
        <w:t>Prueba de series</w:t>
      </w:r>
    </w:p>
    <w:p w14:paraId="7F70BF67" w14:textId="77777777" w:rsidR="00F67F06" w:rsidRPr="00820E3A" w:rsidRDefault="00F67F06" w:rsidP="00F67F06">
      <w:pPr>
        <w:rPr>
          <w:sz w:val="17"/>
          <w:szCs w:val="17"/>
        </w:rPr>
      </w:pPr>
    </w:p>
    <w:p w14:paraId="236BCFED" w14:textId="77777777" w:rsidR="00F67F06" w:rsidRPr="00820E3A" w:rsidRDefault="00F67F06" w:rsidP="00F67F06">
      <w:pPr>
        <w:jc w:val="both"/>
        <w:rPr>
          <w:sz w:val="17"/>
          <w:szCs w:val="17"/>
        </w:rPr>
      </w:pPr>
      <w:r w:rsidRPr="00820E3A">
        <w:rPr>
          <w:sz w:val="17"/>
          <w:szCs w:val="17"/>
        </w:rPr>
        <w:t>Esta prueba busca validar la independencia de los números mediante la correlación de un número con su sucesor en la secuencia (aplica para todos los elementos de la lista, excepto para el último). La prueba se realiza como se explica a continuación.</w:t>
      </w:r>
    </w:p>
    <w:p w14:paraId="7A147429" w14:textId="77777777" w:rsidR="00F67F06" w:rsidRPr="00820E3A" w:rsidRDefault="00F67F06" w:rsidP="00F67F06">
      <w:pPr>
        <w:rPr>
          <w:sz w:val="17"/>
          <w:szCs w:val="17"/>
        </w:rPr>
      </w:pPr>
    </w:p>
    <w:p w14:paraId="059D5C65" w14:textId="5D10150F" w:rsidR="00F67F06" w:rsidRPr="00ED7848" w:rsidRDefault="00F67F06" w:rsidP="00ED7848">
      <w:pPr>
        <w:snapToGrid w:val="0"/>
        <w:jc w:val="both"/>
        <w:rPr>
          <w:sz w:val="18"/>
          <w:szCs w:val="18"/>
          <w:u w:val="single"/>
        </w:rPr>
      </w:pPr>
      <w:r w:rsidRPr="00ED7848">
        <w:rPr>
          <w:sz w:val="18"/>
          <w:szCs w:val="18"/>
          <w:u w:val="single"/>
        </w:rPr>
        <w:t xml:space="preserve">1. Frecuencias. </w:t>
      </w:r>
    </w:p>
    <w:p w14:paraId="00EE4338" w14:textId="77777777" w:rsidR="00F67F06" w:rsidRDefault="00F67F06" w:rsidP="00F67F06">
      <w:pPr>
        <w:pStyle w:val="ListParagraph"/>
        <w:snapToGrid w:val="0"/>
        <w:jc w:val="both"/>
        <w:rPr>
          <w:b/>
          <w:sz w:val="18"/>
          <w:szCs w:val="18"/>
        </w:rPr>
      </w:pPr>
    </w:p>
    <w:p w14:paraId="4F957B7B" w14:textId="5CB74EAA" w:rsidR="00F67F06" w:rsidRDefault="00F67F06" w:rsidP="00ED7848">
      <w:pPr>
        <w:snapToGrid w:val="0"/>
        <w:jc w:val="both"/>
        <w:rPr>
          <w:sz w:val="18"/>
          <w:szCs w:val="18"/>
        </w:rPr>
      </w:pPr>
      <w:r w:rsidRPr="00ED7848">
        <w:rPr>
          <w:sz w:val="18"/>
          <w:szCs w:val="18"/>
        </w:rPr>
        <w:t xml:space="preserve">Dados los números pseudoaleatorios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2</m:t>
            </m:r>
          </m:sub>
        </m:sSub>
        <m:r>
          <w:rPr>
            <w:rFonts w:ascii="Cambria Math" w:hAnsi="Cambria Math"/>
            <w:sz w:val="18"/>
            <w:szCs w:val="18"/>
          </w:rPr>
          <m:t xml:space="preserve">, ⋯,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oMath>
      <w:r w:rsidRPr="00ED7848">
        <w:rPr>
          <w:sz w:val="18"/>
          <w:szCs w:val="18"/>
        </w:rPr>
        <w:t xml:space="preserve">. Se generan las parejas de datos </w:t>
      </w:r>
      <m:oMath>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2</m:t>
                </m:r>
              </m:sub>
            </m:sSub>
          </m:e>
        </m:d>
        <m:r>
          <w:rPr>
            <w:rFonts w:ascii="Cambria Math" w:hAnsi="Cambria Math"/>
            <w:sz w:val="18"/>
            <w:szCs w:val="18"/>
          </w:rPr>
          <m:t xml:space="preserve">, </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2</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3</m:t>
                </m:r>
              </m:sub>
            </m:sSub>
          </m:e>
        </m:d>
        <m:r>
          <w:rPr>
            <w:rFonts w:ascii="Cambria Math" w:hAnsi="Cambria Math"/>
            <w:sz w:val="18"/>
            <w:szCs w:val="18"/>
          </w:rPr>
          <m:t>, ⋯,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r>
          <w:rPr>
            <w:rFonts w:ascii="Cambria Math" w:hAnsi="Cambria Math"/>
            <w:sz w:val="18"/>
            <w:szCs w:val="18"/>
          </w:rPr>
          <m:t>)</m:t>
        </m:r>
      </m:oMath>
      <w:r w:rsidRPr="00ED7848">
        <w:rPr>
          <w:sz w:val="18"/>
          <w:szCs w:val="18"/>
        </w:rPr>
        <w:t xml:space="preserve"> las cuales se grafican en un diagrama de dispersión.</w:t>
      </w:r>
    </w:p>
    <w:p w14:paraId="7F51A65F" w14:textId="77777777" w:rsidR="00ED7848" w:rsidRDefault="00ED7848" w:rsidP="00ED7848">
      <w:pPr>
        <w:snapToGrid w:val="0"/>
        <w:jc w:val="both"/>
        <w:rPr>
          <w:sz w:val="18"/>
          <w:szCs w:val="18"/>
        </w:rPr>
      </w:pPr>
    </w:p>
    <w:p w14:paraId="7A6889D0" w14:textId="77777777" w:rsidR="00ED7848" w:rsidRDefault="00ED7848" w:rsidP="00ED7848">
      <w:pPr>
        <w:snapToGrid w:val="0"/>
        <w:jc w:val="both"/>
        <w:rPr>
          <w:sz w:val="18"/>
          <w:szCs w:val="18"/>
        </w:rPr>
      </w:pPr>
    </w:p>
    <w:p w14:paraId="177BE1C8" w14:textId="77777777" w:rsidR="00ED7848" w:rsidRDefault="00ED7848" w:rsidP="00ED7848">
      <w:pPr>
        <w:snapToGrid w:val="0"/>
        <w:jc w:val="both"/>
        <w:rPr>
          <w:sz w:val="18"/>
          <w:szCs w:val="18"/>
        </w:rPr>
      </w:pPr>
    </w:p>
    <w:p w14:paraId="06917AD2" w14:textId="607D78AE" w:rsidR="00ED7848" w:rsidRDefault="00D61628" w:rsidP="00ED7848">
      <w:pPr>
        <w:snapToGrid w:val="0"/>
        <w:jc w:val="both"/>
        <w:rPr>
          <w:sz w:val="18"/>
          <w:szCs w:val="18"/>
        </w:rPr>
      </w:pPr>
      <w:r>
        <w:rPr>
          <w:noProof/>
          <w:sz w:val="18"/>
          <w:szCs w:val="18"/>
          <w:lang w:val="en-US"/>
        </w:rPr>
        <w:drawing>
          <wp:anchor distT="0" distB="0" distL="114300" distR="114300" simplePos="0" relativeHeight="251658240" behindDoc="0" locked="0" layoutInCell="1" allowOverlap="1" wp14:anchorId="7A6FDD36" wp14:editId="488B875F">
            <wp:simplePos x="0" y="0"/>
            <wp:positionH relativeFrom="column">
              <wp:posOffset>1485900</wp:posOffset>
            </wp:positionH>
            <wp:positionV relativeFrom="paragraph">
              <wp:posOffset>-114300</wp:posOffset>
            </wp:positionV>
            <wp:extent cx="2286000" cy="2221230"/>
            <wp:effectExtent l="0" t="0" r="0" b="0"/>
            <wp:wrapSquare wrapText="bothSides"/>
            <wp:docPr id="1" name="Picture 1" descr="Macintosh:Users:miritos:Desktop:2019:Simulación - Ing Informática:Unidad 3:Imágenes:Interactividades:Prueba de series:Gráfic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Users:miritos:Desktop:2019:Simulación - Ing Informática:Unidad 3:Imágenes:Interactividades:Prueba de series:Gráfica 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22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17081" w14:textId="77777777" w:rsidR="00ED7848" w:rsidRDefault="00ED7848" w:rsidP="00ED7848">
      <w:pPr>
        <w:snapToGrid w:val="0"/>
        <w:jc w:val="both"/>
        <w:rPr>
          <w:sz w:val="18"/>
          <w:szCs w:val="18"/>
        </w:rPr>
      </w:pPr>
    </w:p>
    <w:p w14:paraId="43718AC1" w14:textId="38CE6174" w:rsidR="00DC67B2" w:rsidRDefault="00DC67B2" w:rsidP="00ED7848">
      <w:pPr>
        <w:snapToGrid w:val="0"/>
        <w:jc w:val="both"/>
        <w:rPr>
          <w:sz w:val="18"/>
          <w:szCs w:val="18"/>
        </w:rPr>
      </w:pPr>
    </w:p>
    <w:p w14:paraId="75E4EE05" w14:textId="77777777" w:rsidR="00DC67B2" w:rsidRDefault="00DC67B2" w:rsidP="00ED7848">
      <w:pPr>
        <w:snapToGrid w:val="0"/>
        <w:jc w:val="both"/>
        <w:rPr>
          <w:sz w:val="18"/>
          <w:szCs w:val="18"/>
        </w:rPr>
      </w:pPr>
    </w:p>
    <w:p w14:paraId="6A8C22D6" w14:textId="77777777" w:rsidR="00DC67B2" w:rsidRDefault="00DC67B2" w:rsidP="00ED7848">
      <w:pPr>
        <w:snapToGrid w:val="0"/>
        <w:jc w:val="both"/>
        <w:rPr>
          <w:sz w:val="18"/>
          <w:szCs w:val="18"/>
        </w:rPr>
      </w:pPr>
    </w:p>
    <w:p w14:paraId="1D2150AC" w14:textId="77777777" w:rsidR="00DC67B2" w:rsidRDefault="00DC67B2" w:rsidP="00ED7848">
      <w:pPr>
        <w:snapToGrid w:val="0"/>
        <w:jc w:val="both"/>
        <w:rPr>
          <w:sz w:val="18"/>
          <w:szCs w:val="18"/>
        </w:rPr>
      </w:pPr>
    </w:p>
    <w:p w14:paraId="2220A3AA" w14:textId="77777777" w:rsidR="00DC67B2" w:rsidRDefault="00DC67B2" w:rsidP="00ED7848">
      <w:pPr>
        <w:snapToGrid w:val="0"/>
        <w:jc w:val="both"/>
        <w:rPr>
          <w:sz w:val="18"/>
          <w:szCs w:val="18"/>
        </w:rPr>
      </w:pPr>
    </w:p>
    <w:p w14:paraId="593367AE" w14:textId="77777777" w:rsidR="00DC67B2" w:rsidRDefault="00DC67B2" w:rsidP="00ED7848">
      <w:pPr>
        <w:snapToGrid w:val="0"/>
        <w:jc w:val="both"/>
        <w:rPr>
          <w:sz w:val="18"/>
          <w:szCs w:val="18"/>
        </w:rPr>
      </w:pPr>
    </w:p>
    <w:p w14:paraId="241D5D86" w14:textId="77777777" w:rsidR="00DC67B2" w:rsidRDefault="00DC67B2" w:rsidP="00ED7848">
      <w:pPr>
        <w:snapToGrid w:val="0"/>
        <w:jc w:val="both"/>
        <w:rPr>
          <w:sz w:val="18"/>
          <w:szCs w:val="18"/>
        </w:rPr>
      </w:pPr>
    </w:p>
    <w:p w14:paraId="159992F5" w14:textId="77777777" w:rsidR="00DC67B2" w:rsidRDefault="00DC67B2" w:rsidP="00ED7848">
      <w:pPr>
        <w:snapToGrid w:val="0"/>
        <w:jc w:val="both"/>
        <w:rPr>
          <w:sz w:val="18"/>
          <w:szCs w:val="18"/>
        </w:rPr>
      </w:pPr>
    </w:p>
    <w:p w14:paraId="3FA77A1A" w14:textId="77777777" w:rsidR="00DC67B2" w:rsidRDefault="00DC67B2" w:rsidP="00ED7848">
      <w:pPr>
        <w:snapToGrid w:val="0"/>
        <w:jc w:val="both"/>
        <w:rPr>
          <w:sz w:val="18"/>
          <w:szCs w:val="18"/>
        </w:rPr>
      </w:pPr>
    </w:p>
    <w:p w14:paraId="1703FAA9" w14:textId="77777777" w:rsidR="00DC67B2" w:rsidRDefault="00DC67B2" w:rsidP="00ED7848">
      <w:pPr>
        <w:snapToGrid w:val="0"/>
        <w:jc w:val="both"/>
        <w:rPr>
          <w:sz w:val="18"/>
          <w:szCs w:val="18"/>
        </w:rPr>
      </w:pPr>
    </w:p>
    <w:p w14:paraId="0EB3D640" w14:textId="77777777" w:rsidR="00DC67B2" w:rsidRDefault="00DC67B2" w:rsidP="00ED7848">
      <w:pPr>
        <w:snapToGrid w:val="0"/>
        <w:jc w:val="both"/>
        <w:rPr>
          <w:sz w:val="18"/>
          <w:szCs w:val="18"/>
        </w:rPr>
      </w:pPr>
    </w:p>
    <w:p w14:paraId="242F1936" w14:textId="77777777" w:rsidR="00DC67B2" w:rsidRDefault="00DC67B2" w:rsidP="00ED7848">
      <w:pPr>
        <w:snapToGrid w:val="0"/>
        <w:jc w:val="both"/>
        <w:rPr>
          <w:sz w:val="18"/>
          <w:szCs w:val="18"/>
        </w:rPr>
      </w:pPr>
    </w:p>
    <w:p w14:paraId="3DE6FCCA" w14:textId="77777777" w:rsidR="00DC67B2" w:rsidRDefault="00DC67B2" w:rsidP="00ED7848">
      <w:pPr>
        <w:snapToGrid w:val="0"/>
        <w:jc w:val="both"/>
        <w:rPr>
          <w:sz w:val="18"/>
          <w:szCs w:val="18"/>
        </w:rPr>
      </w:pPr>
    </w:p>
    <w:p w14:paraId="233D112B" w14:textId="77777777" w:rsidR="00ED7848" w:rsidRDefault="00ED7848" w:rsidP="00ED7848">
      <w:pPr>
        <w:snapToGrid w:val="0"/>
        <w:jc w:val="both"/>
        <w:rPr>
          <w:sz w:val="18"/>
          <w:szCs w:val="18"/>
        </w:rPr>
      </w:pPr>
    </w:p>
    <w:p w14:paraId="78C874C9" w14:textId="479D209E" w:rsidR="00ED7848" w:rsidRPr="00ED7848" w:rsidRDefault="00DC67B2" w:rsidP="00DC67B2">
      <w:pPr>
        <w:snapToGrid w:val="0"/>
        <w:jc w:val="center"/>
        <w:rPr>
          <w:sz w:val="18"/>
          <w:szCs w:val="18"/>
        </w:rPr>
      </w:pPr>
      <w:r>
        <w:rPr>
          <w:sz w:val="17"/>
          <w:szCs w:val="17"/>
        </w:rPr>
        <w:t>La imagen presenta un gráfico de dispersión de un conjunto de datos.</w:t>
      </w:r>
    </w:p>
    <w:p w14:paraId="34AF0A1B" w14:textId="77777777" w:rsidR="00F67F06" w:rsidRDefault="00F67F06" w:rsidP="00F67F06">
      <w:pPr>
        <w:pStyle w:val="ListParagraph"/>
        <w:snapToGrid w:val="0"/>
        <w:jc w:val="both"/>
        <w:rPr>
          <w:b/>
          <w:sz w:val="18"/>
          <w:szCs w:val="18"/>
        </w:rPr>
      </w:pPr>
    </w:p>
    <w:p w14:paraId="705BD5A8" w14:textId="77777777" w:rsidR="00F67F06" w:rsidRPr="00467AE8" w:rsidRDefault="00F67F06" w:rsidP="00F67F06">
      <w:pPr>
        <w:snapToGrid w:val="0"/>
        <w:jc w:val="both"/>
        <w:rPr>
          <w:b/>
          <w:sz w:val="18"/>
          <w:szCs w:val="18"/>
        </w:rPr>
      </w:pPr>
    </w:p>
    <w:p w14:paraId="0E209056" w14:textId="237F0AC9" w:rsidR="00F67F06" w:rsidRPr="00DC67B2" w:rsidRDefault="00F67F06" w:rsidP="00DC67B2">
      <w:pPr>
        <w:snapToGrid w:val="0"/>
        <w:jc w:val="both"/>
        <w:rPr>
          <w:sz w:val="18"/>
          <w:szCs w:val="18"/>
        </w:rPr>
      </w:pPr>
      <w:r w:rsidRPr="00DC67B2">
        <w:rPr>
          <w:sz w:val="18"/>
          <w:szCs w:val="18"/>
        </w:rPr>
        <w:t xml:space="preserve">Una vez se genere el diagrama de dispersión, se agrupan los datos por regiones, como en el ejemplo de la gráfica 3, donde aparecen 4 regiones de igual base y altura. Se recomienda el número de regiones sea </w:t>
      </w:r>
      <m:oMath>
        <m:r>
          <w:rPr>
            <w:rFonts w:ascii="Cambria Math" w:hAnsi="Cambria Math"/>
            <w:sz w:val="18"/>
            <w:szCs w:val="18"/>
          </w:rPr>
          <m:t>m=</m:t>
        </m:r>
        <m:d>
          <m:dPr>
            <m:begChr m:val="⌈"/>
            <m:endChr m:val="⌉"/>
            <m:ctrlPr>
              <w:rPr>
                <w:rFonts w:ascii="Cambria Math" w:hAnsi="Cambria Math"/>
                <w:i/>
                <w:sz w:val="18"/>
                <w:szCs w:val="18"/>
              </w:rPr>
            </m:ctrlPr>
          </m:dPr>
          <m:e>
            <m:rad>
              <m:radPr>
                <m:degHide m:val="1"/>
                <m:ctrlPr>
                  <w:rPr>
                    <w:rFonts w:ascii="Cambria Math" w:hAnsi="Cambria Math"/>
                    <w:i/>
                    <w:sz w:val="18"/>
                    <w:szCs w:val="18"/>
                  </w:rPr>
                </m:ctrlPr>
              </m:radPr>
              <m:deg/>
              <m:e>
                <m:r>
                  <w:rPr>
                    <w:rFonts w:ascii="Cambria Math" w:hAnsi="Cambria Math"/>
                    <w:sz w:val="18"/>
                    <w:szCs w:val="18"/>
                  </w:rPr>
                  <m:t>n</m:t>
                </m:r>
              </m:e>
            </m:rad>
          </m:e>
        </m:d>
      </m:oMath>
      <w:r w:rsidRPr="00DC67B2">
        <w:rPr>
          <w:sz w:val="18"/>
          <w:szCs w:val="18"/>
        </w:rPr>
        <w:t xml:space="preserve"> y cuadradas, de no ser posibles, manejar rectangulares Generados los grupos se procede a contar el número de puntos de cada región y así obtener la frecuencia observada </w:t>
      </w: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oMath>
      <w:r w:rsidRPr="00DC67B2">
        <w:rPr>
          <w:sz w:val="18"/>
          <w:szCs w:val="18"/>
        </w:rPr>
        <w:t>.</w:t>
      </w:r>
    </w:p>
    <w:p w14:paraId="124DE1ED" w14:textId="77777777" w:rsidR="00F67F06" w:rsidRDefault="00F67F06" w:rsidP="00F67F06">
      <w:pPr>
        <w:pStyle w:val="ListParagraph"/>
        <w:snapToGrid w:val="0"/>
        <w:jc w:val="both"/>
        <w:rPr>
          <w:b/>
          <w:sz w:val="18"/>
          <w:szCs w:val="18"/>
        </w:rPr>
      </w:pPr>
    </w:p>
    <w:p w14:paraId="50E0FACB" w14:textId="6F1907AB" w:rsidR="00F67F06" w:rsidRPr="00D61628" w:rsidRDefault="00F67F06" w:rsidP="00D61628">
      <w:pPr>
        <w:snapToGrid w:val="0"/>
        <w:jc w:val="both"/>
        <w:rPr>
          <w:b/>
          <w:sz w:val="18"/>
          <w:szCs w:val="18"/>
        </w:rPr>
      </w:pPr>
      <w:r w:rsidRPr="00D61628">
        <w:rPr>
          <w:sz w:val="18"/>
          <w:szCs w:val="18"/>
          <w:u w:val="single"/>
        </w:rPr>
        <w:t>2. Hipótesis.</w:t>
      </w:r>
      <w:r w:rsidRPr="00D61628">
        <w:rPr>
          <w:b/>
          <w:sz w:val="18"/>
          <w:szCs w:val="18"/>
        </w:rPr>
        <w:t xml:space="preserve"> </w:t>
      </w:r>
    </w:p>
    <w:p w14:paraId="62021257" w14:textId="77777777" w:rsidR="00F67F06" w:rsidRDefault="00F67F06" w:rsidP="00F67F06">
      <w:pPr>
        <w:snapToGrid w:val="0"/>
        <w:ind w:left="720"/>
        <w:jc w:val="both"/>
        <w:rPr>
          <w:b/>
          <w:sz w:val="18"/>
          <w:szCs w:val="18"/>
        </w:rPr>
      </w:pPr>
    </w:p>
    <w:p w14:paraId="04867039" w14:textId="77777777" w:rsidR="00F67F06" w:rsidRPr="00D61628" w:rsidRDefault="00F67F06" w:rsidP="00D61628">
      <w:pPr>
        <w:snapToGrid w:val="0"/>
        <w:jc w:val="both"/>
        <w:rPr>
          <w:sz w:val="18"/>
          <w:szCs w:val="18"/>
        </w:rPr>
      </w:pPr>
      <w:r w:rsidRPr="00D61628">
        <w:rPr>
          <w:sz w:val="18"/>
          <w:szCs w:val="18"/>
        </w:rPr>
        <w:t>Debemos plantear la prueba de hipótesis de la siguiente forma:</w:t>
      </w:r>
    </w:p>
    <w:p w14:paraId="348BDB4D" w14:textId="77777777" w:rsidR="00F67F06" w:rsidRPr="00D61628" w:rsidRDefault="00F67F06" w:rsidP="00F67F06">
      <w:pPr>
        <w:snapToGrid w:val="0"/>
        <w:ind w:left="720"/>
        <w:jc w:val="both"/>
        <w:rPr>
          <w:sz w:val="18"/>
          <w:szCs w:val="18"/>
        </w:rPr>
      </w:pPr>
    </w:p>
    <w:p w14:paraId="7468F355" w14:textId="24C8AF25" w:rsidR="00F67F06" w:rsidRPr="00D61628" w:rsidRDefault="00F67F06" w:rsidP="00F67F06">
      <w:pPr>
        <w:snapToGrid w:val="0"/>
        <w:ind w:left="720"/>
        <w:jc w:val="center"/>
        <w:rPr>
          <w:sz w:val="18"/>
          <w:szCs w:val="18"/>
        </w:rPr>
      </w:pPr>
      <w:r w:rsidRPr="00D61628">
        <w:rPr>
          <w:sz w:val="18"/>
          <w:szCs w:val="18"/>
        </w:rPr>
        <w:t>H</w:t>
      </w:r>
      <w:r w:rsidRPr="00D61628">
        <w:rPr>
          <w:sz w:val="18"/>
          <w:szCs w:val="18"/>
          <w:vertAlign w:val="subscript"/>
        </w:rPr>
        <w:t>0</w:t>
      </w:r>
      <w:r w:rsidRPr="00D61628">
        <w:rPr>
          <w:sz w:val="18"/>
          <w:szCs w:val="18"/>
        </w:rPr>
        <w:t xml:space="preserve"> : Los datos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D61628">
        <w:rPr>
          <w:sz w:val="18"/>
          <w:szCs w:val="18"/>
        </w:rPr>
        <w:t xml:space="preserve"> son independientes.</w:t>
      </w:r>
    </w:p>
    <w:p w14:paraId="794C0653" w14:textId="3B60AD49" w:rsidR="00F67F06" w:rsidRPr="00D61628" w:rsidRDefault="00F67F06" w:rsidP="00F67F06">
      <w:pPr>
        <w:snapToGrid w:val="0"/>
        <w:ind w:left="720"/>
        <w:jc w:val="center"/>
        <w:rPr>
          <w:sz w:val="18"/>
          <w:szCs w:val="18"/>
        </w:rPr>
      </w:pPr>
      <w:r w:rsidRPr="00D61628">
        <w:rPr>
          <w:sz w:val="18"/>
          <w:szCs w:val="18"/>
        </w:rPr>
        <w:t>H</w:t>
      </w:r>
      <w:r w:rsidRPr="00D61628">
        <w:rPr>
          <w:sz w:val="18"/>
          <w:szCs w:val="18"/>
          <w:vertAlign w:val="subscript"/>
        </w:rPr>
        <w:t>1</w:t>
      </w:r>
      <w:r w:rsidRPr="00D61628">
        <w:rPr>
          <w:sz w:val="18"/>
          <w:szCs w:val="18"/>
        </w:rPr>
        <w:t xml:space="preserve">: Los datos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D61628">
        <w:rPr>
          <w:sz w:val="18"/>
          <w:szCs w:val="18"/>
        </w:rPr>
        <w:t xml:space="preserve"> no son independientes.</w:t>
      </w:r>
    </w:p>
    <w:p w14:paraId="749BA77E" w14:textId="77777777" w:rsidR="00F67F06" w:rsidRPr="00D467FE" w:rsidRDefault="00F67F06" w:rsidP="00F67F06">
      <w:pPr>
        <w:snapToGrid w:val="0"/>
        <w:jc w:val="both"/>
        <w:rPr>
          <w:b/>
          <w:sz w:val="18"/>
          <w:szCs w:val="18"/>
        </w:rPr>
      </w:pPr>
    </w:p>
    <w:p w14:paraId="12758B08" w14:textId="71C06AAC" w:rsidR="00F67F06" w:rsidRPr="00D61628" w:rsidRDefault="00F67F06" w:rsidP="00D61628">
      <w:pPr>
        <w:snapToGrid w:val="0"/>
        <w:jc w:val="both"/>
        <w:rPr>
          <w:b/>
          <w:sz w:val="18"/>
          <w:szCs w:val="18"/>
        </w:rPr>
      </w:pPr>
      <w:r w:rsidRPr="00D61628">
        <w:rPr>
          <w:sz w:val="18"/>
          <w:szCs w:val="18"/>
          <w:u w:val="single"/>
        </w:rPr>
        <w:t>3. Frecuencias esperadas.</w:t>
      </w:r>
      <w:r w:rsidRPr="00D61628">
        <w:rPr>
          <w:b/>
          <w:sz w:val="18"/>
          <w:szCs w:val="18"/>
        </w:rPr>
        <w:t xml:space="preserve"> </w:t>
      </w:r>
    </w:p>
    <w:p w14:paraId="426367EE" w14:textId="77777777" w:rsidR="00F67F06" w:rsidRDefault="00F67F06" w:rsidP="00F67F06">
      <w:pPr>
        <w:pStyle w:val="ListParagraph"/>
        <w:snapToGrid w:val="0"/>
        <w:jc w:val="both"/>
        <w:rPr>
          <w:b/>
          <w:sz w:val="18"/>
          <w:szCs w:val="18"/>
        </w:rPr>
      </w:pPr>
    </w:p>
    <w:p w14:paraId="7A96EDE0" w14:textId="5139B424" w:rsidR="00F67F06" w:rsidRPr="00D61628" w:rsidRDefault="00F67F06" w:rsidP="00D61628">
      <w:pPr>
        <w:snapToGrid w:val="0"/>
        <w:jc w:val="both"/>
        <w:rPr>
          <w:sz w:val="18"/>
          <w:szCs w:val="18"/>
        </w:rPr>
      </w:pPr>
      <w:r w:rsidRPr="00D61628">
        <w:rPr>
          <w:sz w:val="18"/>
          <w:szCs w:val="18"/>
        </w:rPr>
        <w:t xml:space="preserve">Teniendo en cuenta que hay m régiones, se espera que las parejas tengan una distribución uniforme en la región </w:t>
      </w:r>
      <m:oMath>
        <m:d>
          <m:dPr>
            <m:begChr m:val="["/>
            <m:endChr m:val="]"/>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×[0,1]</m:t>
        </m:r>
      </m:oMath>
      <w:r w:rsidRPr="00D61628">
        <w:rPr>
          <w:sz w:val="18"/>
          <w:szCs w:val="18"/>
        </w:rPr>
        <w:t xml:space="preserve">. Así, en cada región se espera que el número de parejas sea </w:t>
      </w: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=(n-1)/m</m:t>
        </m:r>
      </m:oMath>
      <w:r w:rsidRPr="00D61628">
        <w:rPr>
          <w:sz w:val="18"/>
          <w:szCs w:val="18"/>
        </w:rPr>
        <w:t xml:space="preserve"> para todo i.</w:t>
      </w:r>
    </w:p>
    <w:p w14:paraId="0B30911B" w14:textId="77777777" w:rsidR="00F67F06" w:rsidRDefault="00F67F06" w:rsidP="00F67F06">
      <w:pPr>
        <w:snapToGrid w:val="0"/>
        <w:ind w:left="720"/>
        <w:jc w:val="both"/>
        <w:rPr>
          <w:b/>
          <w:sz w:val="18"/>
          <w:szCs w:val="18"/>
        </w:rPr>
      </w:pPr>
    </w:p>
    <w:p w14:paraId="4C85938C" w14:textId="77777777" w:rsidR="00D61628" w:rsidRPr="007048E6" w:rsidRDefault="00D61628" w:rsidP="00F67F06">
      <w:pPr>
        <w:snapToGrid w:val="0"/>
        <w:ind w:left="720"/>
        <w:jc w:val="both"/>
        <w:rPr>
          <w:b/>
          <w:sz w:val="18"/>
          <w:szCs w:val="18"/>
        </w:rPr>
      </w:pPr>
    </w:p>
    <w:p w14:paraId="613B6D7B" w14:textId="2DC0BB58" w:rsidR="00F67F06" w:rsidRPr="00D61628" w:rsidRDefault="00F67F06" w:rsidP="00D61628">
      <w:pPr>
        <w:snapToGrid w:val="0"/>
        <w:jc w:val="both"/>
        <w:rPr>
          <w:sz w:val="18"/>
          <w:szCs w:val="18"/>
          <w:u w:val="single"/>
        </w:rPr>
      </w:pPr>
      <w:r w:rsidRPr="00D61628">
        <w:rPr>
          <w:sz w:val="18"/>
          <w:szCs w:val="18"/>
          <w:u w:val="single"/>
        </w:rPr>
        <w:t>4. Prueba de hipótesis.</w:t>
      </w:r>
    </w:p>
    <w:p w14:paraId="3FE3FC1F" w14:textId="77777777" w:rsidR="00F67F06" w:rsidRDefault="00F67F06" w:rsidP="00F67F06">
      <w:pPr>
        <w:pStyle w:val="ListParagraph"/>
        <w:snapToGrid w:val="0"/>
        <w:jc w:val="both"/>
        <w:rPr>
          <w:b/>
          <w:sz w:val="18"/>
          <w:szCs w:val="18"/>
        </w:rPr>
      </w:pPr>
    </w:p>
    <w:p w14:paraId="284C1571" w14:textId="1F36863A" w:rsidR="00F67F06" w:rsidRPr="00D61628" w:rsidRDefault="00F67F06" w:rsidP="00F67F06">
      <w:pPr>
        <w:pStyle w:val="ListParagraph"/>
        <w:snapToGrid w:val="0"/>
        <w:jc w:val="both"/>
        <w:rPr>
          <w:sz w:val="18"/>
          <w:szCs w:val="18"/>
        </w:rPr>
      </w:pPr>
      <w:r w:rsidRPr="00D61628">
        <w:rPr>
          <w:sz w:val="18"/>
          <w:szCs w:val="18"/>
        </w:rPr>
        <w:t xml:space="preserve">Vamos a realizar la prueba de hipótesis mediante la distribución chi-cuadrado. Para ello vamos a calcular el estadístico de prueba </w:t>
      </w:r>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oMath>
      <w:r w:rsidRPr="00D61628">
        <w:rPr>
          <w:sz w:val="18"/>
          <w:szCs w:val="18"/>
        </w:rPr>
        <w:t xml:space="preserve"> definido como:</w:t>
      </w:r>
    </w:p>
    <w:p w14:paraId="09DF6446" w14:textId="77777777" w:rsidR="00F67F06" w:rsidRPr="00D61628" w:rsidRDefault="00F67F06" w:rsidP="00F67F06">
      <w:pPr>
        <w:pStyle w:val="ListParagraph"/>
        <w:snapToGrid w:val="0"/>
        <w:jc w:val="both"/>
        <w:rPr>
          <w:sz w:val="18"/>
          <w:szCs w:val="18"/>
        </w:rPr>
      </w:pPr>
    </w:p>
    <w:p w14:paraId="5A168B33" w14:textId="01AE9A5C" w:rsidR="00F67F06" w:rsidRPr="00D61628" w:rsidRDefault="00944067" w:rsidP="00F67F06">
      <w:pPr>
        <w:pStyle w:val="ListParagraph"/>
        <w:snapToGrid w:val="0"/>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den>
              </m:f>
            </m:e>
          </m:nary>
        </m:oMath>
      </m:oMathPara>
    </w:p>
    <w:p w14:paraId="2DE6FF17" w14:textId="77777777" w:rsidR="00F67F06" w:rsidRPr="00D61628" w:rsidRDefault="00F67F06" w:rsidP="00F67F06">
      <w:pPr>
        <w:pStyle w:val="ListParagraph"/>
        <w:snapToGrid w:val="0"/>
        <w:jc w:val="both"/>
        <w:rPr>
          <w:sz w:val="18"/>
          <w:szCs w:val="18"/>
        </w:rPr>
      </w:pPr>
    </w:p>
    <w:p w14:paraId="11D4EDD9" w14:textId="5D76ED16" w:rsidR="00F67F06" w:rsidRPr="00D61628" w:rsidRDefault="00F67F06" w:rsidP="00F67F06">
      <w:pPr>
        <w:pStyle w:val="ListParagraph"/>
        <w:snapToGrid w:val="0"/>
        <w:jc w:val="both"/>
        <w:rPr>
          <w:sz w:val="18"/>
          <w:szCs w:val="18"/>
        </w:rPr>
      </w:pPr>
      <w:r w:rsidRPr="00D61628">
        <w:rPr>
          <w:sz w:val="18"/>
          <w:szCs w:val="18"/>
        </w:rPr>
        <w:t xml:space="preserve">Luego, buscamos el valor crítico para la distribución chi-cuadrado (se denota por  </w:t>
      </w:r>
      <m:oMath>
        <m:sSub>
          <m:sSubPr>
            <m:ctrlPr>
              <w:rPr>
                <w:rFonts w:ascii="Cambria Math" w:hAnsi="Cambria Math"/>
                <w:i/>
                <w:sz w:val="18"/>
                <w:szCs w:val="18"/>
              </w:rPr>
            </m:ctrlPr>
          </m:sSubPr>
          <m:e>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e>
          <m:sub>
            <m:r>
              <w:rPr>
                <w:rFonts w:ascii="Cambria Math" w:hAnsi="Cambria Math"/>
                <w:sz w:val="18"/>
                <w:szCs w:val="18"/>
              </w:rPr>
              <m:t>α, M-1</m:t>
            </m:r>
          </m:sub>
        </m:sSub>
      </m:oMath>
      <w:r w:rsidRPr="00D61628">
        <w:rPr>
          <w:sz w:val="18"/>
          <w:szCs w:val="18"/>
        </w:rPr>
        <w:t xml:space="preserve">) con un nivel de significancia </w:t>
      </w:r>
      <m:oMath>
        <m:r>
          <w:rPr>
            <w:rFonts w:ascii="Cambria Math" w:hAnsi="Cambria Math"/>
            <w:sz w:val="18"/>
            <w:szCs w:val="18"/>
          </w:rPr>
          <m:t>α</m:t>
        </m:r>
      </m:oMath>
      <w:r w:rsidRPr="00D61628">
        <w:rPr>
          <w:sz w:val="18"/>
          <w:szCs w:val="18"/>
        </w:rPr>
        <w:t xml:space="preserve"> y </w:t>
      </w:r>
      <m:oMath>
        <m:r>
          <w:rPr>
            <w:rFonts w:ascii="Cambria Math" w:hAnsi="Cambria Math"/>
            <w:sz w:val="18"/>
            <w:szCs w:val="18"/>
          </w:rPr>
          <m:t>m-1</m:t>
        </m:r>
      </m:oMath>
      <w:r w:rsidRPr="00D61628">
        <w:rPr>
          <w:sz w:val="18"/>
          <w:szCs w:val="18"/>
        </w:rPr>
        <w:t xml:space="preserve"> grados de libertad. Finalmente, tenemos dos posibles casos:</w:t>
      </w:r>
    </w:p>
    <w:p w14:paraId="30B5652A" w14:textId="77777777" w:rsidR="00F67F06" w:rsidRDefault="00F67F06" w:rsidP="00F67F06">
      <w:pPr>
        <w:pStyle w:val="ListParagraph"/>
        <w:snapToGrid w:val="0"/>
        <w:jc w:val="both"/>
        <w:rPr>
          <w:b/>
          <w:sz w:val="18"/>
          <w:szCs w:val="18"/>
        </w:rPr>
      </w:pPr>
    </w:p>
    <w:tbl>
      <w:tblPr>
        <w:tblStyle w:val="TableGrid"/>
        <w:tblpPr w:leftFromText="180" w:rightFromText="180" w:vertAnchor="text" w:tblpXSpec="center" w:tblpY="1"/>
        <w:tblOverlap w:val="nev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3260"/>
      </w:tblGrid>
      <w:tr w:rsidR="00F67F06" w14:paraId="13598FE1" w14:textId="77777777" w:rsidTr="00D61628">
        <w:tc>
          <w:tcPr>
            <w:tcW w:w="4111" w:type="dxa"/>
          </w:tcPr>
          <w:p w14:paraId="39F6D31A" w14:textId="36FE61FC" w:rsidR="00F67F06" w:rsidRPr="00D61628" w:rsidRDefault="00944067" w:rsidP="00F67F06">
            <w:pPr>
              <w:pStyle w:val="ListParagraph"/>
              <w:snapToGrid w:val="0"/>
              <w:ind w:left="0"/>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m-1</m:t>
                    </m:r>
                  </m:sub>
                  <m:sup>
                    <m:r>
                      <w:rPr>
                        <w:rFonts w:ascii="Cambria Math" w:hAnsi="Cambria Math"/>
                        <w:sz w:val="18"/>
                        <w:szCs w:val="18"/>
                      </w:rPr>
                      <m:t>2</m:t>
                    </m:r>
                  </m:sup>
                </m:sSubSup>
              </m:oMath>
            </m:oMathPara>
          </w:p>
        </w:tc>
        <w:tc>
          <w:tcPr>
            <w:tcW w:w="3260" w:type="dxa"/>
          </w:tcPr>
          <w:p w14:paraId="4D0D53ED" w14:textId="1EF7C31E" w:rsidR="00F67F06" w:rsidRPr="00D61628" w:rsidRDefault="00944067" w:rsidP="00F67F06">
            <w:pPr>
              <w:pStyle w:val="ListParagraph"/>
              <w:snapToGrid w:val="0"/>
              <w:ind w:left="0"/>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&gt;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m-1</m:t>
                    </m:r>
                  </m:sub>
                  <m:sup>
                    <m:r>
                      <w:rPr>
                        <w:rFonts w:ascii="Cambria Math" w:hAnsi="Cambria Math"/>
                        <w:sz w:val="18"/>
                        <w:szCs w:val="18"/>
                      </w:rPr>
                      <m:t>2</m:t>
                    </m:r>
                  </m:sup>
                </m:sSubSup>
              </m:oMath>
            </m:oMathPara>
          </w:p>
        </w:tc>
      </w:tr>
      <w:tr w:rsidR="00F67F06" w14:paraId="5A1E11F7" w14:textId="77777777" w:rsidTr="00D61628">
        <w:tc>
          <w:tcPr>
            <w:tcW w:w="4111" w:type="dxa"/>
          </w:tcPr>
          <w:p w14:paraId="3672546A" w14:textId="77777777" w:rsidR="00D61628" w:rsidRPr="00D61628" w:rsidRDefault="00D61628" w:rsidP="00F67F06">
            <w:pPr>
              <w:pStyle w:val="ListParagraph"/>
              <w:snapToGrid w:val="0"/>
              <w:ind w:left="0"/>
              <w:rPr>
                <w:sz w:val="18"/>
                <w:szCs w:val="18"/>
              </w:rPr>
            </w:pPr>
          </w:p>
          <w:p w14:paraId="6DF169FA" w14:textId="77777777" w:rsidR="00F67F06" w:rsidRPr="00D61628" w:rsidRDefault="00F67F06" w:rsidP="00F67F06">
            <w:pPr>
              <w:pStyle w:val="ListParagraph"/>
              <w:snapToGrid w:val="0"/>
              <w:ind w:left="0"/>
              <w:rPr>
                <w:sz w:val="18"/>
                <w:szCs w:val="18"/>
              </w:rPr>
            </w:pPr>
            <w:r w:rsidRPr="00D61628">
              <w:rPr>
                <w:sz w:val="18"/>
                <w:szCs w:val="18"/>
              </w:rPr>
              <w:t>No se puede rechazar la hipótesis nula.</w:t>
            </w:r>
          </w:p>
        </w:tc>
        <w:tc>
          <w:tcPr>
            <w:tcW w:w="3260" w:type="dxa"/>
          </w:tcPr>
          <w:p w14:paraId="5B1D2945" w14:textId="77777777" w:rsidR="00D61628" w:rsidRPr="00D61628" w:rsidRDefault="00D61628" w:rsidP="00F67F06">
            <w:pPr>
              <w:pStyle w:val="ListParagraph"/>
              <w:snapToGrid w:val="0"/>
              <w:ind w:left="0"/>
              <w:rPr>
                <w:sz w:val="18"/>
                <w:szCs w:val="18"/>
              </w:rPr>
            </w:pPr>
          </w:p>
          <w:p w14:paraId="617B8159" w14:textId="77777777" w:rsidR="00F67F06" w:rsidRPr="00D61628" w:rsidRDefault="00F67F06" w:rsidP="00F67F06">
            <w:pPr>
              <w:pStyle w:val="ListParagraph"/>
              <w:snapToGrid w:val="0"/>
              <w:ind w:left="0"/>
              <w:rPr>
                <w:sz w:val="18"/>
                <w:szCs w:val="18"/>
              </w:rPr>
            </w:pPr>
            <w:r w:rsidRPr="00D61628">
              <w:rPr>
                <w:sz w:val="18"/>
                <w:szCs w:val="18"/>
              </w:rPr>
              <w:t>Se rechaza la hipótesis nula, por tanto, no son independientes.</w:t>
            </w:r>
          </w:p>
        </w:tc>
      </w:tr>
    </w:tbl>
    <w:p w14:paraId="783AE083" w14:textId="77777777" w:rsidR="00F67F06" w:rsidRDefault="00F67F06" w:rsidP="00F67F06">
      <w:pPr>
        <w:pStyle w:val="ListParagraph"/>
        <w:ind w:left="0"/>
        <w:rPr>
          <w:b/>
          <w:color w:val="403152" w:themeColor="accent4" w:themeShade="80"/>
          <w:sz w:val="17"/>
          <w:szCs w:val="17"/>
          <w:lang w:val="es-ES_tradnl"/>
        </w:rPr>
      </w:pPr>
      <w:r>
        <w:rPr>
          <w:b/>
          <w:color w:val="403152" w:themeColor="accent4" w:themeShade="80"/>
          <w:sz w:val="17"/>
          <w:szCs w:val="17"/>
          <w:lang w:val="es-ES_tradnl"/>
        </w:rPr>
        <w:br w:type="textWrapping" w:clear="all"/>
      </w:r>
    </w:p>
    <w:p w14:paraId="4AC7E307" w14:textId="77777777" w:rsidR="00F67F06" w:rsidRDefault="00F67F06" w:rsidP="00F67F06">
      <w:pPr>
        <w:pStyle w:val="ListParagraph"/>
        <w:ind w:left="0"/>
        <w:rPr>
          <w:b/>
          <w:color w:val="403152" w:themeColor="accent4" w:themeShade="80"/>
          <w:sz w:val="17"/>
          <w:szCs w:val="17"/>
          <w:lang w:val="es-ES_tradnl"/>
        </w:rPr>
      </w:pPr>
    </w:p>
    <w:p w14:paraId="6CCDB323" w14:textId="2C4EF2E9" w:rsidR="00D61628" w:rsidRDefault="00D61628" w:rsidP="00D61628">
      <w:pPr>
        <w:pStyle w:val="Heading3"/>
        <w:numPr>
          <w:ilvl w:val="1"/>
          <w:numId w:val="7"/>
        </w:numPr>
        <w:rPr>
          <w:color w:val="000000" w:themeColor="text1"/>
          <w:lang w:val="es-ES_tradnl"/>
        </w:rPr>
      </w:pPr>
      <w:r>
        <w:rPr>
          <w:color w:val="000000" w:themeColor="text1"/>
          <w:lang w:val="es-ES_tradnl"/>
        </w:rPr>
        <w:t>Ejemplo de p</w:t>
      </w:r>
      <w:r w:rsidRPr="008B32E2">
        <w:rPr>
          <w:color w:val="000000" w:themeColor="text1"/>
          <w:lang w:val="es-ES_tradnl"/>
        </w:rPr>
        <w:t>rueba de series</w:t>
      </w:r>
    </w:p>
    <w:p w14:paraId="1E826AF0" w14:textId="77777777" w:rsidR="000F1D68" w:rsidRDefault="000F1D68" w:rsidP="000F1D68"/>
    <w:p w14:paraId="0C4D3F8C" w14:textId="7689A56C" w:rsidR="000F1D68" w:rsidRDefault="000F1D68" w:rsidP="000F1D68">
      <w:pPr>
        <w:rPr>
          <w:sz w:val="18"/>
          <w:szCs w:val="18"/>
        </w:rPr>
      </w:pPr>
      <w:r w:rsidRPr="000F1D68">
        <w:rPr>
          <w:b/>
          <w:sz w:val="18"/>
          <w:szCs w:val="18"/>
        </w:rPr>
        <w:t>Planteamiento</w:t>
      </w:r>
      <w:r w:rsidRPr="000F1D68">
        <w:rPr>
          <w:sz w:val="18"/>
          <w:szCs w:val="18"/>
        </w:rPr>
        <w:t>: Usando los 24 números pseudoaleatorios generados en el ejemplo de los cuadrados medios, realice la prueba de series para validar la hipótesis de independencia de los datos con una significancia de 0,1.</w:t>
      </w:r>
    </w:p>
    <w:p w14:paraId="38B7B47B" w14:textId="77777777" w:rsidR="000F1D68" w:rsidRDefault="000F1D68" w:rsidP="000F1D68">
      <w:pPr>
        <w:rPr>
          <w:sz w:val="18"/>
          <w:szCs w:val="18"/>
        </w:rPr>
      </w:pPr>
    </w:p>
    <w:p w14:paraId="7A939D4F" w14:textId="5C61FFC9" w:rsidR="000F1D68" w:rsidRPr="000F1D68" w:rsidRDefault="000F1D68" w:rsidP="000F1D68">
      <w:pPr>
        <w:rPr>
          <w:sz w:val="18"/>
          <w:szCs w:val="18"/>
        </w:rPr>
      </w:pPr>
      <w:r w:rsidRPr="000F1D68">
        <w:rPr>
          <w:b/>
          <w:sz w:val="18"/>
          <w:szCs w:val="18"/>
        </w:rPr>
        <w:t>Desarrollo</w:t>
      </w:r>
      <w:r w:rsidRPr="000F1D68">
        <w:rPr>
          <w:sz w:val="18"/>
          <w:szCs w:val="18"/>
        </w:rPr>
        <w:t>: Los valores de dicho ejemplo corresponden a:</w:t>
      </w:r>
    </w:p>
    <w:p w14:paraId="324D4100" w14:textId="77777777" w:rsidR="00F67F06" w:rsidRDefault="00F67F06" w:rsidP="00F67F06">
      <w:pPr>
        <w:pStyle w:val="ListParagraph"/>
        <w:ind w:left="0"/>
        <w:rPr>
          <w:b/>
          <w:color w:val="403152" w:themeColor="accent4" w:themeShade="80"/>
          <w:sz w:val="17"/>
          <w:szCs w:val="17"/>
          <w:lang w:val="es-ES_tradnl"/>
        </w:rPr>
      </w:pPr>
    </w:p>
    <w:p w14:paraId="320254F8" w14:textId="77777777" w:rsidR="000F1D68" w:rsidRPr="000F1D68" w:rsidRDefault="000F1D68" w:rsidP="00F67F06">
      <w:pPr>
        <w:pStyle w:val="ListParagraph"/>
        <w:ind w:left="0"/>
        <w:rPr>
          <w:color w:val="000000" w:themeColor="text1"/>
          <w:sz w:val="17"/>
          <w:szCs w:val="17"/>
          <w:lang w:val="es-ES_tradnl"/>
        </w:rPr>
      </w:pPr>
    </w:p>
    <w:p w14:paraId="5D9BE8CF" w14:textId="15C45C74" w:rsidR="00F67F06" w:rsidRPr="00820E3A" w:rsidRDefault="000F1D68" w:rsidP="00F67F06">
      <w:pPr>
        <w:pStyle w:val="ListParagraph"/>
        <w:ind w:left="0"/>
        <w:rPr>
          <w:color w:val="000000" w:themeColor="text1"/>
          <w:sz w:val="17"/>
          <w:szCs w:val="17"/>
          <w:lang w:val="es-ES_tradnl"/>
        </w:rPr>
      </w:pPr>
      <w:r w:rsidRPr="000F1D68">
        <w:rPr>
          <w:color w:val="000000" w:themeColor="text1"/>
          <w:sz w:val="17"/>
          <w:szCs w:val="17"/>
          <w:lang w:val="es-ES_tradnl"/>
        </w:rPr>
        <w:t>Como el número de datos es 24, vamos generar 6 regiones con base 1/3 y altura 1/2 cuando se organicen los datos en la gráfica de dispersión. Empezamos organizando los 24 números en 23 parejas que son:</w:t>
      </w:r>
    </w:p>
    <w:tbl>
      <w:tblPr>
        <w:tblpPr w:leftFromText="180" w:rightFromText="180" w:vertAnchor="page" w:horzAnchor="page" w:tblpX="1691" w:tblpY="1981"/>
        <w:tblW w:w="8904" w:type="dxa"/>
        <w:tblCellMar>
          <w:left w:w="70" w:type="dxa"/>
          <w:right w:w="70" w:type="dxa"/>
        </w:tblCellMar>
        <w:tblLook w:val="04A0" w:firstRow="1" w:lastRow="0" w:firstColumn="1" w:lastColumn="0" w:noHBand="0" w:noVBand="1"/>
      </w:tblPr>
      <w:tblGrid>
        <w:gridCol w:w="742"/>
        <w:gridCol w:w="742"/>
        <w:gridCol w:w="742"/>
        <w:gridCol w:w="742"/>
        <w:gridCol w:w="742"/>
        <w:gridCol w:w="742"/>
        <w:gridCol w:w="742"/>
        <w:gridCol w:w="742"/>
        <w:gridCol w:w="742"/>
        <w:gridCol w:w="742"/>
        <w:gridCol w:w="742"/>
        <w:gridCol w:w="742"/>
      </w:tblGrid>
      <w:tr w:rsidR="000F1D68" w:rsidRPr="00820E3A" w14:paraId="7CBD0A96" w14:textId="77777777" w:rsidTr="000F1D68">
        <w:trPr>
          <w:trHeight w:val="400"/>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1C040" w14:textId="77777777" w:rsidR="000F1D68" w:rsidRPr="00820E3A" w:rsidRDefault="000F1D68" w:rsidP="000F1D68">
            <w:pPr>
              <w:jc w:val="center"/>
              <w:rPr>
                <w:color w:val="000000"/>
                <w:sz w:val="17"/>
                <w:szCs w:val="17"/>
              </w:rPr>
            </w:pPr>
            <w:r w:rsidRPr="00820E3A">
              <w:rPr>
                <w:color w:val="000000"/>
                <w:sz w:val="17"/>
                <w:szCs w:val="17"/>
              </w:rPr>
              <w:t>0,9287</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75E92459" w14:textId="77777777" w:rsidR="000F1D68" w:rsidRPr="00820E3A" w:rsidRDefault="000F1D68" w:rsidP="000F1D68">
            <w:pPr>
              <w:jc w:val="center"/>
              <w:rPr>
                <w:color w:val="000000"/>
                <w:sz w:val="17"/>
                <w:szCs w:val="17"/>
              </w:rPr>
            </w:pPr>
            <w:r w:rsidRPr="00820E3A">
              <w:rPr>
                <w:color w:val="000000"/>
                <w:sz w:val="17"/>
                <w:szCs w:val="17"/>
              </w:rPr>
              <w:t>0,2483</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0C246704" w14:textId="77777777" w:rsidR="000F1D68" w:rsidRPr="00820E3A" w:rsidRDefault="000F1D68" w:rsidP="000F1D68">
            <w:pPr>
              <w:jc w:val="center"/>
              <w:rPr>
                <w:color w:val="000000"/>
                <w:sz w:val="17"/>
                <w:szCs w:val="17"/>
              </w:rPr>
            </w:pPr>
            <w:r w:rsidRPr="00820E3A">
              <w:rPr>
                <w:color w:val="000000"/>
                <w:sz w:val="17"/>
                <w:szCs w:val="17"/>
              </w:rPr>
              <w:t>0,1652</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6B90C184" w14:textId="77777777" w:rsidR="000F1D68" w:rsidRPr="00820E3A" w:rsidRDefault="000F1D68" w:rsidP="000F1D68">
            <w:pPr>
              <w:jc w:val="center"/>
              <w:rPr>
                <w:color w:val="000000"/>
                <w:sz w:val="17"/>
                <w:szCs w:val="17"/>
              </w:rPr>
            </w:pPr>
            <w:r w:rsidRPr="00820E3A">
              <w:rPr>
                <w:color w:val="000000"/>
                <w:sz w:val="17"/>
                <w:szCs w:val="17"/>
              </w:rPr>
              <w:t>0,7291</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2B5CE695" w14:textId="77777777" w:rsidR="000F1D68" w:rsidRPr="00820E3A" w:rsidRDefault="000F1D68" w:rsidP="000F1D68">
            <w:pPr>
              <w:jc w:val="center"/>
              <w:rPr>
                <w:color w:val="000000"/>
                <w:sz w:val="17"/>
                <w:szCs w:val="17"/>
              </w:rPr>
            </w:pPr>
            <w:r w:rsidRPr="00820E3A">
              <w:rPr>
                <w:color w:val="000000"/>
                <w:sz w:val="17"/>
                <w:szCs w:val="17"/>
              </w:rPr>
              <w:t>0,1586</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26069EE6" w14:textId="77777777" w:rsidR="000F1D68" w:rsidRPr="00820E3A" w:rsidRDefault="000F1D68" w:rsidP="000F1D68">
            <w:pPr>
              <w:jc w:val="center"/>
              <w:rPr>
                <w:color w:val="000000"/>
                <w:sz w:val="17"/>
                <w:szCs w:val="17"/>
              </w:rPr>
            </w:pPr>
            <w:r w:rsidRPr="00820E3A">
              <w:rPr>
                <w:color w:val="000000"/>
                <w:sz w:val="17"/>
                <w:szCs w:val="17"/>
              </w:rPr>
              <w:t>0,5153</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670A9CF1" w14:textId="77777777" w:rsidR="000F1D68" w:rsidRPr="00820E3A" w:rsidRDefault="000F1D68" w:rsidP="000F1D68">
            <w:pPr>
              <w:jc w:val="center"/>
              <w:rPr>
                <w:color w:val="000000"/>
                <w:sz w:val="17"/>
                <w:szCs w:val="17"/>
              </w:rPr>
            </w:pPr>
            <w:r w:rsidRPr="00820E3A">
              <w:rPr>
                <w:color w:val="000000"/>
                <w:sz w:val="17"/>
                <w:szCs w:val="17"/>
              </w:rPr>
              <w:t>0,5534</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1D33BD05" w14:textId="77777777" w:rsidR="000F1D68" w:rsidRPr="00820E3A" w:rsidRDefault="000F1D68" w:rsidP="000F1D68">
            <w:pPr>
              <w:jc w:val="center"/>
              <w:rPr>
                <w:color w:val="000000"/>
                <w:sz w:val="17"/>
                <w:szCs w:val="17"/>
              </w:rPr>
            </w:pPr>
            <w:r w:rsidRPr="00820E3A">
              <w:rPr>
                <w:color w:val="000000"/>
                <w:sz w:val="17"/>
                <w:szCs w:val="17"/>
              </w:rPr>
              <w:t>0,6251</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64E718C5" w14:textId="77777777" w:rsidR="000F1D68" w:rsidRPr="00820E3A" w:rsidRDefault="000F1D68" w:rsidP="000F1D68">
            <w:pPr>
              <w:jc w:val="center"/>
              <w:rPr>
                <w:color w:val="000000"/>
                <w:sz w:val="17"/>
                <w:szCs w:val="17"/>
              </w:rPr>
            </w:pPr>
            <w:r w:rsidRPr="00820E3A">
              <w:rPr>
                <w:color w:val="000000"/>
                <w:sz w:val="17"/>
                <w:szCs w:val="17"/>
              </w:rPr>
              <w:t>0,0750</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10AE2100" w14:textId="77777777" w:rsidR="000F1D68" w:rsidRPr="00820E3A" w:rsidRDefault="000F1D68" w:rsidP="000F1D68">
            <w:pPr>
              <w:jc w:val="center"/>
              <w:rPr>
                <w:color w:val="000000"/>
                <w:sz w:val="17"/>
                <w:szCs w:val="17"/>
              </w:rPr>
            </w:pPr>
            <w:r w:rsidRPr="00820E3A">
              <w:rPr>
                <w:color w:val="000000"/>
                <w:sz w:val="17"/>
                <w:szCs w:val="17"/>
              </w:rPr>
              <w:t>0,6250</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0334B1E7" w14:textId="77777777" w:rsidR="000F1D68" w:rsidRPr="00820E3A" w:rsidRDefault="000F1D68" w:rsidP="000F1D68">
            <w:pPr>
              <w:jc w:val="center"/>
              <w:rPr>
                <w:color w:val="000000"/>
                <w:sz w:val="17"/>
                <w:szCs w:val="17"/>
              </w:rPr>
            </w:pPr>
            <w:r w:rsidRPr="00820E3A">
              <w:rPr>
                <w:color w:val="000000"/>
                <w:sz w:val="17"/>
                <w:szCs w:val="17"/>
              </w:rPr>
              <w:t>0,0625</w:t>
            </w:r>
          </w:p>
        </w:tc>
        <w:tc>
          <w:tcPr>
            <w:tcW w:w="742" w:type="dxa"/>
            <w:tcBorders>
              <w:top w:val="single" w:sz="4" w:space="0" w:color="auto"/>
              <w:left w:val="nil"/>
              <w:bottom w:val="single" w:sz="4" w:space="0" w:color="auto"/>
              <w:right w:val="single" w:sz="4" w:space="0" w:color="auto"/>
            </w:tcBorders>
            <w:shd w:val="clear" w:color="000000" w:fill="D9E1F2"/>
            <w:noWrap/>
            <w:vAlign w:val="center"/>
            <w:hideMark/>
          </w:tcPr>
          <w:p w14:paraId="1799A78A" w14:textId="77777777" w:rsidR="000F1D68" w:rsidRPr="00820E3A" w:rsidRDefault="000F1D68" w:rsidP="000F1D68">
            <w:pPr>
              <w:jc w:val="center"/>
              <w:rPr>
                <w:color w:val="000000"/>
                <w:sz w:val="17"/>
                <w:szCs w:val="17"/>
              </w:rPr>
            </w:pPr>
            <w:r w:rsidRPr="00820E3A">
              <w:rPr>
                <w:color w:val="000000"/>
                <w:sz w:val="17"/>
                <w:szCs w:val="17"/>
              </w:rPr>
              <w:t>0,9062</w:t>
            </w:r>
          </w:p>
        </w:tc>
      </w:tr>
      <w:tr w:rsidR="000F1D68" w:rsidRPr="00820E3A" w14:paraId="5038E93B" w14:textId="77777777" w:rsidTr="000F1D68">
        <w:trPr>
          <w:trHeight w:val="40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7B4C08D6" w14:textId="77777777" w:rsidR="000F1D68" w:rsidRPr="00820E3A" w:rsidRDefault="000F1D68" w:rsidP="000F1D68">
            <w:pPr>
              <w:jc w:val="center"/>
              <w:rPr>
                <w:color w:val="000000"/>
                <w:sz w:val="17"/>
                <w:szCs w:val="17"/>
              </w:rPr>
            </w:pPr>
            <w:r w:rsidRPr="00820E3A">
              <w:rPr>
                <w:color w:val="000000"/>
                <w:sz w:val="17"/>
                <w:szCs w:val="17"/>
              </w:rPr>
              <w:t>0,1198</w:t>
            </w:r>
          </w:p>
        </w:tc>
        <w:tc>
          <w:tcPr>
            <w:tcW w:w="742" w:type="dxa"/>
            <w:tcBorders>
              <w:top w:val="nil"/>
              <w:left w:val="nil"/>
              <w:bottom w:val="single" w:sz="4" w:space="0" w:color="auto"/>
              <w:right w:val="single" w:sz="4" w:space="0" w:color="auto"/>
            </w:tcBorders>
            <w:shd w:val="clear" w:color="000000" w:fill="D9E1F2"/>
            <w:noWrap/>
            <w:vAlign w:val="center"/>
            <w:hideMark/>
          </w:tcPr>
          <w:p w14:paraId="2EFBECC2" w14:textId="77777777" w:rsidR="000F1D68" w:rsidRPr="00820E3A" w:rsidRDefault="000F1D68" w:rsidP="000F1D68">
            <w:pPr>
              <w:jc w:val="center"/>
              <w:rPr>
                <w:color w:val="000000"/>
                <w:sz w:val="17"/>
                <w:szCs w:val="17"/>
              </w:rPr>
            </w:pPr>
            <w:r w:rsidRPr="00820E3A">
              <w:rPr>
                <w:color w:val="000000"/>
                <w:sz w:val="17"/>
                <w:szCs w:val="17"/>
              </w:rPr>
              <w:t>0,4352</w:t>
            </w:r>
          </w:p>
        </w:tc>
        <w:tc>
          <w:tcPr>
            <w:tcW w:w="742" w:type="dxa"/>
            <w:tcBorders>
              <w:top w:val="nil"/>
              <w:left w:val="nil"/>
              <w:bottom w:val="single" w:sz="4" w:space="0" w:color="auto"/>
              <w:right w:val="single" w:sz="4" w:space="0" w:color="auto"/>
            </w:tcBorders>
            <w:shd w:val="clear" w:color="auto" w:fill="auto"/>
            <w:noWrap/>
            <w:vAlign w:val="center"/>
            <w:hideMark/>
          </w:tcPr>
          <w:p w14:paraId="11B6A16D" w14:textId="77777777" w:rsidR="000F1D68" w:rsidRPr="00820E3A" w:rsidRDefault="000F1D68" w:rsidP="000F1D68">
            <w:pPr>
              <w:jc w:val="center"/>
              <w:rPr>
                <w:color w:val="000000"/>
                <w:sz w:val="17"/>
                <w:szCs w:val="17"/>
              </w:rPr>
            </w:pPr>
            <w:r w:rsidRPr="00820E3A">
              <w:rPr>
                <w:color w:val="000000"/>
                <w:sz w:val="17"/>
                <w:szCs w:val="17"/>
              </w:rPr>
              <w:t>0,9399</w:t>
            </w:r>
          </w:p>
        </w:tc>
        <w:tc>
          <w:tcPr>
            <w:tcW w:w="742" w:type="dxa"/>
            <w:tcBorders>
              <w:top w:val="nil"/>
              <w:left w:val="nil"/>
              <w:bottom w:val="single" w:sz="4" w:space="0" w:color="auto"/>
              <w:right w:val="single" w:sz="4" w:space="0" w:color="auto"/>
            </w:tcBorders>
            <w:shd w:val="clear" w:color="000000" w:fill="D9E1F2"/>
            <w:noWrap/>
            <w:vAlign w:val="center"/>
            <w:hideMark/>
          </w:tcPr>
          <w:p w14:paraId="265B88FF" w14:textId="77777777" w:rsidR="000F1D68" w:rsidRPr="00820E3A" w:rsidRDefault="000F1D68" w:rsidP="000F1D68">
            <w:pPr>
              <w:jc w:val="center"/>
              <w:rPr>
                <w:color w:val="000000"/>
                <w:sz w:val="17"/>
                <w:szCs w:val="17"/>
              </w:rPr>
            </w:pPr>
            <w:r w:rsidRPr="00820E3A">
              <w:rPr>
                <w:color w:val="000000"/>
                <w:sz w:val="17"/>
                <w:szCs w:val="17"/>
              </w:rPr>
              <w:t>0,3412</w:t>
            </w:r>
          </w:p>
        </w:tc>
        <w:tc>
          <w:tcPr>
            <w:tcW w:w="742" w:type="dxa"/>
            <w:tcBorders>
              <w:top w:val="nil"/>
              <w:left w:val="nil"/>
              <w:bottom w:val="single" w:sz="4" w:space="0" w:color="auto"/>
              <w:right w:val="single" w:sz="4" w:space="0" w:color="auto"/>
            </w:tcBorders>
            <w:shd w:val="clear" w:color="auto" w:fill="auto"/>
            <w:noWrap/>
            <w:vAlign w:val="center"/>
            <w:hideMark/>
          </w:tcPr>
          <w:p w14:paraId="20A37388" w14:textId="77777777" w:rsidR="000F1D68" w:rsidRPr="00820E3A" w:rsidRDefault="000F1D68" w:rsidP="000F1D68">
            <w:pPr>
              <w:jc w:val="center"/>
              <w:rPr>
                <w:color w:val="000000"/>
                <w:sz w:val="17"/>
                <w:szCs w:val="17"/>
              </w:rPr>
            </w:pPr>
            <w:r w:rsidRPr="00820E3A">
              <w:rPr>
                <w:color w:val="000000"/>
                <w:sz w:val="17"/>
                <w:szCs w:val="17"/>
              </w:rPr>
              <w:t>0,6417</w:t>
            </w:r>
          </w:p>
        </w:tc>
        <w:tc>
          <w:tcPr>
            <w:tcW w:w="742" w:type="dxa"/>
            <w:tcBorders>
              <w:top w:val="nil"/>
              <w:left w:val="nil"/>
              <w:bottom w:val="single" w:sz="4" w:space="0" w:color="auto"/>
              <w:right w:val="single" w:sz="4" w:space="0" w:color="auto"/>
            </w:tcBorders>
            <w:shd w:val="clear" w:color="000000" w:fill="D9E1F2"/>
            <w:noWrap/>
            <w:vAlign w:val="center"/>
            <w:hideMark/>
          </w:tcPr>
          <w:p w14:paraId="3993FA87" w14:textId="77777777" w:rsidR="000F1D68" w:rsidRPr="00820E3A" w:rsidRDefault="000F1D68" w:rsidP="000F1D68">
            <w:pPr>
              <w:jc w:val="center"/>
              <w:rPr>
                <w:color w:val="000000"/>
                <w:sz w:val="17"/>
                <w:szCs w:val="17"/>
              </w:rPr>
            </w:pPr>
            <w:r w:rsidRPr="00820E3A">
              <w:rPr>
                <w:color w:val="000000"/>
                <w:sz w:val="17"/>
                <w:szCs w:val="17"/>
              </w:rPr>
              <w:t>0,1778</w:t>
            </w:r>
          </w:p>
        </w:tc>
        <w:tc>
          <w:tcPr>
            <w:tcW w:w="742" w:type="dxa"/>
            <w:tcBorders>
              <w:top w:val="nil"/>
              <w:left w:val="nil"/>
              <w:bottom w:val="single" w:sz="4" w:space="0" w:color="auto"/>
              <w:right w:val="single" w:sz="4" w:space="0" w:color="auto"/>
            </w:tcBorders>
            <w:shd w:val="clear" w:color="auto" w:fill="auto"/>
            <w:noWrap/>
            <w:vAlign w:val="center"/>
            <w:hideMark/>
          </w:tcPr>
          <w:p w14:paraId="7CFEE9E0" w14:textId="77777777" w:rsidR="000F1D68" w:rsidRPr="00820E3A" w:rsidRDefault="000F1D68" w:rsidP="000F1D68">
            <w:pPr>
              <w:jc w:val="center"/>
              <w:rPr>
                <w:color w:val="000000"/>
                <w:sz w:val="17"/>
                <w:szCs w:val="17"/>
              </w:rPr>
            </w:pPr>
            <w:r w:rsidRPr="00820E3A">
              <w:rPr>
                <w:color w:val="000000"/>
                <w:sz w:val="17"/>
                <w:szCs w:val="17"/>
              </w:rPr>
              <w:t>0,1612</w:t>
            </w:r>
          </w:p>
        </w:tc>
        <w:tc>
          <w:tcPr>
            <w:tcW w:w="742" w:type="dxa"/>
            <w:tcBorders>
              <w:top w:val="nil"/>
              <w:left w:val="nil"/>
              <w:bottom w:val="single" w:sz="4" w:space="0" w:color="auto"/>
              <w:right w:val="single" w:sz="4" w:space="0" w:color="auto"/>
            </w:tcBorders>
            <w:shd w:val="clear" w:color="000000" w:fill="D9E1F2"/>
            <w:noWrap/>
            <w:vAlign w:val="center"/>
            <w:hideMark/>
          </w:tcPr>
          <w:p w14:paraId="5A5F3899" w14:textId="77777777" w:rsidR="000F1D68" w:rsidRPr="00820E3A" w:rsidRDefault="000F1D68" w:rsidP="000F1D68">
            <w:pPr>
              <w:jc w:val="center"/>
              <w:rPr>
                <w:color w:val="000000"/>
                <w:sz w:val="17"/>
                <w:szCs w:val="17"/>
              </w:rPr>
            </w:pPr>
            <w:r w:rsidRPr="00820E3A">
              <w:rPr>
                <w:color w:val="000000"/>
                <w:sz w:val="17"/>
                <w:szCs w:val="17"/>
              </w:rPr>
              <w:t>0,5985</w:t>
            </w:r>
          </w:p>
        </w:tc>
        <w:tc>
          <w:tcPr>
            <w:tcW w:w="742" w:type="dxa"/>
            <w:tcBorders>
              <w:top w:val="nil"/>
              <w:left w:val="nil"/>
              <w:bottom w:val="single" w:sz="4" w:space="0" w:color="auto"/>
              <w:right w:val="single" w:sz="4" w:space="0" w:color="auto"/>
            </w:tcBorders>
            <w:shd w:val="clear" w:color="auto" w:fill="auto"/>
            <w:noWrap/>
            <w:vAlign w:val="center"/>
            <w:hideMark/>
          </w:tcPr>
          <w:p w14:paraId="120B3A19" w14:textId="77777777" w:rsidR="000F1D68" w:rsidRPr="00820E3A" w:rsidRDefault="000F1D68" w:rsidP="000F1D68">
            <w:pPr>
              <w:jc w:val="center"/>
              <w:rPr>
                <w:color w:val="000000"/>
                <w:sz w:val="17"/>
                <w:szCs w:val="17"/>
              </w:rPr>
            </w:pPr>
            <w:r w:rsidRPr="00820E3A">
              <w:rPr>
                <w:color w:val="000000"/>
                <w:sz w:val="17"/>
                <w:szCs w:val="17"/>
              </w:rPr>
              <w:t>0,8202</w:t>
            </w:r>
          </w:p>
        </w:tc>
        <w:tc>
          <w:tcPr>
            <w:tcW w:w="742" w:type="dxa"/>
            <w:tcBorders>
              <w:top w:val="nil"/>
              <w:left w:val="nil"/>
              <w:bottom w:val="single" w:sz="4" w:space="0" w:color="auto"/>
              <w:right w:val="single" w:sz="4" w:space="0" w:color="auto"/>
            </w:tcBorders>
            <w:shd w:val="clear" w:color="000000" w:fill="D9E1F2"/>
            <w:noWrap/>
            <w:vAlign w:val="center"/>
            <w:hideMark/>
          </w:tcPr>
          <w:p w14:paraId="53C095DE" w14:textId="77777777" w:rsidR="000F1D68" w:rsidRPr="00820E3A" w:rsidRDefault="000F1D68" w:rsidP="000F1D68">
            <w:pPr>
              <w:jc w:val="center"/>
              <w:rPr>
                <w:color w:val="000000"/>
                <w:sz w:val="17"/>
                <w:szCs w:val="17"/>
              </w:rPr>
            </w:pPr>
            <w:r w:rsidRPr="00820E3A">
              <w:rPr>
                <w:color w:val="000000"/>
                <w:sz w:val="17"/>
                <w:szCs w:val="17"/>
              </w:rPr>
              <w:t>0,2728</w:t>
            </w:r>
          </w:p>
        </w:tc>
        <w:tc>
          <w:tcPr>
            <w:tcW w:w="742" w:type="dxa"/>
            <w:tcBorders>
              <w:top w:val="nil"/>
              <w:left w:val="nil"/>
              <w:bottom w:val="single" w:sz="4" w:space="0" w:color="auto"/>
              <w:right w:val="single" w:sz="4" w:space="0" w:color="auto"/>
            </w:tcBorders>
            <w:shd w:val="clear" w:color="auto" w:fill="auto"/>
            <w:noWrap/>
            <w:vAlign w:val="center"/>
            <w:hideMark/>
          </w:tcPr>
          <w:p w14:paraId="1E4235C0" w14:textId="77777777" w:rsidR="000F1D68" w:rsidRPr="00820E3A" w:rsidRDefault="000F1D68" w:rsidP="000F1D68">
            <w:pPr>
              <w:jc w:val="center"/>
              <w:rPr>
                <w:color w:val="000000"/>
                <w:sz w:val="17"/>
                <w:szCs w:val="17"/>
              </w:rPr>
            </w:pPr>
            <w:r w:rsidRPr="00820E3A">
              <w:rPr>
                <w:color w:val="000000"/>
                <w:sz w:val="17"/>
                <w:szCs w:val="17"/>
              </w:rPr>
              <w:t>0,4419</w:t>
            </w:r>
          </w:p>
        </w:tc>
        <w:tc>
          <w:tcPr>
            <w:tcW w:w="742" w:type="dxa"/>
            <w:tcBorders>
              <w:top w:val="nil"/>
              <w:left w:val="nil"/>
              <w:bottom w:val="single" w:sz="4" w:space="0" w:color="auto"/>
              <w:right w:val="single" w:sz="4" w:space="0" w:color="auto"/>
            </w:tcBorders>
            <w:shd w:val="clear" w:color="000000" w:fill="D9E1F2"/>
            <w:noWrap/>
            <w:vAlign w:val="center"/>
            <w:hideMark/>
          </w:tcPr>
          <w:p w14:paraId="6D14C0E4" w14:textId="77777777" w:rsidR="000F1D68" w:rsidRPr="00820E3A" w:rsidRDefault="000F1D68" w:rsidP="000F1D68">
            <w:pPr>
              <w:jc w:val="center"/>
              <w:rPr>
                <w:color w:val="000000"/>
                <w:sz w:val="17"/>
                <w:szCs w:val="17"/>
              </w:rPr>
            </w:pPr>
            <w:r w:rsidRPr="00820E3A">
              <w:rPr>
                <w:color w:val="000000"/>
                <w:sz w:val="17"/>
                <w:szCs w:val="17"/>
              </w:rPr>
              <w:t>0,5275</w:t>
            </w:r>
          </w:p>
        </w:tc>
      </w:tr>
    </w:tbl>
    <w:p w14:paraId="62E588CE" w14:textId="77777777" w:rsidR="000F1D68" w:rsidRPr="000F1D68" w:rsidRDefault="000F1D68" w:rsidP="000F1D68">
      <w:pPr>
        <w:rPr>
          <w:rFonts w:ascii="Times New Roman" w:eastAsia="Times New Roman" w:hAnsi="Times New Roman" w:cs="Times New Roman"/>
          <w:sz w:val="17"/>
          <w:szCs w:val="17"/>
        </w:rPr>
      </w:pPr>
    </w:p>
    <w:p w14:paraId="58F08E89" w14:textId="77777777" w:rsidR="00F67F06" w:rsidRDefault="00F67F06" w:rsidP="000F1D68">
      <w:pPr>
        <w:rPr>
          <w:rFonts w:ascii="Times New Roman" w:eastAsia="Times New Roman" w:hAnsi="Times New Roman" w:cs="Times New Roman"/>
          <w:sz w:val="17"/>
          <w:szCs w:val="17"/>
        </w:rPr>
      </w:pPr>
    </w:p>
    <w:p w14:paraId="11A50AF6"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0.9287, 0.2483</m:t>
            </m:r>
          </m:e>
        </m:d>
        <m:r>
          <w:rPr>
            <w:rFonts w:ascii="Cambria Math" w:hAnsi="Cambria Math"/>
            <w:sz w:val="17"/>
            <w:szCs w:val="17"/>
            <w:lang w:val="es-ES_tradnl"/>
          </w:rPr>
          <m:t>.</m:t>
        </m:r>
      </m:oMath>
    </w:p>
    <w:p w14:paraId="03A240EF"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0.2483, 0.1652</m:t>
            </m:r>
          </m:e>
        </m:d>
        <m:r>
          <w:rPr>
            <w:rFonts w:ascii="Cambria Math" w:hAnsi="Cambria Math"/>
            <w:sz w:val="17"/>
            <w:szCs w:val="17"/>
            <w:lang w:val="es-ES_tradnl"/>
          </w:rPr>
          <m:t>.</m:t>
        </m:r>
      </m:oMath>
    </w:p>
    <w:p w14:paraId="02A1C1D5"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0.1652, 0.7291</m:t>
            </m:r>
          </m:e>
        </m:d>
        <m:r>
          <w:rPr>
            <w:rFonts w:ascii="Cambria Math" w:hAnsi="Cambria Math"/>
            <w:sz w:val="17"/>
            <w:szCs w:val="17"/>
            <w:lang w:val="es-ES_tradnl"/>
          </w:rPr>
          <m:t>.</m:t>
        </m:r>
      </m:oMath>
    </w:p>
    <w:p w14:paraId="1295B3EA"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0.7291, 0.1586</m:t>
            </m:r>
          </m:e>
        </m:d>
        <m:r>
          <w:rPr>
            <w:rFonts w:ascii="Cambria Math" w:hAnsi="Cambria Math"/>
            <w:sz w:val="17"/>
            <w:szCs w:val="17"/>
            <w:lang w:val="es-ES_tradnl"/>
          </w:rPr>
          <m:t>.</m:t>
        </m:r>
      </m:oMath>
    </w:p>
    <w:p w14:paraId="1423DFF2"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0.1586, 0.5153</m:t>
            </m:r>
          </m:e>
        </m:d>
        <m:r>
          <w:rPr>
            <w:rFonts w:ascii="Cambria Math" w:hAnsi="Cambria Math"/>
            <w:sz w:val="17"/>
            <w:szCs w:val="17"/>
            <w:lang w:val="es-ES_tradnl"/>
          </w:rPr>
          <m:t>.</m:t>
        </m:r>
      </m:oMath>
    </w:p>
    <w:p w14:paraId="3F52F96B"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0.5153, 0.5534</m:t>
            </m:r>
          </m:e>
        </m:d>
        <m:r>
          <w:rPr>
            <w:rFonts w:ascii="Cambria Math" w:hAnsi="Cambria Math"/>
            <w:sz w:val="17"/>
            <w:szCs w:val="17"/>
            <w:lang w:val="es-ES_tradnl"/>
          </w:rPr>
          <m:t>.</m:t>
        </m:r>
      </m:oMath>
    </w:p>
    <w:p w14:paraId="6D3741AE"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0.5534,0.6251</m:t>
            </m:r>
          </m:e>
        </m:d>
        <m:r>
          <w:rPr>
            <w:rFonts w:ascii="Cambria Math" w:hAnsi="Cambria Math"/>
            <w:sz w:val="17"/>
            <w:szCs w:val="17"/>
            <w:lang w:val="es-ES_tradnl"/>
          </w:rPr>
          <m:t>.</m:t>
        </m:r>
      </m:oMath>
    </w:p>
    <w:p w14:paraId="7BDF98CF"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0.6251,0.0750</m:t>
            </m:r>
          </m:e>
        </m:d>
        <m:r>
          <w:rPr>
            <w:rFonts w:ascii="Cambria Math" w:hAnsi="Cambria Math"/>
            <w:sz w:val="17"/>
            <w:szCs w:val="17"/>
            <w:lang w:val="es-ES_tradnl"/>
          </w:rPr>
          <m:t>.</m:t>
        </m:r>
      </m:oMath>
    </w:p>
    <w:p w14:paraId="4BF62CEB"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0.0750,0.6250</m:t>
            </m:r>
          </m:e>
        </m:d>
        <m:r>
          <w:rPr>
            <w:rFonts w:ascii="Cambria Math" w:hAnsi="Cambria Math"/>
            <w:sz w:val="17"/>
            <w:szCs w:val="17"/>
            <w:lang w:val="es-ES_tradnl"/>
          </w:rPr>
          <m:t>.</m:t>
        </m:r>
      </m:oMath>
    </w:p>
    <w:p w14:paraId="3E26069E"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0.6250,0.0625</m:t>
            </m:r>
          </m:e>
        </m:d>
        <m:r>
          <w:rPr>
            <w:rFonts w:ascii="Cambria Math" w:hAnsi="Cambria Math"/>
            <w:sz w:val="17"/>
            <w:szCs w:val="17"/>
            <w:lang w:val="es-ES_tradnl"/>
          </w:rPr>
          <m:t>.</m:t>
        </m:r>
      </m:oMath>
    </w:p>
    <w:p w14:paraId="53D8ADAB"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0.0625,0.9062</m:t>
            </m:r>
          </m:e>
        </m:d>
        <m:r>
          <w:rPr>
            <w:rFonts w:ascii="Cambria Math" w:hAnsi="Cambria Math"/>
            <w:sz w:val="17"/>
            <w:szCs w:val="17"/>
            <w:lang w:val="es-ES_tradnl"/>
          </w:rPr>
          <m:t>.</m:t>
        </m:r>
      </m:oMath>
    </w:p>
    <w:p w14:paraId="3A8B63E5"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0.9062,0.1198</m:t>
            </m:r>
          </m:e>
        </m:d>
        <m:r>
          <w:rPr>
            <w:rFonts w:ascii="Cambria Math" w:hAnsi="Cambria Math"/>
            <w:sz w:val="17"/>
            <w:szCs w:val="17"/>
            <w:lang w:val="es-ES_tradnl"/>
          </w:rPr>
          <m:t>.</m:t>
        </m:r>
      </m:oMath>
    </w:p>
    <w:p w14:paraId="10841BD1"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0.1198,0.4352</m:t>
            </m:r>
          </m:e>
        </m:d>
        <m:r>
          <w:rPr>
            <w:rFonts w:ascii="Cambria Math" w:hAnsi="Cambria Math"/>
            <w:sz w:val="17"/>
            <w:szCs w:val="17"/>
            <w:lang w:val="es-ES_tradnl"/>
          </w:rPr>
          <m:t>.</m:t>
        </m:r>
      </m:oMath>
    </w:p>
    <w:p w14:paraId="372BC950"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0.4352,0.9399</m:t>
            </m:r>
          </m:e>
        </m:d>
        <m:r>
          <w:rPr>
            <w:rFonts w:ascii="Cambria Math" w:hAnsi="Cambria Math"/>
            <w:sz w:val="17"/>
            <w:szCs w:val="17"/>
            <w:lang w:val="es-ES_tradnl"/>
          </w:rPr>
          <m:t>.</m:t>
        </m:r>
      </m:oMath>
    </w:p>
    <w:p w14:paraId="25D6D83B"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0.9399,0.3412</m:t>
            </m:r>
          </m:e>
        </m:d>
        <m:r>
          <w:rPr>
            <w:rFonts w:ascii="Cambria Math" w:hAnsi="Cambria Math"/>
            <w:sz w:val="17"/>
            <w:szCs w:val="17"/>
            <w:lang w:val="es-ES_tradnl"/>
          </w:rPr>
          <m:t>.</m:t>
        </m:r>
      </m:oMath>
    </w:p>
    <w:p w14:paraId="3E3224ED"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0.3412,0.6417</m:t>
            </m:r>
          </m:e>
        </m:d>
        <m:r>
          <w:rPr>
            <w:rFonts w:ascii="Cambria Math" w:hAnsi="Cambria Math"/>
            <w:sz w:val="17"/>
            <w:szCs w:val="17"/>
            <w:lang w:val="es-ES_tradnl"/>
          </w:rPr>
          <m:t>.</m:t>
        </m:r>
      </m:oMath>
    </w:p>
    <w:p w14:paraId="24BF7B9B"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0.6417,0.1778</m:t>
            </m:r>
          </m:e>
        </m:d>
        <m:r>
          <w:rPr>
            <w:rFonts w:ascii="Cambria Math" w:hAnsi="Cambria Math"/>
            <w:sz w:val="17"/>
            <w:szCs w:val="17"/>
            <w:lang w:val="es-ES_tradnl"/>
          </w:rPr>
          <m:t>.</m:t>
        </m:r>
      </m:oMath>
    </w:p>
    <w:p w14:paraId="60F5A52D"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0.1778,0.1612</m:t>
            </m:r>
          </m:e>
        </m:d>
        <m:r>
          <w:rPr>
            <w:rFonts w:ascii="Cambria Math" w:hAnsi="Cambria Math"/>
            <w:sz w:val="17"/>
            <w:szCs w:val="17"/>
            <w:lang w:val="es-ES_tradnl"/>
          </w:rPr>
          <m:t>.</m:t>
        </m:r>
      </m:oMath>
    </w:p>
    <w:p w14:paraId="4ACE8E35"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0.1612,0.5985</m:t>
            </m:r>
          </m:e>
        </m:d>
        <m:r>
          <w:rPr>
            <w:rFonts w:ascii="Cambria Math" w:hAnsi="Cambria Math"/>
            <w:sz w:val="17"/>
            <w:szCs w:val="17"/>
            <w:lang w:val="es-ES_tradnl"/>
          </w:rPr>
          <m:t>.</m:t>
        </m:r>
      </m:oMath>
    </w:p>
    <w:p w14:paraId="71325F71"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0.5985,0.8202</m:t>
            </m:r>
          </m:e>
        </m:d>
        <m:r>
          <w:rPr>
            <w:rFonts w:ascii="Cambria Math" w:hAnsi="Cambria Math"/>
            <w:sz w:val="17"/>
            <w:szCs w:val="17"/>
            <w:lang w:val="es-ES_tradnl"/>
          </w:rPr>
          <m:t>.</m:t>
        </m:r>
      </m:oMath>
    </w:p>
    <w:p w14:paraId="34846A3D"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0.8202,0.2728</m:t>
            </m:r>
          </m:e>
        </m:d>
        <m:r>
          <w:rPr>
            <w:rFonts w:ascii="Cambria Math" w:hAnsi="Cambria Math"/>
            <w:sz w:val="17"/>
            <w:szCs w:val="17"/>
            <w:lang w:val="es-ES_tradnl"/>
          </w:rPr>
          <m:t>.</m:t>
        </m:r>
      </m:oMath>
    </w:p>
    <w:p w14:paraId="56EC671F"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0.2728,0.4419</m:t>
            </m:r>
          </m:e>
        </m:d>
        <m:r>
          <w:rPr>
            <w:rFonts w:ascii="Cambria Math" w:hAnsi="Cambria Math"/>
            <w:sz w:val="17"/>
            <w:szCs w:val="17"/>
            <w:lang w:val="es-ES_tradnl"/>
          </w:rPr>
          <m:t>.</m:t>
        </m:r>
      </m:oMath>
    </w:p>
    <w:p w14:paraId="463CFC9C" w14:textId="77777777" w:rsidR="000F1D68" w:rsidRPr="00820E3A" w:rsidRDefault="000F1D68" w:rsidP="000F1D68">
      <w:pPr>
        <w:pStyle w:val="ListParagraph"/>
        <w:numPr>
          <w:ilvl w:val="0"/>
          <w:numId w:val="5"/>
        </w:numPr>
        <w:rPr>
          <w:sz w:val="17"/>
          <w:szCs w:val="17"/>
          <w:lang w:val="es-ES_tradnl"/>
        </w:rPr>
      </w:pPr>
      <m:oMath>
        <m:d>
          <m:dPr>
            <m:ctrlPr>
              <w:rPr>
                <w:rFonts w:ascii="Cambria Math" w:hAnsi="Cambria Math"/>
                <w:i/>
                <w:sz w:val="17"/>
                <w:szCs w:val="17"/>
                <w:lang w:val="es-ES_tradnl"/>
              </w:rPr>
            </m:ctrlPr>
          </m:dPr>
          <m:e>
            <m:r>
              <w:rPr>
                <w:rFonts w:ascii="Cambria Math" w:hAnsi="Cambria Math"/>
                <w:sz w:val="17"/>
                <w:szCs w:val="17"/>
                <w:lang w:val="es-ES_tradnl"/>
              </w:rPr>
              <m:t>0.4419,0.5275</m:t>
            </m:r>
          </m:e>
        </m:d>
        <m:r>
          <w:rPr>
            <w:rFonts w:ascii="Cambria Math" w:hAnsi="Cambria Math"/>
            <w:sz w:val="17"/>
            <w:szCs w:val="17"/>
            <w:lang w:val="es-ES_tradnl"/>
          </w:rPr>
          <m:t>.</m:t>
        </m:r>
      </m:oMath>
    </w:p>
    <w:p w14:paraId="2CB3B92D" w14:textId="77777777" w:rsidR="000F1D68" w:rsidRDefault="000F1D68" w:rsidP="00F67F06">
      <w:pPr>
        <w:rPr>
          <w:sz w:val="17"/>
          <w:szCs w:val="17"/>
        </w:rPr>
      </w:pPr>
    </w:p>
    <w:p w14:paraId="5D00C3FD" w14:textId="1E4AD6AA" w:rsidR="00F67F06" w:rsidRPr="00820E3A" w:rsidRDefault="000F1D68" w:rsidP="00F67F06">
      <w:pPr>
        <w:rPr>
          <w:sz w:val="17"/>
          <w:szCs w:val="17"/>
        </w:rPr>
      </w:pPr>
      <w:r>
        <w:rPr>
          <w:sz w:val="17"/>
          <w:szCs w:val="17"/>
        </w:rPr>
        <w:t>C</w:t>
      </w:r>
      <w:r w:rsidR="00F67F06" w:rsidRPr="00820E3A">
        <w:rPr>
          <w:sz w:val="17"/>
          <w:szCs w:val="17"/>
        </w:rPr>
        <w:t>on las 23 parejas, procedemos a realizar el gráfico de dispersión de los datos.</w:t>
      </w:r>
    </w:p>
    <w:p w14:paraId="5DA90603" w14:textId="7DBE73E3" w:rsidR="00F67F06" w:rsidRDefault="00C20A4F">
      <w:pPr>
        <w:rPr>
          <w:color w:val="FF0000"/>
        </w:rPr>
      </w:pPr>
      <w:r>
        <w:rPr>
          <w:noProof/>
          <w:sz w:val="17"/>
          <w:szCs w:val="17"/>
          <w:lang w:val="en-US"/>
        </w:rPr>
        <w:drawing>
          <wp:anchor distT="0" distB="0" distL="114300" distR="114300" simplePos="0" relativeHeight="251659264" behindDoc="0" locked="0" layoutInCell="1" allowOverlap="1" wp14:anchorId="1FB0DE7F" wp14:editId="0E70C6F3">
            <wp:simplePos x="0" y="0"/>
            <wp:positionH relativeFrom="column">
              <wp:posOffset>1714500</wp:posOffset>
            </wp:positionH>
            <wp:positionV relativeFrom="paragraph">
              <wp:posOffset>146050</wp:posOffset>
            </wp:positionV>
            <wp:extent cx="2211070" cy="2148840"/>
            <wp:effectExtent l="0" t="0" r="0" b="10160"/>
            <wp:wrapSquare wrapText="bothSides"/>
            <wp:docPr id="2" name="Picture 2" descr="Macintosh:Users:miritos:Desktop:2019:Simulación - Ing Informática:Unidad 3:Imágenes:Documento Maestro:Gráfic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miritos:Desktop:2019:Simulación - Ing Informática:Unidad 3:Imágenes:Documento Maestro:Gráfica 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1070" cy="214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28A81" w14:textId="77777777" w:rsidR="00F67F06" w:rsidRDefault="00F67F06" w:rsidP="00F67F06">
      <w:pPr>
        <w:rPr>
          <w:sz w:val="17"/>
          <w:szCs w:val="17"/>
        </w:rPr>
      </w:pPr>
    </w:p>
    <w:p w14:paraId="19DFBEA9" w14:textId="77777777" w:rsidR="00532236" w:rsidRDefault="00532236" w:rsidP="00F67F06">
      <w:pPr>
        <w:rPr>
          <w:sz w:val="17"/>
          <w:szCs w:val="17"/>
        </w:rPr>
      </w:pPr>
    </w:p>
    <w:p w14:paraId="178D18F1" w14:textId="77777777" w:rsidR="00C20A4F" w:rsidRDefault="00C20A4F" w:rsidP="00F67F06">
      <w:pPr>
        <w:rPr>
          <w:sz w:val="17"/>
          <w:szCs w:val="17"/>
        </w:rPr>
      </w:pPr>
    </w:p>
    <w:p w14:paraId="1B02A607" w14:textId="77777777" w:rsidR="00C20A4F" w:rsidRDefault="00C20A4F" w:rsidP="00F67F06">
      <w:pPr>
        <w:rPr>
          <w:sz w:val="17"/>
          <w:szCs w:val="17"/>
        </w:rPr>
      </w:pPr>
    </w:p>
    <w:p w14:paraId="4FA8112A" w14:textId="77777777" w:rsidR="00C20A4F" w:rsidRDefault="00C20A4F" w:rsidP="00F67F06">
      <w:pPr>
        <w:rPr>
          <w:sz w:val="17"/>
          <w:szCs w:val="17"/>
        </w:rPr>
      </w:pPr>
    </w:p>
    <w:p w14:paraId="7DA7620E" w14:textId="77777777" w:rsidR="00C20A4F" w:rsidRDefault="00C20A4F" w:rsidP="00F67F06">
      <w:pPr>
        <w:rPr>
          <w:sz w:val="17"/>
          <w:szCs w:val="17"/>
        </w:rPr>
      </w:pPr>
    </w:p>
    <w:p w14:paraId="19699F36" w14:textId="77777777" w:rsidR="00C20A4F" w:rsidRDefault="00C20A4F" w:rsidP="00F67F06">
      <w:pPr>
        <w:rPr>
          <w:sz w:val="17"/>
          <w:szCs w:val="17"/>
        </w:rPr>
      </w:pPr>
    </w:p>
    <w:p w14:paraId="040D924B" w14:textId="77777777" w:rsidR="00C20A4F" w:rsidRDefault="00C20A4F" w:rsidP="00F67F06">
      <w:pPr>
        <w:rPr>
          <w:sz w:val="17"/>
          <w:szCs w:val="17"/>
        </w:rPr>
      </w:pPr>
    </w:p>
    <w:p w14:paraId="37A2169D" w14:textId="33EBF262" w:rsidR="00532236" w:rsidRDefault="00532236" w:rsidP="00F67F06">
      <w:pPr>
        <w:rPr>
          <w:sz w:val="17"/>
          <w:szCs w:val="17"/>
        </w:rPr>
      </w:pPr>
    </w:p>
    <w:p w14:paraId="604A47DF" w14:textId="77777777" w:rsidR="00532236" w:rsidRDefault="00532236" w:rsidP="00F67F06">
      <w:pPr>
        <w:rPr>
          <w:sz w:val="17"/>
          <w:szCs w:val="17"/>
        </w:rPr>
      </w:pPr>
    </w:p>
    <w:p w14:paraId="1CB410C1" w14:textId="77777777" w:rsidR="00532236" w:rsidRDefault="00532236" w:rsidP="00F67F06">
      <w:pPr>
        <w:rPr>
          <w:sz w:val="17"/>
          <w:szCs w:val="17"/>
        </w:rPr>
      </w:pPr>
    </w:p>
    <w:p w14:paraId="42F36E51" w14:textId="77777777" w:rsidR="00532236" w:rsidRDefault="00532236" w:rsidP="00F67F06">
      <w:pPr>
        <w:rPr>
          <w:sz w:val="17"/>
          <w:szCs w:val="17"/>
        </w:rPr>
      </w:pPr>
    </w:p>
    <w:p w14:paraId="0FDBE7BB" w14:textId="77777777" w:rsidR="00532236" w:rsidRDefault="00532236" w:rsidP="00F67F06">
      <w:pPr>
        <w:rPr>
          <w:sz w:val="17"/>
          <w:szCs w:val="17"/>
        </w:rPr>
      </w:pPr>
    </w:p>
    <w:p w14:paraId="02559D4C" w14:textId="77777777" w:rsidR="00532236" w:rsidRDefault="00532236" w:rsidP="00F67F06">
      <w:pPr>
        <w:rPr>
          <w:sz w:val="17"/>
          <w:szCs w:val="17"/>
        </w:rPr>
      </w:pPr>
    </w:p>
    <w:p w14:paraId="29800E1B" w14:textId="77777777" w:rsidR="00532236" w:rsidRDefault="00532236" w:rsidP="00F67F06">
      <w:pPr>
        <w:rPr>
          <w:sz w:val="17"/>
          <w:szCs w:val="17"/>
        </w:rPr>
      </w:pPr>
    </w:p>
    <w:p w14:paraId="30A9DCB5" w14:textId="77777777" w:rsidR="00532236" w:rsidRDefault="00532236" w:rsidP="00F67F06">
      <w:pPr>
        <w:rPr>
          <w:sz w:val="17"/>
          <w:szCs w:val="17"/>
        </w:rPr>
      </w:pPr>
    </w:p>
    <w:p w14:paraId="7F84CD63" w14:textId="77777777" w:rsidR="00532236" w:rsidRDefault="00532236" w:rsidP="00F67F06">
      <w:pPr>
        <w:rPr>
          <w:sz w:val="17"/>
          <w:szCs w:val="17"/>
        </w:rPr>
      </w:pPr>
    </w:p>
    <w:p w14:paraId="24C853AA" w14:textId="65C014F4" w:rsidR="00532236" w:rsidRDefault="00C20A4F" w:rsidP="00C20A4F">
      <w:pPr>
        <w:jc w:val="center"/>
        <w:rPr>
          <w:sz w:val="17"/>
          <w:szCs w:val="17"/>
        </w:rPr>
      </w:pPr>
      <w:r>
        <w:rPr>
          <w:sz w:val="17"/>
          <w:szCs w:val="17"/>
        </w:rPr>
        <w:t>G</w:t>
      </w:r>
      <w:r w:rsidRPr="00820E3A">
        <w:rPr>
          <w:sz w:val="17"/>
          <w:szCs w:val="17"/>
        </w:rPr>
        <w:t>ráfico de dispersión generado por los 23 puntos.</w:t>
      </w:r>
    </w:p>
    <w:p w14:paraId="49864B14" w14:textId="77777777" w:rsidR="00F67F06" w:rsidRPr="00820E3A" w:rsidRDefault="00F67F06" w:rsidP="00F67F06">
      <w:pPr>
        <w:rPr>
          <w:sz w:val="17"/>
          <w:szCs w:val="17"/>
        </w:rPr>
      </w:pPr>
    </w:p>
    <w:p w14:paraId="3FFB2777" w14:textId="77777777" w:rsidR="00F67F06" w:rsidRPr="00820E3A" w:rsidRDefault="00F67F06" w:rsidP="00F67F06">
      <w:pPr>
        <w:jc w:val="both"/>
        <w:rPr>
          <w:sz w:val="17"/>
          <w:szCs w:val="17"/>
        </w:rPr>
      </w:pPr>
      <w:r w:rsidRPr="00820E3A">
        <w:rPr>
          <w:sz w:val="17"/>
          <w:szCs w:val="17"/>
        </w:rPr>
        <w:t>Esta gráfica tiene 6 regiones que nombraremos de 1 a 6, siguiendo un orden lexicográfico de iz</w:t>
      </w:r>
      <w:r>
        <w:rPr>
          <w:sz w:val="17"/>
          <w:szCs w:val="17"/>
        </w:rPr>
        <w:t>quierda a derecha, de abajo haci</w:t>
      </w:r>
      <w:r w:rsidRPr="00820E3A">
        <w:rPr>
          <w:sz w:val="17"/>
          <w:szCs w:val="17"/>
        </w:rPr>
        <w:t xml:space="preserve">a arriba. Así, la primera región sería el rectángulo verde </w:t>
      </w:r>
      <m:oMath>
        <m:r>
          <w:rPr>
            <w:rFonts w:ascii="Cambria Math" w:hAnsi="Cambria Math"/>
            <w:sz w:val="17"/>
            <w:szCs w:val="17"/>
          </w:rPr>
          <m:t>( [0,1/3] × [0,1/2] )</m:t>
        </m:r>
      </m:oMath>
      <w:r w:rsidRPr="00820E3A">
        <w:rPr>
          <w:sz w:val="17"/>
          <w:szCs w:val="17"/>
        </w:rPr>
        <w:t xml:space="preserve">, la región 2 sería la amarilla ubicada a la derecha de la región 1 </w:t>
      </w:r>
      <m:oMath>
        <m:r>
          <w:rPr>
            <w:rFonts w:ascii="Cambria Math" w:hAnsi="Cambria Math"/>
            <w:sz w:val="17"/>
            <w:szCs w:val="17"/>
          </w:rPr>
          <m:t>( [1/3,2/3] × [0,1/2] )</m:t>
        </m:r>
      </m:oMath>
      <w:r w:rsidRPr="00820E3A">
        <w:rPr>
          <w:sz w:val="17"/>
          <w:szCs w:val="17"/>
        </w:rPr>
        <w:t xml:space="preserve">. La región 3 sería la anaranjada ubicada a la derecha de la amarilla </w:t>
      </w:r>
      <m:oMath>
        <m:r>
          <w:rPr>
            <w:rFonts w:ascii="Cambria Math" w:hAnsi="Cambria Math"/>
            <w:sz w:val="17"/>
            <w:szCs w:val="17"/>
          </w:rPr>
          <m:t>( [2/3,1] × [0,1/2] )</m:t>
        </m:r>
      </m:oMath>
      <w:r w:rsidRPr="00820E3A">
        <w:rPr>
          <w:sz w:val="17"/>
          <w:szCs w:val="17"/>
        </w:rPr>
        <w:t xml:space="preserve">. Pasamos ahora a las regiones de la parte superior, nombrandolas de izquierda a derecha como región 4 (azul), región 5 (rosada) y región 6 (morada). Con las 6 regiones ya definidas, se construye la tabla de frecuencias como la tabla 2.3 y así, determinar el estadístico de prueba para chi-cuadrado. Como en este caso tenemos 23 puntos y 6 regiones, la frecuencia esperada es </w:t>
      </w:r>
      <m:oMath>
        <m:r>
          <w:rPr>
            <w:rFonts w:ascii="Cambria Math" w:hAnsi="Cambria Math"/>
            <w:sz w:val="17"/>
            <w:szCs w:val="17"/>
          </w:rPr>
          <m:t>23/6≈3.833…</m:t>
        </m:r>
      </m:oMath>
      <w:r w:rsidRPr="00820E3A">
        <w:rPr>
          <w:sz w:val="17"/>
          <w:szCs w:val="17"/>
        </w:rPr>
        <w:t>.</w:t>
      </w:r>
    </w:p>
    <w:p w14:paraId="2125DAF9" w14:textId="77777777" w:rsidR="00F67F06" w:rsidRPr="00820E3A" w:rsidRDefault="00F67F06" w:rsidP="00F67F06">
      <w:pPr>
        <w:rPr>
          <w:sz w:val="17"/>
          <w:szCs w:val="17"/>
        </w:rPr>
      </w:pPr>
    </w:p>
    <w:tbl>
      <w:tblPr>
        <w:tblW w:w="5293" w:type="dxa"/>
        <w:jc w:val="center"/>
        <w:tblCellMar>
          <w:left w:w="70" w:type="dxa"/>
          <w:right w:w="70" w:type="dxa"/>
        </w:tblCellMar>
        <w:tblLook w:val="04A0" w:firstRow="1" w:lastRow="0" w:firstColumn="1" w:lastColumn="0" w:noHBand="0" w:noVBand="1"/>
      </w:tblPr>
      <w:tblGrid>
        <w:gridCol w:w="968"/>
        <w:gridCol w:w="1442"/>
        <w:gridCol w:w="1418"/>
        <w:gridCol w:w="1465"/>
      </w:tblGrid>
      <w:tr w:rsidR="00F67F06" w:rsidRPr="00820E3A" w14:paraId="35C2ADD2" w14:textId="77777777" w:rsidTr="00F67F06">
        <w:trPr>
          <w:trHeight w:val="227"/>
          <w:jc w:val="center"/>
        </w:trPr>
        <w:tc>
          <w:tcPr>
            <w:tcW w:w="968" w:type="dxa"/>
            <w:tcBorders>
              <w:top w:val="nil"/>
              <w:left w:val="nil"/>
              <w:bottom w:val="nil"/>
              <w:right w:val="nil"/>
            </w:tcBorders>
            <w:shd w:val="clear" w:color="auto" w:fill="auto"/>
            <w:noWrap/>
            <w:hideMark/>
          </w:tcPr>
          <w:p w14:paraId="444E34A9" w14:textId="77777777" w:rsidR="00F67F06" w:rsidRPr="00820E3A" w:rsidRDefault="00F67F06" w:rsidP="00F67F06">
            <w:pPr>
              <w:rPr>
                <w:sz w:val="17"/>
                <w:szCs w:val="17"/>
              </w:rPr>
            </w:pPr>
          </w:p>
        </w:tc>
        <w:tc>
          <w:tcPr>
            <w:tcW w:w="28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4705B3" w14:textId="77777777" w:rsidR="00F67F06" w:rsidRPr="00820E3A" w:rsidRDefault="00F67F06" w:rsidP="00F67F06">
            <w:pPr>
              <w:jc w:val="center"/>
              <w:rPr>
                <w:color w:val="000000"/>
                <w:sz w:val="17"/>
                <w:szCs w:val="17"/>
              </w:rPr>
            </w:pPr>
            <w:r w:rsidRPr="00820E3A">
              <w:rPr>
                <w:color w:val="000000"/>
                <w:sz w:val="17"/>
                <w:szCs w:val="17"/>
              </w:rPr>
              <w:t>FRECUENCIAS</w:t>
            </w:r>
          </w:p>
        </w:tc>
        <w:tc>
          <w:tcPr>
            <w:tcW w:w="1465" w:type="dxa"/>
            <w:tcBorders>
              <w:top w:val="nil"/>
              <w:left w:val="nil"/>
              <w:bottom w:val="nil"/>
              <w:right w:val="nil"/>
            </w:tcBorders>
            <w:shd w:val="clear" w:color="auto" w:fill="auto"/>
            <w:noWrap/>
            <w:hideMark/>
          </w:tcPr>
          <w:p w14:paraId="4AB25062" w14:textId="77777777" w:rsidR="00F67F06" w:rsidRPr="00820E3A" w:rsidRDefault="00F67F06" w:rsidP="00F67F06">
            <w:pPr>
              <w:jc w:val="center"/>
              <w:rPr>
                <w:color w:val="000000"/>
                <w:sz w:val="17"/>
                <w:szCs w:val="17"/>
              </w:rPr>
            </w:pPr>
          </w:p>
        </w:tc>
      </w:tr>
      <w:tr w:rsidR="00F67F06" w:rsidRPr="00820E3A" w14:paraId="73A8152B" w14:textId="77777777" w:rsidTr="00F67F06">
        <w:trPr>
          <w:trHeight w:val="227"/>
          <w:jc w:val="center"/>
        </w:trPr>
        <w:tc>
          <w:tcPr>
            <w:tcW w:w="968" w:type="dxa"/>
            <w:tcBorders>
              <w:top w:val="single" w:sz="4" w:space="0" w:color="auto"/>
              <w:left w:val="single" w:sz="4" w:space="0" w:color="auto"/>
              <w:bottom w:val="single" w:sz="4" w:space="0" w:color="auto"/>
              <w:right w:val="single" w:sz="4" w:space="0" w:color="auto"/>
            </w:tcBorders>
            <w:shd w:val="clear" w:color="000000" w:fill="548235"/>
            <w:noWrap/>
            <w:hideMark/>
          </w:tcPr>
          <w:p w14:paraId="0893328D" w14:textId="77777777" w:rsidR="00F67F06" w:rsidRPr="00820E3A" w:rsidRDefault="00F67F06" w:rsidP="00F67F06">
            <w:pPr>
              <w:jc w:val="center"/>
              <w:rPr>
                <w:color w:val="FFFFFF"/>
                <w:sz w:val="17"/>
                <w:szCs w:val="17"/>
              </w:rPr>
            </w:pPr>
            <w:r w:rsidRPr="00820E3A">
              <w:rPr>
                <w:color w:val="FFFFFF"/>
                <w:sz w:val="17"/>
                <w:szCs w:val="17"/>
              </w:rPr>
              <w:t>REGIÓN</w:t>
            </w:r>
          </w:p>
        </w:tc>
        <w:tc>
          <w:tcPr>
            <w:tcW w:w="1442" w:type="dxa"/>
            <w:tcBorders>
              <w:top w:val="nil"/>
              <w:left w:val="nil"/>
              <w:bottom w:val="single" w:sz="4" w:space="0" w:color="auto"/>
              <w:right w:val="single" w:sz="4" w:space="0" w:color="auto"/>
            </w:tcBorders>
            <w:shd w:val="clear" w:color="000000" w:fill="548235"/>
            <w:hideMark/>
          </w:tcPr>
          <w:p w14:paraId="1206F5DC" w14:textId="77777777" w:rsidR="00F67F06" w:rsidRPr="00820E3A" w:rsidRDefault="00F67F06" w:rsidP="00F67F06">
            <w:pPr>
              <w:jc w:val="center"/>
              <w:rPr>
                <w:color w:val="FFFFFF"/>
                <w:sz w:val="17"/>
                <w:szCs w:val="17"/>
              </w:rPr>
            </w:pPr>
            <w:r w:rsidRPr="00820E3A">
              <w:rPr>
                <w:color w:val="FFFFFF"/>
                <w:sz w:val="17"/>
                <w:szCs w:val="17"/>
              </w:rPr>
              <w:t>OBSERVADAS</w:t>
            </w:r>
          </w:p>
        </w:tc>
        <w:tc>
          <w:tcPr>
            <w:tcW w:w="1418" w:type="dxa"/>
            <w:tcBorders>
              <w:top w:val="nil"/>
              <w:left w:val="nil"/>
              <w:bottom w:val="single" w:sz="4" w:space="0" w:color="auto"/>
              <w:right w:val="single" w:sz="4" w:space="0" w:color="auto"/>
            </w:tcBorders>
            <w:shd w:val="clear" w:color="000000" w:fill="548235"/>
            <w:noWrap/>
            <w:hideMark/>
          </w:tcPr>
          <w:p w14:paraId="3012B9F6" w14:textId="77777777" w:rsidR="00F67F06" w:rsidRPr="00820E3A" w:rsidRDefault="00F67F06" w:rsidP="00F67F06">
            <w:pPr>
              <w:jc w:val="center"/>
              <w:rPr>
                <w:color w:val="FFFFFF"/>
                <w:sz w:val="17"/>
                <w:szCs w:val="17"/>
              </w:rPr>
            </w:pPr>
            <w:r w:rsidRPr="00820E3A">
              <w:rPr>
                <w:color w:val="FFFFFF"/>
                <w:sz w:val="17"/>
                <w:szCs w:val="17"/>
              </w:rPr>
              <w:t>ESPERADAS</w:t>
            </w:r>
          </w:p>
        </w:tc>
        <w:tc>
          <w:tcPr>
            <w:tcW w:w="1465" w:type="dxa"/>
            <w:tcBorders>
              <w:top w:val="single" w:sz="4" w:space="0" w:color="auto"/>
              <w:left w:val="nil"/>
              <w:bottom w:val="single" w:sz="4" w:space="0" w:color="auto"/>
              <w:right w:val="single" w:sz="4" w:space="0" w:color="auto"/>
            </w:tcBorders>
            <w:shd w:val="clear" w:color="000000" w:fill="548235"/>
            <w:hideMark/>
          </w:tcPr>
          <w:p w14:paraId="5974DF51" w14:textId="77777777" w:rsidR="00F67F06" w:rsidRPr="00820E3A" w:rsidRDefault="00F67F06" w:rsidP="00F67F06">
            <w:pPr>
              <w:jc w:val="center"/>
              <w:rPr>
                <w:color w:val="FFFFFF"/>
                <w:sz w:val="17"/>
                <w:szCs w:val="17"/>
              </w:rPr>
            </w:pPr>
            <w:r w:rsidRPr="00820E3A">
              <w:rPr>
                <w:color w:val="FFFFFF"/>
                <w:sz w:val="17"/>
                <w:szCs w:val="17"/>
              </w:rPr>
              <w:t>DIFERENCIAS</w:t>
            </w:r>
          </w:p>
        </w:tc>
      </w:tr>
      <w:tr w:rsidR="00F67F06" w:rsidRPr="00820E3A" w14:paraId="2D0D5F0F" w14:textId="77777777" w:rsidTr="00F67F06">
        <w:trPr>
          <w:trHeight w:val="227"/>
          <w:jc w:val="center"/>
        </w:trPr>
        <w:tc>
          <w:tcPr>
            <w:tcW w:w="968" w:type="dxa"/>
            <w:tcBorders>
              <w:top w:val="nil"/>
              <w:left w:val="single" w:sz="4" w:space="0" w:color="auto"/>
              <w:bottom w:val="single" w:sz="4" w:space="0" w:color="auto"/>
              <w:right w:val="single" w:sz="4" w:space="0" w:color="auto"/>
            </w:tcBorders>
            <w:shd w:val="clear" w:color="auto" w:fill="auto"/>
            <w:noWrap/>
            <w:hideMark/>
          </w:tcPr>
          <w:p w14:paraId="1240FE4C" w14:textId="77777777" w:rsidR="00F67F06" w:rsidRPr="00820E3A" w:rsidRDefault="00F67F06" w:rsidP="00F67F06">
            <w:pPr>
              <w:jc w:val="center"/>
              <w:rPr>
                <w:color w:val="000000"/>
                <w:sz w:val="17"/>
                <w:szCs w:val="17"/>
              </w:rPr>
            </w:pPr>
            <w:r w:rsidRPr="00820E3A">
              <w:rPr>
                <w:color w:val="000000"/>
                <w:sz w:val="17"/>
                <w:szCs w:val="17"/>
              </w:rPr>
              <w:t>1</w:t>
            </w:r>
          </w:p>
        </w:tc>
        <w:tc>
          <w:tcPr>
            <w:tcW w:w="1442" w:type="dxa"/>
            <w:tcBorders>
              <w:top w:val="nil"/>
              <w:left w:val="nil"/>
              <w:bottom w:val="single" w:sz="4" w:space="0" w:color="auto"/>
              <w:right w:val="single" w:sz="4" w:space="0" w:color="auto"/>
            </w:tcBorders>
            <w:shd w:val="clear" w:color="auto" w:fill="auto"/>
            <w:noWrap/>
            <w:hideMark/>
          </w:tcPr>
          <w:p w14:paraId="62685DD5" w14:textId="77777777" w:rsidR="00F67F06" w:rsidRPr="00820E3A" w:rsidRDefault="00F67F06" w:rsidP="00F67F06">
            <w:pPr>
              <w:jc w:val="center"/>
              <w:rPr>
                <w:color w:val="000000"/>
                <w:sz w:val="17"/>
                <w:szCs w:val="17"/>
              </w:rPr>
            </w:pPr>
            <w:r w:rsidRPr="00820E3A">
              <w:rPr>
                <w:color w:val="000000"/>
                <w:sz w:val="17"/>
                <w:szCs w:val="17"/>
              </w:rPr>
              <w:t>4</w:t>
            </w:r>
          </w:p>
        </w:tc>
        <w:tc>
          <w:tcPr>
            <w:tcW w:w="1418" w:type="dxa"/>
            <w:tcBorders>
              <w:top w:val="nil"/>
              <w:left w:val="nil"/>
              <w:bottom w:val="single" w:sz="4" w:space="0" w:color="auto"/>
              <w:right w:val="single" w:sz="4" w:space="0" w:color="auto"/>
            </w:tcBorders>
            <w:shd w:val="clear" w:color="auto" w:fill="auto"/>
            <w:noWrap/>
            <w:hideMark/>
          </w:tcPr>
          <w:p w14:paraId="58E4A55F" w14:textId="77777777" w:rsidR="00F67F06" w:rsidRPr="00820E3A" w:rsidRDefault="00F67F06" w:rsidP="00F67F06">
            <w:pPr>
              <w:jc w:val="center"/>
              <w:rPr>
                <w:color w:val="000000"/>
                <w:sz w:val="17"/>
                <w:szCs w:val="17"/>
              </w:rPr>
            </w:pPr>
            <w:r w:rsidRPr="00820E3A">
              <w:rPr>
                <w:color w:val="000000"/>
                <w:sz w:val="17"/>
                <w:szCs w:val="17"/>
              </w:rPr>
              <w:t>3,8333</w:t>
            </w:r>
          </w:p>
        </w:tc>
        <w:tc>
          <w:tcPr>
            <w:tcW w:w="1465" w:type="dxa"/>
            <w:tcBorders>
              <w:top w:val="nil"/>
              <w:left w:val="nil"/>
              <w:bottom w:val="single" w:sz="4" w:space="0" w:color="auto"/>
              <w:right w:val="single" w:sz="4" w:space="0" w:color="auto"/>
            </w:tcBorders>
            <w:shd w:val="clear" w:color="auto" w:fill="auto"/>
            <w:noWrap/>
            <w:hideMark/>
          </w:tcPr>
          <w:p w14:paraId="56A9040E" w14:textId="77777777" w:rsidR="00F67F06" w:rsidRPr="00820E3A" w:rsidRDefault="00F67F06" w:rsidP="00F67F06">
            <w:pPr>
              <w:jc w:val="center"/>
              <w:rPr>
                <w:color w:val="000000"/>
                <w:sz w:val="17"/>
                <w:szCs w:val="17"/>
              </w:rPr>
            </w:pPr>
            <w:r w:rsidRPr="00820E3A">
              <w:rPr>
                <w:color w:val="000000"/>
                <w:sz w:val="17"/>
                <w:szCs w:val="17"/>
              </w:rPr>
              <w:t>0,0072</w:t>
            </w:r>
          </w:p>
        </w:tc>
      </w:tr>
      <w:tr w:rsidR="00F67F06" w:rsidRPr="00820E3A" w14:paraId="5A7ED93D" w14:textId="77777777" w:rsidTr="00F67F06">
        <w:trPr>
          <w:trHeight w:val="227"/>
          <w:jc w:val="center"/>
        </w:trPr>
        <w:tc>
          <w:tcPr>
            <w:tcW w:w="968" w:type="dxa"/>
            <w:tcBorders>
              <w:top w:val="nil"/>
              <w:left w:val="single" w:sz="4" w:space="0" w:color="auto"/>
              <w:bottom w:val="single" w:sz="4" w:space="0" w:color="auto"/>
              <w:right w:val="single" w:sz="4" w:space="0" w:color="auto"/>
            </w:tcBorders>
            <w:shd w:val="clear" w:color="000000" w:fill="E2EFDA"/>
            <w:noWrap/>
            <w:hideMark/>
          </w:tcPr>
          <w:p w14:paraId="75049159" w14:textId="77777777" w:rsidR="00F67F06" w:rsidRPr="00820E3A" w:rsidRDefault="00F67F06" w:rsidP="00F67F06">
            <w:pPr>
              <w:jc w:val="center"/>
              <w:rPr>
                <w:color w:val="000000"/>
                <w:sz w:val="17"/>
                <w:szCs w:val="17"/>
              </w:rPr>
            </w:pPr>
            <w:r w:rsidRPr="00820E3A">
              <w:rPr>
                <w:color w:val="000000"/>
                <w:sz w:val="17"/>
                <w:szCs w:val="17"/>
              </w:rPr>
              <w:t>2</w:t>
            </w:r>
          </w:p>
        </w:tc>
        <w:tc>
          <w:tcPr>
            <w:tcW w:w="1442" w:type="dxa"/>
            <w:tcBorders>
              <w:top w:val="nil"/>
              <w:left w:val="nil"/>
              <w:bottom w:val="single" w:sz="4" w:space="0" w:color="auto"/>
              <w:right w:val="single" w:sz="4" w:space="0" w:color="auto"/>
            </w:tcBorders>
            <w:shd w:val="clear" w:color="000000" w:fill="E2EFDA"/>
            <w:noWrap/>
            <w:hideMark/>
          </w:tcPr>
          <w:p w14:paraId="4B48E770" w14:textId="77777777" w:rsidR="00F67F06" w:rsidRPr="00820E3A" w:rsidRDefault="00F67F06" w:rsidP="00F67F06">
            <w:pPr>
              <w:jc w:val="center"/>
              <w:rPr>
                <w:color w:val="000000"/>
                <w:sz w:val="17"/>
                <w:szCs w:val="17"/>
              </w:rPr>
            </w:pPr>
            <w:r w:rsidRPr="00820E3A">
              <w:rPr>
                <w:color w:val="000000"/>
                <w:sz w:val="17"/>
                <w:szCs w:val="17"/>
              </w:rPr>
              <w:t>1</w:t>
            </w:r>
          </w:p>
        </w:tc>
        <w:tc>
          <w:tcPr>
            <w:tcW w:w="1418" w:type="dxa"/>
            <w:tcBorders>
              <w:top w:val="nil"/>
              <w:left w:val="nil"/>
              <w:bottom w:val="single" w:sz="4" w:space="0" w:color="auto"/>
              <w:right w:val="single" w:sz="4" w:space="0" w:color="auto"/>
            </w:tcBorders>
            <w:shd w:val="clear" w:color="000000" w:fill="E2EFDA"/>
            <w:noWrap/>
            <w:hideMark/>
          </w:tcPr>
          <w:p w14:paraId="46E380F0" w14:textId="77777777" w:rsidR="00F67F06" w:rsidRPr="00820E3A" w:rsidRDefault="00F67F06" w:rsidP="00F67F06">
            <w:pPr>
              <w:jc w:val="center"/>
              <w:rPr>
                <w:color w:val="000000"/>
                <w:sz w:val="17"/>
                <w:szCs w:val="17"/>
              </w:rPr>
            </w:pPr>
            <w:r w:rsidRPr="00820E3A">
              <w:rPr>
                <w:color w:val="000000"/>
                <w:sz w:val="17"/>
                <w:szCs w:val="17"/>
              </w:rPr>
              <w:t>3,8333</w:t>
            </w:r>
          </w:p>
        </w:tc>
        <w:tc>
          <w:tcPr>
            <w:tcW w:w="1465" w:type="dxa"/>
            <w:tcBorders>
              <w:top w:val="nil"/>
              <w:left w:val="nil"/>
              <w:bottom w:val="single" w:sz="4" w:space="0" w:color="auto"/>
              <w:right w:val="single" w:sz="4" w:space="0" w:color="auto"/>
            </w:tcBorders>
            <w:shd w:val="clear" w:color="000000" w:fill="E2EFDA"/>
            <w:noWrap/>
            <w:hideMark/>
          </w:tcPr>
          <w:p w14:paraId="20D65B72" w14:textId="77777777" w:rsidR="00F67F06" w:rsidRPr="00820E3A" w:rsidRDefault="00F67F06" w:rsidP="00F67F06">
            <w:pPr>
              <w:jc w:val="center"/>
              <w:rPr>
                <w:color w:val="000000"/>
                <w:sz w:val="17"/>
                <w:szCs w:val="17"/>
              </w:rPr>
            </w:pPr>
            <w:r w:rsidRPr="00820E3A">
              <w:rPr>
                <w:color w:val="000000"/>
                <w:sz w:val="17"/>
                <w:szCs w:val="17"/>
              </w:rPr>
              <w:t>2,0942</w:t>
            </w:r>
          </w:p>
        </w:tc>
      </w:tr>
      <w:tr w:rsidR="00F67F06" w:rsidRPr="00820E3A" w14:paraId="037DF767" w14:textId="77777777" w:rsidTr="00F67F06">
        <w:trPr>
          <w:trHeight w:val="227"/>
          <w:jc w:val="center"/>
        </w:trPr>
        <w:tc>
          <w:tcPr>
            <w:tcW w:w="968" w:type="dxa"/>
            <w:tcBorders>
              <w:top w:val="nil"/>
              <w:left w:val="single" w:sz="4" w:space="0" w:color="auto"/>
              <w:bottom w:val="single" w:sz="4" w:space="0" w:color="auto"/>
              <w:right w:val="single" w:sz="4" w:space="0" w:color="auto"/>
            </w:tcBorders>
            <w:shd w:val="clear" w:color="auto" w:fill="auto"/>
            <w:noWrap/>
            <w:hideMark/>
          </w:tcPr>
          <w:p w14:paraId="4F60D52C" w14:textId="77777777" w:rsidR="00F67F06" w:rsidRPr="00820E3A" w:rsidRDefault="00F67F06" w:rsidP="00F67F06">
            <w:pPr>
              <w:jc w:val="center"/>
              <w:rPr>
                <w:color w:val="000000"/>
                <w:sz w:val="17"/>
                <w:szCs w:val="17"/>
              </w:rPr>
            </w:pPr>
            <w:r w:rsidRPr="00820E3A">
              <w:rPr>
                <w:color w:val="000000"/>
                <w:sz w:val="17"/>
                <w:szCs w:val="17"/>
              </w:rPr>
              <w:t>3</w:t>
            </w:r>
          </w:p>
        </w:tc>
        <w:tc>
          <w:tcPr>
            <w:tcW w:w="1442" w:type="dxa"/>
            <w:tcBorders>
              <w:top w:val="nil"/>
              <w:left w:val="nil"/>
              <w:bottom w:val="single" w:sz="4" w:space="0" w:color="auto"/>
              <w:right w:val="single" w:sz="4" w:space="0" w:color="auto"/>
            </w:tcBorders>
            <w:shd w:val="clear" w:color="auto" w:fill="auto"/>
            <w:noWrap/>
            <w:hideMark/>
          </w:tcPr>
          <w:p w14:paraId="50DED4EC" w14:textId="77777777" w:rsidR="00F67F06" w:rsidRPr="00820E3A" w:rsidRDefault="00F67F06" w:rsidP="00F67F06">
            <w:pPr>
              <w:jc w:val="center"/>
              <w:rPr>
                <w:color w:val="000000"/>
                <w:sz w:val="17"/>
                <w:szCs w:val="17"/>
              </w:rPr>
            </w:pPr>
            <w:r w:rsidRPr="00820E3A">
              <w:rPr>
                <w:color w:val="000000"/>
                <w:sz w:val="17"/>
                <w:szCs w:val="17"/>
              </w:rPr>
              <w:t>5</w:t>
            </w:r>
          </w:p>
        </w:tc>
        <w:tc>
          <w:tcPr>
            <w:tcW w:w="1418" w:type="dxa"/>
            <w:tcBorders>
              <w:top w:val="nil"/>
              <w:left w:val="nil"/>
              <w:bottom w:val="single" w:sz="4" w:space="0" w:color="auto"/>
              <w:right w:val="single" w:sz="4" w:space="0" w:color="auto"/>
            </w:tcBorders>
            <w:shd w:val="clear" w:color="auto" w:fill="auto"/>
            <w:noWrap/>
            <w:hideMark/>
          </w:tcPr>
          <w:p w14:paraId="0F9B36B5" w14:textId="77777777" w:rsidR="00F67F06" w:rsidRPr="00820E3A" w:rsidRDefault="00F67F06" w:rsidP="00F67F06">
            <w:pPr>
              <w:jc w:val="center"/>
              <w:rPr>
                <w:color w:val="000000"/>
                <w:sz w:val="17"/>
                <w:szCs w:val="17"/>
              </w:rPr>
            </w:pPr>
            <w:r w:rsidRPr="00820E3A">
              <w:rPr>
                <w:color w:val="000000"/>
                <w:sz w:val="17"/>
                <w:szCs w:val="17"/>
              </w:rPr>
              <w:t>3,8333</w:t>
            </w:r>
          </w:p>
        </w:tc>
        <w:tc>
          <w:tcPr>
            <w:tcW w:w="1465" w:type="dxa"/>
            <w:tcBorders>
              <w:top w:val="nil"/>
              <w:left w:val="nil"/>
              <w:bottom w:val="single" w:sz="4" w:space="0" w:color="auto"/>
              <w:right w:val="single" w:sz="4" w:space="0" w:color="auto"/>
            </w:tcBorders>
            <w:shd w:val="clear" w:color="auto" w:fill="auto"/>
            <w:noWrap/>
            <w:hideMark/>
          </w:tcPr>
          <w:p w14:paraId="508E707B" w14:textId="77777777" w:rsidR="00F67F06" w:rsidRPr="00820E3A" w:rsidRDefault="00F67F06" w:rsidP="00F67F06">
            <w:pPr>
              <w:jc w:val="center"/>
              <w:rPr>
                <w:color w:val="000000"/>
                <w:sz w:val="17"/>
                <w:szCs w:val="17"/>
              </w:rPr>
            </w:pPr>
            <w:r w:rsidRPr="00820E3A">
              <w:rPr>
                <w:color w:val="000000"/>
                <w:sz w:val="17"/>
                <w:szCs w:val="17"/>
              </w:rPr>
              <w:t>0,3551</w:t>
            </w:r>
          </w:p>
        </w:tc>
      </w:tr>
      <w:tr w:rsidR="00F67F06" w:rsidRPr="00820E3A" w14:paraId="4E938576" w14:textId="77777777" w:rsidTr="00F67F06">
        <w:trPr>
          <w:trHeight w:val="227"/>
          <w:jc w:val="center"/>
        </w:trPr>
        <w:tc>
          <w:tcPr>
            <w:tcW w:w="968" w:type="dxa"/>
            <w:tcBorders>
              <w:top w:val="nil"/>
              <w:left w:val="single" w:sz="4" w:space="0" w:color="auto"/>
              <w:bottom w:val="single" w:sz="4" w:space="0" w:color="auto"/>
              <w:right w:val="single" w:sz="4" w:space="0" w:color="auto"/>
            </w:tcBorders>
            <w:shd w:val="clear" w:color="000000" w:fill="E2EFDA"/>
            <w:noWrap/>
            <w:hideMark/>
          </w:tcPr>
          <w:p w14:paraId="1288E04B" w14:textId="77777777" w:rsidR="00F67F06" w:rsidRPr="00820E3A" w:rsidRDefault="00F67F06" w:rsidP="00F67F06">
            <w:pPr>
              <w:jc w:val="center"/>
              <w:rPr>
                <w:color w:val="000000"/>
                <w:sz w:val="17"/>
                <w:szCs w:val="17"/>
              </w:rPr>
            </w:pPr>
            <w:r w:rsidRPr="00820E3A">
              <w:rPr>
                <w:color w:val="000000"/>
                <w:sz w:val="17"/>
                <w:szCs w:val="17"/>
              </w:rPr>
              <w:t>4</w:t>
            </w:r>
          </w:p>
        </w:tc>
        <w:tc>
          <w:tcPr>
            <w:tcW w:w="1442" w:type="dxa"/>
            <w:tcBorders>
              <w:top w:val="nil"/>
              <w:left w:val="nil"/>
              <w:bottom w:val="single" w:sz="4" w:space="0" w:color="auto"/>
              <w:right w:val="single" w:sz="4" w:space="0" w:color="auto"/>
            </w:tcBorders>
            <w:shd w:val="clear" w:color="000000" w:fill="E2EFDA"/>
            <w:noWrap/>
            <w:hideMark/>
          </w:tcPr>
          <w:p w14:paraId="281167BA" w14:textId="77777777" w:rsidR="00F67F06" w:rsidRPr="00820E3A" w:rsidRDefault="00F67F06" w:rsidP="00F67F06">
            <w:pPr>
              <w:jc w:val="center"/>
              <w:rPr>
                <w:color w:val="000000"/>
                <w:sz w:val="17"/>
                <w:szCs w:val="17"/>
              </w:rPr>
            </w:pPr>
            <w:r w:rsidRPr="00820E3A">
              <w:rPr>
                <w:color w:val="000000"/>
                <w:sz w:val="17"/>
                <w:szCs w:val="17"/>
              </w:rPr>
              <w:t>4</w:t>
            </w:r>
          </w:p>
        </w:tc>
        <w:tc>
          <w:tcPr>
            <w:tcW w:w="1418" w:type="dxa"/>
            <w:tcBorders>
              <w:top w:val="nil"/>
              <w:left w:val="nil"/>
              <w:bottom w:val="single" w:sz="4" w:space="0" w:color="auto"/>
              <w:right w:val="single" w:sz="4" w:space="0" w:color="auto"/>
            </w:tcBorders>
            <w:shd w:val="clear" w:color="000000" w:fill="E2EFDA"/>
            <w:noWrap/>
            <w:hideMark/>
          </w:tcPr>
          <w:p w14:paraId="3EC5132D" w14:textId="77777777" w:rsidR="00F67F06" w:rsidRPr="00820E3A" w:rsidRDefault="00F67F06" w:rsidP="00F67F06">
            <w:pPr>
              <w:jc w:val="center"/>
              <w:rPr>
                <w:color w:val="000000"/>
                <w:sz w:val="17"/>
                <w:szCs w:val="17"/>
              </w:rPr>
            </w:pPr>
            <w:r w:rsidRPr="00820E3A">
              <w:rPr>
                <w:color w:val="000000"/>
                <w:sz w:val="17"/>
                <w:szCs w:val="17"/>
              </w:rPr>
              <w:t>3,8333</w:t>
            </w:r>
          </w:p>
        </w:tc>
        <w:tc>
          <w:tcPr>
            <w:tcW w:w="1465" w:type="dxa"/>
            <w:tcBorders>
              <w:top w:val="nil"/>
              <w:left w:val="nil"/>
              <w:bottom w:val="single" w:sz="4" w:space="0" w:color="auto"/>
              <w:right w:val="single" w:sz="4" w:space="0" w:color="auto"/>
            </w:tcBorders>
            <w:shd w:val="clear" w:color="000000" w:fill="E2EFDA"/>
            <w:noWrap/>
            <w:hideMark/>
          </w:tcPr>
          <w:p w14:paraId="297D7F90" w14:textId="77777777" w:rsidR="00F67F06" w:rsidRPr="00820E3A" w:rsidRDefault="00F67F06" w:rsidP="00F67F06">
            <w:pPr>
              <w:jc w:val="center"/>
              <w:rPr>
                <w:color w:val="000000"/>
                <w:sz w:val="17"/>
                <w:szCs w:val="17"/>
              </w:rPr>
            </w:pPr>
            <w:r w:rsidRPr="00820E3A">
              <w:rPr>
                <w:color w:val="000000"/>
                <w:sz w:val="17"/>
                <w:szCs w:val="17"/>
              </w:rPr>
              <w:t>0,0072</w:t>
            </w:r>
          </w:p>
        </w:tc>
      </w:tr>
      <w:tr w:rsidR="00F67F06" w:rsidRPr="00820E3A" w14:paraId="6BC334B4" w14:textId="77777777" w:rsidTr="00F67F06">
        <w:trPr>
          <w:trHeight w:val="227"/>
          <w:jc w:val="center"/>
        </w:trPr>
        <w:tc>
          <w:tcPr>
            <w:tcW w:w="968" w:type="dxa"/>
            <w:tcBorders>
              <w:top w:val="nil"/>
              <w:left w:val="single" w:sz="4" w:space="0" w:color="auto"/>
              <w:bottom w:val="single" w:sz="4" w:space="0" w:color="auto"/>
              <w:right w:val="single" w:sz="4" w:space="0" w:color="auto"/>
            </w:tcBorders>
            <w:shd w:val="clear" w:color="auto" w:fill="auto"/>
            <w:noWrap/>
            <w:hideMark/>
          </w:tcPr>
          <w:p w14:paraId="0C73EB05" w14:textId="77777777" w:rsidR="00F67F06" w:rsidRPr="00820E3A" w:rsidRDefault="00F67F06" w:rsidP="00F67F06">
            <w:pPr>
              <w:jc w:val="center"/>
              <w:rPr>
                <w:color w:val="000000"/>
                <w:sz w:val="17"/>
                <w:szCs w:val="17"/>
              </w:rPr>
            </w:pPr>
            <w:r w:rsidRPr="00820E3A">
              <w:rPr>
                <w:color w:val="000000"/>
                <w:sz w:val="17"/>
                <w:szCs w:val="17"/>
              </w:rPr>
              <w:t>5</w:t>
            </w:r>
          </w:p>
        </w:tc>
        <w:tc>
          <w:tcPr>
            <w:tcW w:w="1442" w:type="dxa"/>
            <w:tcBorders>
              <w:top w:val="nil"/>
              <w:left w:val="nil"/>
              <w:bottom w:val="single" w:sz="4" w:space="0" w:color="auto"/>
              <w:right w:val="single" w:sz="4" w:space="0" w:color="auto"/>
            </w:tcBorders>
            <w:shd w:val="clear" w:color="auto" w:fill="auto"/>
            <w:noWrap/>
            <w:hideMark/>
          </w:tcPr>
          <w:p w14:paraId="560BC88D" w14:textId="77777777" w:rsidR="00F67F06" w:rsidRPr="00820E3A" w:rsidRDefault="00F67F06" w:rsidP="00F67F06">
            <w:pPr>
              <w:jc w:val="center"/>
              <w:rPr>
                <w:color w:val="000000"/>
                <w:sz w:val="17"/>
                <w:szCs w:val="17"/>
              </w:rPr>
            </w:pPr>
            <w:r w:rsidRPr="00820E3A">
              <w:rPr>
                <w:color w:val="000000"/>
                <w:sz w:val="17"/>
                <w:szCs w:val="17"/>
              </w:rPr>
              <w:t>6</w:t>
            </w:r>
          </w:p>
        </w:tc>
        <w:tc>
          <w:tcPr>
            <w:tcW w:w="1418" w:type="dxa"/>
            <w:tcBorders>
              <w:top w:val="nil"/>
              <w:left w:val="nil"/>
              <w:bottom w:val="single" w:sz="4" w:space="0" w:color="auto"/>
              <w:right w:val="single" w:sz="4" w:space="0" w:color="auto"/>
            </w:tcBorders>
            <w:shd w:val="clear" w:color="auto" w:fill="auto"/>
            <w:noWrap/>
            <w:hideMark/>
          </w:tcPr>
          <w:p w14:paraId="1D19A9BC" w14:textId="77777777" w:rsidR="00F67F06" w:rsidRPr="00820E3A" w:rsidRDefault="00F67F06" w:rsidP="00F67F06">
            <w:pPr>
              <w:jc w:val="center"/>
              <w:rPr>
                <w:color w:val="000000"/>
                <w:sz w:val="17"/>
                <w:szCs w:val="17"/>
              </w:rPr>
            </w:pPr>
            <w:r w:rsidRPr="00820E3A">
              <w:rPr>
                <w:color w:val="000000"/>
                <w:sz w:val="17"/>
                <w:szCs w:val="17"/>
              </w:rPr>
              <w:t>3,8333</w:t>
            </w:r>
          </w:p>
        </w:tc>
        <w:tc>
          <w:tcPr>
            <w:tcW w:w="1465" w:type="dxa"/>
            <w:tcBorders>
              <w:top w:val="nil"/>
              <w:left w:val="nil"/>
              <w:bottom w:val="single" w:sz="4" w:space="0" w:color="auto"/>
              <w:right w:val="single" w:sz="4" w:space="0" w:color="auto"/>
            </w:tcBorders>
            <w:shd w:val="clear" w:color="auto" w:fill="auto"/>
            <w:noWrap/>
            <w:hideMark/>
          </w:tcPr>
          <w:p w14:paraId="7C9142F9" w14:textId="77777777" w:rsidR="00F67F06" w:rsidRPr="00820E3A" w:rsidRDefault="00F67F06" w:rsidP="00F67F06">
            <w:pPr>
              <w:jc w:val="center"/>
              <w:rPr>
                <w:color w:val="000000"/>
                <w:sz w:val="17"/>
                <w:szCs w:val="17"/>
              </w:rPr>
            </w:pPr>
            <w:r w:rsidRPr="00820E3A">
              <w:rPr>
                <w:color w:val="000000"/>
                <w:sz w:val="17"/>
                <w:szCs w:val="17"/>
              </w:rPr>
              <w:t>1,2247</w:t>
            </w:r>
          </w:p>
        </w:tc>
      </w:tr>
      <w:tr w:rsidR="00F67F06" w:rsidRPr="00820E3A" w14:paraId="67635A8E" w14:textId="77777777" w:rsidTr="00F67F06">
        <w:trPr>
          <w:trHeight w:val="227"/>
          <w:jc w:val="center"/>
        </w:trPr>
        <w:tc>
          <w:tcPr>
            <w:tcW w:w="968" w:type="dxa"/>
            <w:tcBorders>
              <w:top w:val="nil"/>
              <w:left w:val="single" w:sz="4" w:space="0" w:color="auto"/>
              <w:bottom w:val="single" w:sz="4" w:space="0" w:color="auto"/>
              <w:right w:val="single" w:sz="4" w:space="0" w:color="auto"/>
            </w:tcBorders>
            <w:shd w:val="clear" w:color="000000" w:fill="E2EFDA"/>
            <w:noWrap/>
            <w:hideMark/>
          </w:tcPr>
          <w:p w14:paraId="3AC9CD1C" w14:textId="77777777" w:rsidR="00F67F06" w:rsidRPr="00820E3A" w:rsidRDefault="00F67F06" w:rsidP="00F67F06">
            <w:pPr>
              <w:jc w:val="center"/>
              <w:rPr>
                <w:color w:val="000000"/>
                <w:sz w:val="17"/>
                <w:szCs w:val="17"/>
              </w:rPr>
            </w:pPr>
            <w:r w:rsidRPr="00820E3A">
              <w:rPr>
                <w:color w:val="000000"/>
                <w:sz w:val="17"/>
                <w:szCs w:val="17"/>
              </w:rPr>
              <w:t>6</w:t>
            </w:r>
          </w:p>
        </w:tc>
        <w:tc>
          <w:tcPr>
            <w:tcW w:w="1442" w:type="dxa"/>
            <w:tcBorders>
              <w:top w:val="nil"/>
              <w:left w:val="nil"/>
              <w:bottom w:val="single" w:sz="4" w:space="0" w:color="auto"/>
              <w:right w:val="single" w:sz="4" w:space="0" w:color="auto"/>
            </w:tcBorders>
            <w:shd w:val="clear" w:color="000000" w:fill="E2EFDA"/>
            <w:noWrap/>
            <w:hideMark/>
          </w:tcPr>
          <w:p w14:paraId="6ACE7E6A" w14:textId="77777777" w:rsidR="00F67F06" w:rsidRPr="00820E3A" w:rsidRDefault="00F67F06" w:rsidP="00F67F06">
            <w:pPr>
              <w:jc w:val="center"/>
              <w:rPr>
                <w:color w:val="000000"/>
                <w:sz w:val="17"/>
                <w:szCs w:val="17"/>
              </w:rPr>
            </w:pPr>
            <w:r w:rsidRPr="00820E3A">
              <w:rPr>
                <w:color w:val="000000"/>
                <w:sz w:val="17"/>
                <w:szCs w:val="17"/>
              </w:rPr>
              <w:t>0</w:t>
            </w:r>
          </w:p>
        </w:tc>
        <w:tc>
          <w:tcPr>
            <w:tcW w:w="1418" w:type="dxa"/>
            <w:tcBorders>
              <w:top w:val="nil"/>
              <w:left w:val="nil"/>
              <w:bottom w:val="single" w:sz="4" w:space="0" w:color="auto"/>
              <w:right w:val="single" w:sz="4" w:space="0" w:color="auto"/>
            </w:tcBorders>
            <w:shd w:val="clear" w:color="000000" w:fill="E2EFDA"/>
            <w:noWrap/>
            <w:hideMark/>
          </w:tcPr>
          <w:p w14:paraId="0ED4A125" w14:textId="77777777" w:rsidR="00F67F06" w:rsidRPr="00820E3A" w:rsidRDefault="00F67F06" w:rsidP="00F67F06">
            <w:pPr>
              <w:jc w:val="center"/>
              <w:rPr>
                <w:color w:val="000000"/>
                <w:sz w:val="17"/>
                <w:szCs w:val="17"/>
              </w:rPr>
            </w:pPr>
            <w:r w:rsidRPr="00820E3A">
              <w:rPr>
                <w:color w:val="000000"/>
                <w:sz w:val="17"/>
                <w:szCs w:val="17"/>
              </w:rPr>
              <w:t>3,8333</w:t>
            </w:r>
          </w:p>
        </w:tc>
        <w:tc>
          <w:tcPr>
            <w:tcW w:w="1465" w:type="dxa"/>
            <w:tcBorders>
              <w:top w:val="nil"/>
              <w:left w:val="nil"/>
              <w:bottom w:val="single" w:sz="4" w:space="0" w:color="auto"/>
              <w:right w:val="single" w:sz="4" w:space="0" w:color="auto"/>
            </w:tcBorders>
            <w:shd w:val="clear" w:color="000000" w:fill="E2EFDA"/>
            <w:noWrap/>
            <w:hideMark/>
          </w:tcPr>
          <w:p w14:paraId="0E36CD01" w14:textId="77777777" w:rsidR="00F67F06" w:rsidRPr="00820E3A" w:rsidRDefault="00F67F06" w:rsidP="00F67F06">
            <w:pPr>
              <w:jc w:val="center"/>
              <w:rPr>
                <w:color w:val="000000"/>
                <w:sz w:val="17"/>
                <w:szCs w:val="17"/>
              </w:rPr>
            </w:pPr>
            <w:r w:rsidRPr="00820E3A">
              <w:rPr>
                <w:color w:val="000000"/>
                <w:sz w:val="17"/>
                <w:szCs w:val="17"/>
              </w:rPr>
              <w:t>3,8333</w:t>
            </w:r>
          </w:p>
        </w:tc>
      </w:tr>
      <w:tr w:rsidR="00F67F06" w:rsidRPr="00820E3A" w14:paraId="0B6C756A" w14:textId="77777777" w:rsidTr="00F67F06">
        <w:trPr>
          <w:trHeight w:val="227"/>
          <w:jc w:val="center"/>
        </w:trPr>
        <w:tc>
          <w:tcPr>
            <w:tcW w:w="968" w:type="dxa"/>
            <w:tcBorders>
              <w:top w:val="nil"/>
              <w:left w:val="nil"/>
              <w:bottom w:val="nil"/>
              <w:right w:val="nil"/>
            </w:tcBorders>
            <w:shd w:val="clear" w:color="auto" w:fill="auto"/>
            <w:noWrap/>
            <w:hideMark/>
          </w:tcPr>
          <w:p w14:paraId="6995E674" w14:textId="77777777" w:rsidR="00F67F06" w:rsidRPr="00820E3A" w:rsidRDefault="00F67F06" w:rsidP="00F67F06">
            <w:pPr>
              <w:jc w:val="center"/>
              <w:rPr>
                <w:color w:val="000000"/>
                <w:sz w:val="17"/>
                <w:szCs w:val="17"/>
              </w:rPr>
            </w:pPr>
          </w:p>
        </w:tc>
        <w:tc>
          <w:tcPr>
            <w:tcW w:w="1442" w:type="dxa"/>
            <w:tcBorders>
              <w:top w:val="nil"/>
              <w:left w:val="nil"/>
              <w:bottom w:val="nil"/>
              <w:right w:val="nil"/>
            </w:tcBorders>
            <w:shd w:val="clear" w:color="auto" w:fill="auto"/>
            <w:noWrap/>
            <w:hideMark/>
          </w:tcPr>
          <w:p w14:paraId="36B6ED6C" w14:textId="77777777" w:rsidR="00F67F06" w:rsidRPr="00820E3A" w:rsidRDefault="00F67F06" w:rsidP="00F67F06">
            <w:pPr>
              <w:jc w:val="center"/>
              <w:rPr>
                <w:sz w:val="17"/>
                <w:szCs w:val="17"/>
              </w:rPr>
            </w:pPr>
          </w:p>
        </w:tc>
        <w:tc>
          <w:tcPr>
            <w:tcW w:w="1418" w:type="dxa"/>
            <w:tcBorders>
              <w:top w:val="nil"/>
              <w:left w:val="single" w:sz="4" w:space="0" w:color="auto"/>
              <w:bottom w:val="single" w:sz="4" w:space="0" w:color="auto"/>
              <w:right w:val="single" w:sz="4" w:space="0" w:color="auto"/>
            </w:tcBorders>
            <w:shd w:val="clear" w:color="000000" w:fill="FFFFFF"/>
            <w:noWrap/>
            <w:hideMark/>
          </w:tcPr>
          <w:p w14:paraId="22BF16B0" w14:textId="77777777" w:rsidR="00F67F06" w:rsidRPr="00820E3A" w:rsidRDefault="00F67F06" w:rsidP="00F67F06">
            <w:pPr>
              <w:jc w:val="center"/>
              <w:rPr>
                <w:color w:val="000000"/>
                <w:sz w:val="17"/>
                <w:szCs w:val="17"/>
              </w:rPr>
            </w:pPr>
            <w:r w:rsidRPr="00820E3A">
              <w:rPr>
                <w:color w:val="000000"/>
                <w:sz w:val="17"/>
                <w:szCs w:val="17"/>
              </w:rPr>
              <w:t>SUMA</w:t>
            </w:r>
          </w:p>
        </w:tc>
        <w:tc>
          <w:tcPr>
            <w:tcW w:w="1465" w:type="dxa"/>
            <w:tcBorders>
              <w:top w:val="nil"/>
              <w:left w:val="nil"/>
              <w:bottom w:val="single" w:sz="4" w:space="0" w:color="auto"/>
              <w:right w:val="single" w:sz="4" w:space="0" w:color="auto"/>
            </w:tcBorders>
            <w:shd w:val="clear" w:color="000000" w:fill="FFFFFF"/>
            <w:noWrap/>
            <w:hideMark/>
          </w:tcPr>
          <w:p w14:paraId="17D6183C" w14:textId="77777777" w:rsidR="00F67F06" w:rsidRPr="00820E3A" w:rsidRDefault="00F67F06" w:rsidP="00F67F06">
            <w:pPr>
              <w:jc w:val="center"/>
              <w:rPr>
                <w:color w:val="000000"/>
                <w:sz w:val="17"/>
                <w:szCs w:val="17"/>
              </w:rPr>
            </w:pPr>
            <w:r w:rsidRPr="00820E3A">
              <w:rPr>
                <w:color w:val="000000"/>
                <w:sz w:val="17"/>
                <w:szCs w:val="17"/>
              </w:rPr>
              <w:t>7,5218</w:t>
            </w:r>
          </w:p>
        </w:tc>
      </w:tr>
    </w:tbl>
    <w:p w14:paraId="5AE11F26" w14:textId="77777777" w:rsidR="00F67F06" w:rsidRPr="00820E3A" w:rsidRDefault="00F67F06" w:rsidP="00F67F06">
      <w:pPr>
        <w:jc w:val="center"/>
        <w:rPr>
          <w:sz w:val="17"/>
          <w:szCs w:val="17"/>
        </w:rPr>
      </w:pPr>
    </w:p>
    <w:p w14:paraId="0974E520" w14:textId="77777777" w:rsidR="00F67F06" w:rsidRPr="00820E3A" w:rsidRDefault="00F67F06" w:rsidP="00F67F06">
      <w:pPr>
        <w:jc w:val="center"/>
        <w:rPr>
          <w:sz w:val="17"/>
          <w:szCs w:val="17"/>
        </w:rPr>
      </w:pPr>
      <w:r w:rsidRPr="00820E3A">
        <w:rPr>
          <w:b/>
          <w:sz w:val="17"/>
          <w:szCs w:val="17"/>
        </w:rPr>
        <w:t xml:space="preserve">Tabla 2.3: </w:t>
      </w:r>
      <w:r w:rsidRPr="00820E3A">
        <w:rPr>
          <w:sz w:val="17"/>
          <w:szCs w:val="17"/>
        </w:rPr>
        <w:t>Tabla de frecuencias de los datos agrupados en el gráfico de dispersión presentado en la imagen 2.6.</w:t>
      </w:r>
    </w:p>
    <w:p w14:paraId="6486BAD0" w14:textId="77777777" w:rsidR="00F67F06" w:rsidRPr="00820E3A" w:rsidRDefault="00F67F06" w:rsidP="00F67F06">
      <w:pPr>
        <w:jc w:val="center"/>
        <w:rPr>
          <w:sz w:val="17"/>
          <w:szCs w:val="17"/>
        </w:rPr>
      </w:pPr>
    </w:p>
    <w:p w14:paraId="1FB9B4A0" w14:textId="77777777" w:rsidR="00F67F06" w:rsidRPr="00820E3A" w:rsidRDefault="00F67F06" w:rsidP="00F67F06">
      <w:pPr>
        <w:jc w:val="both"/>
        <w:rPr>
          <w:sz w:val="17"/>
          <w:szCs w:val="17"/>
        </w:rPr>
      </w:pPr>
      <w:r w:rsidRPr="00820E3A">
        <w:rPr>
          <w:sz w:val="17"/>
          <w:szCs w:val="17"/>
        </w:rPr>
        <w:t xml:space="preserve">Al buscar el estadístico de prueba para la distribución chi-cuadrado con 5 grados de libertad (porque son 6 regiones) con un nivel de significancia de </w:t>
      </w:r>
      <m:oMath>
        <m:r>
          <w:rPr>
            <w:rFonts w:ascii="Cambria Math" w:hAnsi="Cambria Math"/>
            <w:sz w:val="17"/>
            <w:szCs w:val="17"/>
          </w:rPr>
          <m:t>0.1</m:t>
        </m:r>
      </m:oMath>
      <w:r w:rsidRPr="00820E3A">
        <w:rPr>
          <w:sz w:val="17"/>
          <w:szCs w:val="17"/>
        </w:rPr>
        <w:t xml:space="preserve"> se obtiene que el valor crítico es 9.2364. Así, la prueba de hipótesis nos dice que no existe evidencia estadística suficiente para rechazar la independencia de los datos.</w:t>
      </w:r>
    </w:p>
    <w:p w14:paraId="17B4EA95" w14:textId="77777777" w:rsidR="00F67F06" w:rsidRDefault="00F67F06">
      <w:pPr>
        <w:rPr>
          <w:color w:val="FF0000"/>
        </w:rPr>
      </w:pPr>
    </w:p>
    <w:p w14:paraId="77857A6F" w14:textId="6B4C1075" w:rsidR="00C8376E" w:rsidRPr="003B69A2" w:rsidRDefault="00C8376E" w:rsidP="003B69A2">
      <w:pPr>
        <w:pStyle w:val="Heading3"/>
        <w:numPr>
          <w:ilvl w:val="0"/>
          <w:numId w:val="7"/>
        </w:numPr>
        <w:rPr>
          <w:color w:val="000000" w:themeColor="text1"/>
          <w:lang w:val="es-ES_tradnl"/>
        </w:rPr>
      </w:pPr>
      <w:r w:rsidRPr="003B69A2">
        <w:rPr>
          <w:color w:val="000000" w:themeColor="text1"/>
          <w:lang w:val="es-ES_tradnl"/>
        </w:rPr>
        <w:t>Prueba de huecos</w:t>
      </w:r>
    </w:p>
    <w:p w14:paraId="365D9DD1" w14:textId="77777777" w:rsidR="00C8376E" w:rsidRPr="00820E3A" w:rsidRDefault="00C8376E" w:rsidP="00C8376E">
      <w:pPr>
        <w:rPr>
          <w:sz w:val="17"/>
          <w:szCs w:val="17"/>
        </w:rPr>
      </w:pPr>
    </w:p>
    <w:p w14:paraId="407C318B" w14:textId="77777777" w:rsidR="00C8376E" w:rsidRDefault="00C8376E" w:rsidP="00C8376E">
      <w:pPr>
        <w:rPr>
          <w:sz w:val="17"/>
          <w:szCs w:val="17"/>
        </w:rPr>
      </w:pPr>
      <w:r w:rsidRPr="00820E3A">
        <w:rPr>
          <w:sz w:val="17"/>
          <w:szCs w:val="17"/>
        </w:rPr>
        <w:t>Esta prueba busca validar la independencia de los números mediante la cantidad de números consecutivos que se encuentran fuera de un interval</w:t>
      </w:r>
      <w:r>
        <w:rPr>
          <w:sz w:val="17"/>
          <w:szCs w:val="17"/>
        </w:rPr>
        <w:t>o establecido. Veamos cómo se define</w:t>
      </w:r>
      <w:r w:rsidRPr="00820E3A">
        <w:rPr>
          <w:sz w:val="17"/>
          <w:szCs w:val="17"/>
        </w:rPr>
        <w:t xml:space="preserve"> la prueba.</w:t>
      </w:r>
    </w:p>
    <w:p w14:paraId="643295EF" w14:textId="77777777" w:rsidR="006C2C26" w:rsidRPr="00785BFD" w:rsidRDefault="006C2C26" w:rsidP="00785BFD">
      <w:pPr>
        <w:snapToGrid w:val="0"/>
        <w:jc w:val="both"/>
        <w:rPr>
          <w:b/>
          <w:sz w:val="18"/>
          <w:szCs w:val="18"/>
        </w:rPr>
      </w:pPr>
    </w:p>
    <w:p w14:paraId="03AED9D4" w14:textId="609FBCE1" w:rsidR="006C2C26" w:rsidRPr="00785BFD" w:rsidRDefault="006C2C26" w:rsidP="00785BFD">
      <w:pPr>
        <w:snapToGrid w:val="0"/>
        <w:jc w:val="both"/>
        <w:rPr>
          <w:sz w:val="18"/>
          <w:szCs w:val="18"/>
          <w:u w:val="single"/>
        </w:rPr>
      </w:pPr>
      <w:r w:rsidRPr="00785BFD">
        <w:rPr>
          <w:sz w:val="18"/>
          <w:szCs w:val="18"/>
          <w:u w:val="single"/>
        </w:rPr>
        <w:t xml:space="preserve">1. Frecuencias. </w:t>
      </w:r>
    </w:p>
    <w:p w14:paraId="65E751FC" w14:textId="77777777" w:rsidR="006C2C26" w:rsidRDefault="006C2C26" w:rsidP="006C2C26">
      <w:pPr>
        <w:pStyle w:val="ListParagraph"/>
        <w:snapToGrid w:val="0"/>
        <w:jc w:val="both"/>
        <w:rPr>
          <w:b/>
          <w:sz w:val="18"/>
          <w:szCs w:val="18"/>
        </w:rPr>
      </w:pPr>
    </w:p>
    <w:p w14:paraId="764124AF" w14:textId="4D1DEF75" w:rsidR="006C2C26" w:rsidRPr="00785BFD" w:rsidRDefault="006C2C26" w:rsidP="00785BFD">
      <w:pPr>
        <w:snapToGrid w:val="0"/>
        <w:jc w:val="both"/>
        <w:rPr>
          <w:sz w:val="18"/>
          <w:szCs w:val="18"/>
        </w:rPr>
      </w:pPr>
      <w:r w:rsidRPr="00785BFD">
        <w:rPr>
          <w:sz w:val="18"/>
          <w:szCs w:val="18"/>
        </w:rPr>
        <w:t xml:space="preserve">Se inicia estableciendo un intervalo </w:t>
      </w:r>
      <m:oMath>
        <m:r>
          <w:rPr>
            <w:rFonts w:ascii="Cambria Math" w:hAnsi="Cambria Math"/>
            <w:sz w:val="18"/>
            <w:szCs w:val="18"/>
          </w:rPr>
          <m:t>(α,β)</m:t>
        </m:r>
      </m:oMath>
      <w:r w:rsidRPr="00785BFD">
        <w:rPr>
          <w:sz w:val="18"/>
          <w:szCs w:val="18"/>
        </w:rPr>
        <w:t xml:space="preserve"> completamente contenido en 1, es decir, </w:t>
      </w:r>
      <m:oMath>
        <m:r>
          <w:rPr>
            <w:rFonts w:ascii="Cambria Math" w:hAnsi="Cambria Math"/>
            <w:sz w:val="18"/>
            <w:szCs w:val="18"/>
          </w:rPr>
          <m:t>0≤α&lt;β</m:t>
        </m:r>
        <m:r>
          <m:rPr>
            <m:lit/>
          </m:rPr>
          <w:rPr>
            <w:rFonts w:ascii="Cambria Math" w:hAnsi="Cambria Math"/>
            <w:sz w:val="18"/>
            <w:szCs w:val="18"/>
          </w:rPr>
          <m:t>≤</m:t>
        </m:r>
        <m:r>
          <w:rPr>
            <w:rFonts w:ascii="Cambria Math" w:hAnsi="Cambria Math"/>
            <w:sz w:val="18"/>
            <w:szCs w:val="18"/>
          </w:rPr>
          <m:t>1</m:t>
        </m:r>
      </m:oMath>
      <w:r w:rsidRPr="00785BFD">
        <w:rPr>
          <w:sz w:val="18"/>
          <w:szCs w:val="18"/>
        </w:rPr>
        <w:t xml:space="preserve">. Con este intervalo, se procede a generar la función de pertenencia: </w:t>
      </w:r>
    </w:p>
    <w:p w14:paraId="3C293C3E" w14:textId="77777777" w:rsidR="006C2C26" w:rsidRPr="00785BFD" w:rsidRDefault="006C2C26" w:rsidP="006C2C26">
      <w:pPr>
        <w:pStyle w:val="ListParagraph"/>
        <w:snapToGrid w:val="0"/>
        <w:jc w:val="both"/>
        <w:rPr>
          <w:sz w:val="18"/>
          <w:szCs w:val="18"/>
        </w:rPr>
      </w:pPr>
    </w:p>
    <w:p w14:paraId="14F8FB4E" w14:textId="0E53BD75" w:rsidR="006C2C26" w:rsidRPr="00785BFD" w:rsidRDefault="00785BFD" w:rsidP="006C2C26">
      <w:pPr>
        <w:pStyle w:val="ListParagraph"/>
        <w:snapToGrid w:val="0"/>
        <w:jc w:val="both"/>
        <w:rPr>
          <w:sz w:val="18"/>
          <w:szCs w:val="18"/>
        </w:rPr>
      </w:pPr>
      <m:oMathPara>
        <m:oMath>
          <m:r>
            <w:rPr>
              <w:rFonts w:ascii="Cambria Math" w:hAnsi="Cambria Math"/>
              <w:sz w:val="18"/>
              <w:szCs w:val="18"/>
            </w:rPr>
            <m:t>μ</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e>
          </m:d>
          <m:r>
            <w:rPr>
              <w:rFonts w:ascii="Cambria Math" w:hAnsi="Cambria Math"/>
              <w:sz w:val="18"/>
              <w:szCs w:val="18"/>
            </w:rPr>
            <m:t>=</m:t>
          </m:r>
          <m:d>
            <m:dPr>
              <m:begChr m:val="{"/>
              <m:endChr m:val=""/>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 xml:space="preserve">1 sí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r>
                    <w:rPr>
                      <w:rFonts w:ascii="Cambria Math" w:hAnsi="Cambria Math"/>
                      <w:sz w:val="18"/>
                      <w:szCs w:val="18"/>
                    </w:rPr>
                    <m:t>∈(α,β)</m:t>
                  </m:r>
                </m:e>
                <m:e>
                  <m:r>
                    <w:rPr>
                      <w:rFonts w:ascii="Cambria Math" w:hAnsi="Cambria Math"/>
                      <w:sz w:val="18"/>
                      <w:szCs w:val="18"/>
                    </w:rPr>
                    <m:t xml:space="preserve">0 sí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r>
                    <w:rPr>
                      <w:rFonts w:ascii="Cambria Math" w:hAnsi="Cambria Math"/>
                      <w:sz w:val="18"/>
                      <w:szCs w:val="18"/>
                    </w:rPr>
                    <m:t>∉(α,β)</m:t>
                  </m:r>
                </m:e>
              </m:eqArr>
            </m:e>
          </m:d>
        </m:oMath>
      </m:oMathPara>
    </w:p>
    <w:p w14:paraId="2ECD9E94" w14:textId="77777777" w:rsidR="006C2C26" w:rsidRPr="00785BFD" w:rsidRDefault="006C2C26" w:rsidP="006C2C26">
      <w:pPr>
        <w:pStyle w:val="ListParagraph"/>
        <w:snapToGrid w:val="0"/>
        <w:jc w:val="both"/>
        <w:rPr>
          <w:sz w:val="18"/>
          <w:szCs w:val="18"/>
        </w:rPr>
      </w:pPr>
    </w:p>
    <w:p w14:paraId="214952EF" w14:textId="77777777" w:rsidR="006C2C26" w:rsidRPr="00785BFD" w:rsidRDefault="006C2C26" w:rsidP="00785BFD">
      <w:pPr>
        <w:snapToGrid w:val="0"/>
        <w:jc w:val="both"/>
        <w:rPr>
          <w:sz w:val="18"/>
          <w:szCs w:val="18"/>
        </w:rPr>
      </w:pPr>
      <w:r w:rsidRPr="00785BFD">
        <w:rPr>
          <w:sz w:val="18"/>
          <w:szCs w:val="18"/>
        </w:rPr>
        <w:t>Generando una secuencia de unos y ceros. Llamaremos hueco al conjunto de números de la sucesión fuera del intervalo dado, y definiremos la longitud del hueco como el número de 0 consecutivos que se presentan en dicha secuencia.  Se considera un hueco de longitud 0, a aquellos que presentan dos unos consecutivos. Una vez se establezcan las longitudes de los huecos, se organizan en la tabla de frecuencias:</w:t>
      </w:r>
    </w:p>
    <w:p w14:paraId="14FF5306" w14:textId="77777777" w:rsidR="006C2C26" w:rsidRDefault="006C2C26" w:rsidP="006C2C26">
      <w:pPr>
        <w:pStyle w:val="ListParagraph"/>
        <w:snapToGrid w:val="0"/>
        <w:jc w:val="both"/>
        <w:rPr>
          <w:b/>
          <w:sz w:val="18"/>
          <w:szCs w:val="18"/>
        </w:rPr>
      </w:pPr>
    </w:p>
    <w:p w14:paraId="2220C980" w14:textId="77777777" w:rsidR="006C2C26" w:rsidRDefault="006C2C26" w:rsidP="006C2C26">
      <w:pPr>
        <w:pStyle w:val="ListParagraph"/>
        <w:snapToGrid w:val="0"/>
        <w:jc w:val="both"/>
        <w:rPr>
          <w:b/>
          <w:sz w:val="18"/>
          <w:szCs w:val="18"/>
        </w:rPr>
      </w:pPr>
    </w:p>
    <w:p w14:paraId="5EDEEF71" w14:textId="77777777" w:rsidR="006C2C26" w:rsidRDefault="006C2C26" w:rsidP="006C2C26">
      <w:pPr>
        <w:pStyle w:val="ListParagraph"/>
        <w:snapToGrid w:val="0"/>
        <w:jc w:val="both"/>
        <w:rPr>
          <w:b/>
          <w:sz w:val="18"/>
          <w:szCs w:val="18"/>
        </w:rPr>
      </w:pPr>
    </w:p>
    <w:tbl>
      <w:tblPr>
        <w:tblStyle w:val="GridTable3Accent6"/>
        <w:tblW w:w="5529" w:type="dxa"/>
        <w:jc w:val="center"/>
        <w:tblLayout w:type="fixed"/>
        <w:tblLook w:val="04A0" w:firstRow="1" w:lastRow="0" w:firstColumn="1" w:lastColumn="0" w:noHBand="0" w:noVBand="1"/>
      </w:tblPr>
      <w:tblGrid>
        <w:gridCol w:w="2552"/>
        <w:gridCol w:w="2977"/>
      </w:tblGrid>
      <w:tr w:rsidR="006C2C26" w:rsidRPr="002F5309" w14:paraId="61B87565" w14:textId="77777777" w:rsidTr="00944067">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100" w:firstRow="0" w:lastRow="0" w:firstColumn="1" w:lastColumn="0" w:oddVBand="0" w:evenVBand="0" w:oddHBand="0" w:evenHBand="0" w:firstRowFirstColumn="1" w:firstRowLastColumn="0" w:lastRowFirstColumn="0" w:lastRowLastColumn="0"/>
            <w:tcW w:w="2552" w:type="dxa"/>
            <w:noWrap/>
            <w:hideMark/>
          </w:tcPr>
          <w:p w14:paraId="2994A7E1" w14:textId="77777777" w:rsidR="006C2C26" w:rsidRPr="002F5309" w:rsidRDefault="006C2C26" w:rsidP="00944067">
            <w:pPr>
              <w:jc w:val="center"/>
              <w:rPr>
                <w:rFonts w:ascii="LM Roman 10" w:hAnsi="LM Roman 10"/>
                <w:i w:val="0"/>
                <w:sz w:val="17"/>
                <w:szCs w:val="17"/>
              </w:rPr>
            </w:pPr>
            <w:r w:rsidRPr="002F5309">
              <w:rPr>
                <w:rFonts w:ascii="LM Roman 10" w:hAnsi="LM Roman 10"/>
                <w:i w:val="0"/>
                <w:sz w:val="17"/>
                <w:szCs w:val="17"/>
              </w:rPr>
              <w:t>Longitud del hueco</w:t>
            </w:r>
          </w:p>
        </w:tc>
        <w:tc>
          <w:tcPr>
            <w:tcW w:w="2977" w:type="dxa"/>
            <w:hideMark/>
          </w:tcPr>
          <w:p w14:paraId="46F936CF" w14:textId="77777777" w:rsidR="006C2C26" w:rsidRPr="002F5309" w:rsidRDefault="006C2C26" w:rsidP="00944067">
            <w:pPr>
              <w:jc w:val="center"/>
              <w:cnfStyle w:val="100000000000" w:firstRow="1" w:lastRow="0" w:firstColumn="0" w:lastColumn="0" w:oddVBand="0" w:evenVBand="0" w:oddHBand="0" w:evenHBand="0" w:firstRowFirstColumn="0" w:firstRowLastColumn="0" w:lastRowFirstColumn="0" w:lastRowLastColumn="0"/>
              <w:rPr>
                <w:rFonts w:ascii="LM Roman 10" w:hAnsi="LM Roman 10"/>
                <w:sz w:val="17"/>
                <w:szCs w:val="17"/>
              </w:rPr>
            </w:pPr>
            <w:r w:rsidRPr="002F5309">
              <w:rPr>
                <w:rFonts w:ascii="LM Roman 10" w:hAnsi="LM Roman 10"/>
                <w:sz w:val="17"/>
                <w:szCs w:val="17"/>
              </w:rPr>
              <w:t>Frecuencia Observada</w:t>
            </w:r>
          </w:p>
        </w:tc>
      </w:tr>
      <w:tr w:rsidR="006C2C26" w:rsidRPr="002F5309" w14:paraId="174D8831" w14:textId="77777777" w:rsidTr="0094406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C7C877E" w14:textId="77777777" w:rsidR="006C2C26" w:rsidRPr="002F5309" w:rsidRDefault="006C2C26" w:rsidP="00944067">
            <w:pPr>
              <w:jc w:val="center"/>
              <w:rPr>
                <w:rFonts w:ascii="LM Roman 10" w:hAnsi="LM Roman 10"/>
                <w:sz w:val="17"/>
                <w:szCs w:val="17"/>
              </w:rPr>
            </w:pPr>
            <w:r w:rsidRPr="002F5309">
              <w:rPr>
                <w:rFonts w:ascii="LM Roman 10" w:hAnsi="LM Roman 10"/>
                <w:sz w:val="17"/>
                <w:szCs w:val="17"/>
              </w:rPr>
              <w:t>0</w:t>
            </w:r>
          </w:p>
        </w:tc>
        <w:tc>
          <w:tcPr>
            <w:tcW w:w="2977" w:type="dxa"/>
            <w:noWrap/>
            <w:hideMark/>
          </w:tcPr>
          <w:p w14:paraId="5066EAE1" w14:textId="77777777" w:rsidR="006C2C26" w:rsidRPr="002F5309" w:rsidRDefault="00944067" w:rsidP="00944067">
            <w:pPr>
              <w:jc w:val="center"/>
              <w:cnfStyle w:val="000000100000" w:firstRow="0" w:lastRow="0" w:firstColumn="0" w:lastColumn="0" w:oddVBand="0" w:evenVBand="0" w:oddHBand="1" w:evenHBand="0" w:firstRowFirstColumn="0" w:firstRowLastColumn="0" w:lastRowFirstColumn="0" w:lastRowLastColumn="0"/>
              <w:rPr>
                <w:rFonts w:ascii="LM Roman 10" w:hAnsi="LM Roman 10"/>
                <w:sz w:val="17"/>
                <w:szCs w:val="17"/>
              </w:rPr>
            </w:pPr>
            <m:oMathPara>
              <m:oMath>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1</m:t>
                    </m:r>
                  </m:sub>
                </m:sSub>
              </m:oMath>
            </m:oMathPara>
          </w:p>
        </w:tc>
      </w:tr>
      <w:tr w:rsidR="006C2C26" w:rsidRPr="002F5309" w14:paraId="03A91EAD" w14:textId="77777777" w:rsidTr="00944067">
        <w:trPr>
          <w:trHeight w:val="227"/>
          <w:jc w:val="cent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46E7A19" w14:textId="77777777" w:rsidR="006C2C26" w:rsidRPr="002F5309" w:rsidRDefault="006C2C26" w:rsidP="00944067">
            <w:pPr>
              <w:jc w:val="center"/>
              <w:rPr>
                <w:rFonts w:ascii="LM Roman 10" w:hAnsi="LM Roman 10"/>
                <w:sz w:val="17"/>
                <w:szCs w:val="17"/>
              </w:rPr>
            </w:pPr>
            <w:r w:rsidRPr="002F5309">
              <w:rPr>
                <w:rFonts w:ascii="LM Roman 10" w:hAnsi="LM Roman 10"/>
                <w:sz w:val="17"/>
                <w:szCs w:val="17"/>
              </w:rPr>
              <w:t>1</w:t>
            </w:r>
          </w:p>
        </w:tc>
        <w:tc>
          <w:tcPr>
            <w:tcW w:w="2977" w:type="dxa"/>
            <w:noWrap/>
            <w:hideMark/>
          </w:tcPr>
          <w:p w14:paraId="6D4ED0B2" w14:textId="77777777" w:rsidR="006C2C26" w:rsidRPr="002F5309" w:rsidRDefault="00944067" w:rsidP="00944067">
            <w:pPr>
              <w:jc w:val="center"/>
              <w:cnfStyle w:val="000000000000" w:firstRow="0" w:lastRow="0" w:firstColumn="0" w:lastColumn="0" w:oddVBand="0" w:evenVBand="0" w:oddHBand="0" w:evenHBand="0" w:firstRowFirstColumn="0" w:firstRowLastColumn="0" w:lastRowFirstColumn="0" w:lastRowLastColumn="0"/>
              <w:rPr>
                <w:rFonts w:ascii="LM Roman 10" w:hAnsi="LM Roman 10"/>
                <w:sz w:val="17"/>
                <w:szCs w:val="17"/>
              </w:rPr>
            </w:pPr>
            <m:oMathPara>
              <m:oMath>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2</m:t>
                    </m:r>
                  </m:sub>
                </m:sSub>
              </m:oMath>
            </m:oMathPara>
          </w:p>
        </w:tc>
      </w:tr>
      <w:tr w:rsidR="006C2C26" w:rsidRPr="002F5309" w14:paraId="01E09A3A" w14:textId="77777777" w:rsidTr="0094406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A0A7671" w14:textId="77777777" w:rsidR="006C2C26" w:rsidRPr="002F5309" w:rsidRDefault="006C2C26" w:rsidP="00944067">
            <w:pPr>
              <w:jc w:val="center"/>
              <w:rPr>
                <w:rFonts w:ascii="LM Roman 10" w:hAnsi="LM Roman 10"/>
                <w:sz w:val="17"/>
                <w:szCs w:val="17"/>
              </w:rPr>
            </w:pPr>
            <w:r w:rsidRPr="002F5309">
              <w:rPr>
                <w:rFonts w:ascii="LM Roman 10" w:hAnsi="LM Roman 10"/>
                <w:sz w:val="17"/>
                <w:szCs w:val="17"/>
              </w:rPr>
              <w:t>2</w:t>
            </w:r>
          </w:p>
        </w:tc>
        <w:tc>
          <w:tcPr>
            <w:tcW w:w="2977" w:type="dxa"/>
            <w:noWrap/>
            <w:hideMark/>
          </w:tcPr>
          <w:p w14:paraId="4E6E8B3E" w14:textId="77777777" w:rsidR="006C2C26" w:rsidRPr="002F5309" w:rsidRDefault="00944067" w:rsidP="00944067">
            <w:pPr>
              <w:jc w:val="center"/>
              <w:cnfStyle w:val="000000100000" w:firstRow="0" w:lastRow="0" w:firstColumn="0" w:lastColumn="0" w:oddVBand="0" w:evenVBand="0" w:oddHBand="1" w:evenHBand="0" w:firstRowFirstColumn="0" w:firstRowLastColumn="0" w:lastRowFirstColumn="0" w:lastRowLastColumn="0"/>
              <w:rPr>
                <w:rFonts w:ascii="LM Roman 10" w:hAnsi="LM Roman 10"/>
                <w:sz w:val="17"/>
                <w:szCs w:val="17"/>
              </w:rPr>
            </w:pPr>
            <m:oMathPara>
              <m:oMath>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3</m:t>
                    </m:r>
                  </m:sub>
                </m:sSub>
              </m:oMath>
            </m:oMathPara>
          </w:p>
        </w:tc>
      </w:tr>
      <w:tr w:rsidR="006C2C26" w:rsidRPr="002F5309" w14:paraId="4E79F2AE" w14:textId="77777777" w:rsidTr="00944067">
        <w:trPr>
          <w:trHeight w:val="227"/>
          <w:jc w:val="cent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89483D" w14:textId="77777777" w:rsidR="006C2C26" w:rsidRPr="002F5309" w:rsidRDefault="006C2C26" w:rsidP="00944067">
            <w:pPr>
              <w:jc w:val="center"/>
              <w:rPr>
                <w:rFonts w:ascii="LM Roman 10" w:hAnsi="LM Roman 10"/>
                <w:sz w:val="17"/>
                <w:szCs w:val="17"/>
              </w:rPr>
            </w:pPr>
            <w:r w:rsidRPr="002F5309">
              <w:rPr>
                <w:rFonts w:ascii="LM Roman 10" w:hAnsi="LM Roman 10"/>
                <w:sz w:val="17"/>
                <w:szCs w:val="17"/>
              </w:rPr>
              <w:t>3</w:t>
            </w:r>
          </w:p>
        </w:tc>
        <w:tc>
          <w:tcPr>
            <w:tcW w:w="2977" w:type="dxa"/>
            <w:noWrap/>
            <w:hideMark/>
          </w:tcPr>
          <w:p w14:paraId="4DA5033C" w14:textId="77777777" w:rsidR="006C2C26" w:rsidRPr="002F5309" w:rsidRDefault="00944067" w:rsidP="00944067">
            <w:pPr>
              <w:jc w:val="center"/>
              <w:cnfStyle w:val="000000000000" w:firstRow="0" w:lastRow="0" w:firstColumn="0" w:lastColumn="0" w:oddVBand="0" w:evenVBand="0" w:oddHBand="0" w:evenHBand="0" w:firstRowFirstColumn="0" w:firstRowLastColumn="0" w:lastRowFirstColumn="0" w:lastRowLastColumn="0"/>
              <w:rPr>
                <w:rFonts w:ascii="LM Roman 10" w:hAnsi="LM Roman 10"/>
                <w:sz w:val="17"/>
                <w:szCs w:val="17"/>
              </w:rPr>
            </w:pPr>
            <m:oMathPara>
              <m:oMath>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4</m:t>
                    </m:r>
                  </m:sub>
                </m:sSub>
              </m:oMath>
            </m:oMathPara>
          </w:p>
        </w:tc>
      </w:tr>
      <w:tr w:rsidR="006C2C26" w:rsidRPr="002F5309" w14:paraId="277027BC" w14:textId="77777777" w:rsidTr="0094406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75FEDE7" w14:textId="77777777" w:rsidR="006C2C26" w:rsidRPr="002F5309" w:rsidRDefault="006C2C26" w:rsidP="00944067">
            <w:pPr>
              <w:jc w:val="center"/>
              <w:rPr>
                <w:rFonts w:ascii="LM Roman 10" w:hAnsi="LM Roman 10"/>
                <w:sz w:val="17"/>
                <w:szCs w:val="17"/>
              </w:rPr>
            </w:pPr>
            <w:r w:rsidRPr="002F5309">
              <w:rPr>
                <w:rFonts w:ascii="LM Roman 10" w:hAnsi="LM Roman 10"/>
                <w:sz w:val="17"/>
                <w:szCs w:val="17"/>
              </w:rPr>
              <w:t>4</w:t>
            </w:r>
          </w:p>
        </w:tc>
        <w:tc>
          <w:tcPr>
            <w:tcW w:w="2977" w:type="dxa"/>
            <w:noWrap/>
            <w:hideMark/>
          </w:tcPr>
          <w:p w14:paraId="763697F2" w14:textId="77777777" w:rsidR="006C2C26" w:rsidRPr="002F5309" w:rsidRDefault="00944067" w:rsidP="00944067">
            <w:pPr>
              <w:jc w:val="center"/>
              <w:cnfStyle w:val="000000100000" w:firstRow="0" w:lastRow="0" w:firstColumn="0" w:lastColumn="0" w:oddVBand="0" w:evenVBand="0" w:oddHBand="1" w:evenHBand="0" w:firstRowFirstColumn="0" w:firstRowLastColumn="0" w:lastRowFirstColumn="0" w:lastRowLastColumn="0"/>
              <w:rPr>
                <w:rFonts w:ascii="LM Roman 10" w:hAnsi="LM Roman 10"/>
                <w:sz w:val="17"/>
                <w:szCs w:val="17"/>
              </w:rPr>
            </w:pPr>
            <m:oMathPara>
              <m:oMath>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5</m:t>
                    </m:r>
                  </m:sub>
                </m:sSub>
              </m:oMath>
            </m:oMathPara>
          </w:p>
        </w:tc>
      </w:tr>
      <w:tr w:rsidR="006C2C26" w:rsidRPr="002F5309" w14:paraId="193C224A" w14:textId="77777777" w:rsidTr="00944067">
        <w:trPr>
          <w:trHeight w:val="227"/>
          <w:jc w:val="center"/>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4B124DA" w14:textId="77777777" w:rsidR="006C2C26" w:rsidRPr="002F5309" w:rsidRDefault="006C2C26" w:rsidP="00944067">
            <w:pPr>
              <w:jc w:val="center"/>
              <w:rPr>
                <w:rFonts w:ascii="LM Roman 10" w:hAnsi="LM Roman 10"/>
                <w:sz w:val="17"/>
                <w:szCs w:val="17"/>
              </w:rPr>
            </w:pPr>
            <w:r w:rsidRPr="002F5309">
              <w:rPr>
                <w:rFonts w:ascii="LM Roman 10" w:hAnsi="LM Roman 10"/>
                <w:sz w:val="17"/>
                <w:szCs w:val="17"/>
              </w:rPr>
              <w:t>Mayor o igual a 5</w:t>
            </w:r>
          </w:p>
        </w:tc>
        <w:tc>
          <w:tcPr>
            <w:tcW w:w="2977" w:type="dxa"/>
            <w:noWrap/>
            <w:hideMark/>
          </w:tcPr>
          <w:p w14:paraId="6ADF7298" w14:textId="77777777" w:rsidR="006C2C26" w:rsidRPr="002F5309" w:rsidRDefault="00944067" w:rsidP="00944067">
            <w:pPr>
              <w:jc w:val="center"/>
              <w:cnfStyle w:val="000000000000" w:firstRow="0" w:lastRow="0" w:firstColumn="0" w:lastColumn="0" w:oddVBand="0" w:evenVBand="0" w:oddHBand="0" w:evenHBand="0" w:firstRowFirstColumn="0" w:firstRowLastColumn="0" w:lastRowFirstColumn="0" w:lastRowLastColumn="0"/>
              <w:rPr>
                <w:rFonts w:ascii="LM Roman 10" w:hAnsi="LM Roman 10"/>
                <w:sz w:val="17"/>
                <w:szCs w:val="17"/>
              </w:rPr>
            </w:pPr>
            <m:oMathPara>
              <m:oMath>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6</m:t>
                    </m:r>
                  </m:sub>
                </m:sSub>
              </m:oMath>
            </m:oMathPara>
          </w:p>
        </w:tc>
      </w:tr>
    </w:tbl>
    <w:p w14:paraId="32FC281B" w14:textId="77777777" w:rsidR="006C2C26" w:rsidRDefault="006C2C26" w:rsidP="006C2C26">
      <w:pPr>
        <w:pStyle w:val="ListParagraph"/>
        <w:snapToGrid w:val="0"/>
        <w:jc w:val="both"/>
        <w:rPr>
          <w:b/>
          <w:sz w:val="18"/>
          <w:szCs w:val="18"/>
        </w:rPr>
      </w:pPr>
    </w:p>
    <w:p w14:paraId="0E9B68A1" w14:textId="77777777" w:rsidR="006C2C26" w:rsidRPr="002F5309" w:rsidRDefault="006C2C26" w:rsidP="006C2C26">
      <w:pPr>
        <w:snapToGrid w:val="0"/>
        <w:jc w:val="both"/>
        <w:rPr>
          <w:b/>
          <w:sz w:val="18"/>
          <w:szCs w:val="18"/>
        </w:rPr>
      </w:pPr>
    </w:p>
    <w:p w14:paraId="7B09B3A3" w14:textId="3BC9FDDD" w:rsidR="006C2C26" w:rsidRPr="00785BFD" w:rsidRDefault="006C2C26" w:rsidP="00785BFD">
      <w:pPr>
        <w:snapToGrid w:val="0"/>
        <w:jc w:val="both"/>
        <w:rPr>
          <w:b/>
          <w:sz w:val="18"/>
          <w:szCs w:val="18"/>
        </w:rPr>
      </w:pPr>
      <w:r w:rsidRPr="00785BFD">
        <w:rPr>
          <w:sz w:val="18"/>
          <w:szCs w:val="18"/>
          <w:u w:val="single"/>
        </w:rPr>
        <w:t>2. Hipótesis.</w:t>
      </w:r>
      <w:r w:rsidRPr="00785BFD">
        <w:rPr>
          <w:b/>
          <w:sz w:val="18"/>
          <w:szCs w:val="18"/>
        </w:rPr>
        <w:t xml:space="preserve"> </w:t>
      </w:r>
    </w:p>
    <w:p w14:paraId="3E3D7B89" w14:textId="77777777" w:rsidR="006C2C26" w:rsidRDefault="006C2C26" w:rsidP="006C2C26">
      <w:pPr>
        <w:snapToGrid w:val="0"/>
        <w:ind w:left="720"/>
        <w:jc w:val="both"/>
        <w:rPr>
          <w:b/>
          <w:sz w:val="18"/>
          <w:szCs w:val="18"/>
        </w:rPr>
      </w:pPr>
    </w:p>
    <w:p w14:paraId="57B91268" w14:textId="77777777" w:rsidR="006C2C26" w:rsidRPr="00785BFD" w:rsidRDefault="006C2C26" w:rsidP="00785BFD">
      <w:pPr>
        <w:snapToGrid w:val="0"/>
        <w:jc w:val="both"/>
        <w:rPr>
          <w:sz w:val="18"/>
          <w:szCs w:val="18"/>
        </w:rPr>
      </w:pPr>
      <w:r w:rsidRPr="00785BFD">
        <w:rPr>
          <w:sz w:val="18"/>
          <w:szCs w:val="18"/>
        </w:rPr>
        <w:t>Debemos plantear la prueba de hipótesis de la siguiente forma:</w:t>
      </w:r>
    </w:p>
    <w:p w14:paraId="7203FF3D" w14:textId="77777777" w:rsidR="006C2C26" w:rsidRPr="00785BFD" w:rsidRDefault="006C2C26" w:rsidP="006C2C26">
      <w:pPr>
        <w:snapToGrid w:val="0"/>
        <w:ind w:left="720"/>
        <w:jc w:val="both"/>
        <w:rPr>
          <w:sz w:val="18"/>
          <w:szCs w:val="18"/>
        </w:rPr>
      </w:pPr>
    </w:p>
    <w:p w14:paraId="1E63B0BD" w14:textId="4F91CE92" w:rsidR="006C2C26" w:rsidRPr="00785BFD" w:rsidRDefault="006C2C26" w:rsidP="006C2C26">
      <w:pPr>
        <w:snapToGrid w:val="0"/>
        <w:ind w:left="720"/>
        <w:jc w:val="center"/>
        <w:rPr>
          <w:sz w:val="18"/>
          <w:szCs w:val="18"/>
        </w:rPr>
      </w:pPr>
      <w:r w:rsidRPr="00785BFD">
        <w:rPr>
          <w:sz w:val="18"/>
          <w:szCs w:val="18"/>
        </w:rPr>
        <w:t>H</w:t>
      </w:r>
      <w:r w:rsidRPr="00785BFD">
        <w:rPr>
          <w:sz w:val="18"/>
          <w:szCs w:val="18"/>
          <w:vertAlign w:val="subscript"/>
        </w:rPr>
        <w:t>0</w:t>
      </w:r>
      <w:r w:rsidRPr="00785BFD">
        <w:rPr>
          <w:sz w:val="18"/>
          <w:szCs w:val="18"/>
        </w:rPr>
        <w:t xml:space="preserve"> : Los datos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785BFD">
        <w:rPr>
          <w:sz w:val="18"/>
          <w:szCs w:val="18"/>
        </w:rPr>
        <w:t xml:space="preserve"> son independientes.</w:t>
      </w:r>
    </w:p>
    <w:p w14:paraId="717FF396" w14:textId="7725602D" w:rsidR="006C2C26" w:rsidRPr="00785BFD" w:rsidRDefault="006C2C26" w:rsidP="006C2C26">
      <w:pPr>
        <w:snapToGrid w:val="0"/>
        <w:ind w:left="720"/>
        <w:jc w:val="center"/>
        <w:rPr>
          <w:sz w:val="18"/>
          <w:szCs w:val="18"/>
        </w:rPr>
      </w:pPr>
      <w:r w:rsidRPr="00785BFD">
        <w:rPr>
          <w:sz w:val="18"/>
          <w:szCs w:val="18"/>
        </w:rPr>
        <w:t>H</w:t>
      </w:r>
      <w:r w:rsidRPr="00785BFD">
        <w:rPr>
          <w:sz w:val="18"/>
          <w:szCs w:val="18"/>
          <w:vertAlign w:val="subscript"/>
        </w:rPr>
        <w:t>1</w:t>
      </w:r>
      <w:r w:rsidRPr="00785BFD">
        <w:rPr>
          <w:sz w:val="18"/>
          <w:szCs w:val="18"/>
        </w:rPr>
        <w:t xml:space="preserve">: Los datos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Pr="00785BFD">
        <w:rPr>
          <w:sz w:val="18"/>
          <w:szCs w:val="18"/>
        </w:rPr>
        <w:t xml:space="preserve"> no son independientes.</w:t>
      </w:r>
    </w:p>
    <w:p w14:paraId="54B0B2C8" w14:textId="77777777" w:rsidR="006C2C26" w:rsidRPr="00D467FE" w:rsidRDefault="006C2C26" w:rsidP="006C2C26">
      <w:pPr>
        <w:snapToGrid w:val="0"/>
        <w:jc w:val="both"/>
        <w:rPr>
          <w:b/>
          <w:sz w:val="18"/>
          <w:szCs w:val="18"/>
        </w:rPr>
      </w:pPr>
    </w:p>
    <w:p w14:paraId="19C79513" w14:textId="2510B6A9" w:rsidR="006C2C26" w:rsidRPr="00785BFD" w:rsidRDefault="006C2C26" w:rsidP="00785BFD">
      <w:pPr>
        <w:snapToGrid w:val="0"/>
        <w:jc w:val="both"/>
        <w:rPr>
          <w:b/>
          <w:sz w:val="18"/>
          <w:szCs w:val="18"/>
        </w:rPr>
      </w:pPr>
      <w:r w:rsidRPr="00785BFD">
        <w:rPr>
          <w:sz w:val="18"/>
          <w:szCs w:val="18"/>
          <w:u w:val="single"/>
        </w:rPr>
        <w:t>3. Frecuencias esperadas.</w:t>
      </w:r>
      <w:r w:rsidRPr="00785BFD">
        <w:rPr>
          <w:b/>
          <w:sz w:val="18"/>
          <w:szCs w:val="18"/>
        </w:rPr>
        <w:t xml:space="preserve"> </w:t>
      </w:r>
    </w:p>
    <w:p w14:paraId="0D3C4445" w14:textId="77777777" w:rsidR="00785BFD" w:rsidRDefault="00785BFD" w:rsidP="00785BFD">
      <w:pPr>
        <w:snapToGrid w:val="0"/>
        <w:jc w:val="both"/>
        <w:rPr>
          <w:rFonts w:ascii="Times New Roman" w:eastAsia="Times New Roman" w:hAnsi="Times New Roman" w:cs="Times New Roman"/>
          <w:b/>
          <w:sz w:val="18"/>
          <w:szCs w:val="18"/>
          <w:lang w:val="es-CO" w:eastAsia="es-ES_tradnl"/>
        </w:rPr>
      </w:pPr>
    </w:p>
    <w:p w14:paraId="0257BBBB" w14:textId="5A143C55" w:rsidR="006C2C26" w:rsidRPr="00785BFD" w:rsidRDefault="006C2C26" w:rsidP="00785BFD">
      <w:pPr>
        <w:snapToGrid w:val="0"/>
        <w:jc w:val="both"/>
        <w:rPr>
          <w:sz w:val="18"/>
          <w:szCs w:val="18"/>
        </w:rPr>
      </w:pPr>
      <w:r w:rsidRPr="00785BFD">
        <w:rPr>
          <w:sz w:val="18"/>
          <w:szCs w:val="18"/>
        </w:rPr>
        <w:t xml:space="preserve">Se inicia definiendo </w:t>
      </w:r>
      <m:oMath>
        <m:r>
          <w:rPr>
            <w:rFonts w:ascii="Cambria Math" w:hAnsi="Cambria Math"/>
            <w:sz w:val="18"/>
            <w:szCs w:val="18"/>
          </w:rPr>
          <m:t>m=</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6</m:t>
            </m:r>
          </m:sup>
          <m:e>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e>
        </m:nary>
      </m:oMath>
      <w:r w:rsidRPr="00785BFD">
        <w:rPr>
          <w:sz w:val="18"/>
          <w:szCs w:val="18"/>
        </w:rPr>
        <w:t xml:space="preserve">, es decir, el número total de huecos medidos y se define </w:t>
      </w:r>
      <m:oMath>
        <m:r>
          <w:rPr>
            <w:rFonts w:ascii="Cambria Math" w:hAnsi="Cambria Math"/>
            <w:sz w:val="18"/>
            <w:szCs w:val="18"/>
          </w:rPr>
          <m:t>h=β-α</m:t>
        </m:r>
      </m:oMath>
      <w:r w:rsidRPr="00785BFD">
        <w:rPr>
          <w:sz w:val="18"/>
          <w:szCs w:val="18"/>
        </w:rPr>
        <w:t>, la longitud del intervalo. Entonces, el valor esperado se calcula de la siguiente forma:</w:t>
      </w:r>
    </w:p>
    <w:p w14:paraId="7AC9A496" w14:textId="77777777" w:rsidR="006C2C26" w:rsidRPr="00785BFD" w:rsidRDefault="006C2C26" w:rsidP="006C2C26">
      <w:pPr>
        <w:snapToGrid w:val="0"/>
        <w:ind w:left="720"/>
        <w:jc w:val="both"/>
        <w:rPr>
          <w:sz w:val="18"/>
          <w:szCs w:val="18"/>
        </w:rPr>
      </w:pPr>
    </w:p>
    <w:p w14:paraId="24BBFC6B" w14:textId="48357FA0" w:rsidR="006C2C26" w:rsidRPr="00785BFD" w:rsidRDefault="006C2C26" w:rsidP="006C2C26">
      <w:pPr>
        <w:pStyle w:val="ListParagraph"/>
        <w:numPr>
          <w:ilvl w:val="1"/>
          <w:numId w:val="3"/>
        </w:numPr>
        <w:snapToGrid w:val="0"/>
        <w:jc w:val="both"/>
        <w:rPr>
          <w:sz w:val="18"/>
          <w:szCs w:val="18"/>
        </w:rPr>
      </w:pPr>
      <w:r w:rsidRPr="00785BFD">
        <w:rPr>
          <w:sz w:val="18"/>
          <w:szCs w:val="18"/>
        </w:rPr>
        <w:t xml:space="preserve">Para </w:t>
      </w:r>
      <m:oMath>
        <m:r>
          <w:rPr>
            <w:rFonts w:ascii="Cambria Math" w:hAnsi="Cambria Math"/>
            <w:sz w:val="18"/>
            <w:szCs w:val="18"/>
          </w:rPr>
          <m:t>i=1,2,3,4,5</m:t>
        </m:r>
      </m:oMath>
      <w:r w:rsidRPr="00785BFD">
        <w:rPr>
          <w:sz w:val="18"/>
          <w:szCs w:val="18"/>
        </w:rPr>
        <w:t>:</w:t>
      </w:r>
    </w:p>
    <w:p w14:paraId="5ACF4AE5" w14:textId="77777777" w:rsidR="006C2C26" w:rsidRPr="00785BFD" w:rsidRDefault="006C2C26" w:rsidP="006C2C26">
      <w:pPr>
        <w:pStyle w:val="ListParagraph"/>
        <w:snapToGrid w:val="0"/>
        <w:ind w:left="1440"/>
        <w:jc w:val="both"/>
        <w:rPr>
          <w:sz w:val="18"/>
          <w:szCs w:val="18"/>
        </w:rPr>
      </w:pPr>
    </w:p>
    <w:p w14:paraId="5D790B9B" w14:textId="73112D99" w:rsidR="006C2C26" w:rsidRPr="00785BFD" w:rsidRDefault="00944067" w:rsidP="006C2C26">
      <w:pPr>
        <w:pStyle w:val="ListParagraph"/>
        <w:snapToGrid w:val="0"/>
        <w:ind w:left="1440"/>
        <w:jc w:val="both"/>
        <w:rPr>
          <w:sz w:val="18"/>
          <w:szCs w:val="18"/>
        </w:rPr>
      </w:pPr>
      <m:oMathPara>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=m</m:t>
          </m:r>
          <m:d>
            <m:dPr>
              <m:ctrlPr>
                <w:rPr>
                  <w:rFonts w:ascii="Cambria Math" w:hAnsi="Cambria Math"/>
                  <w:i/>
                  <w:sz w:val="18"/>
                  <w:szCs w:val="18"/>
                </w:rPr>
              </m:ctrlPr>
            </m:dPr>
            <m:e>
              <m:r>
                <w:rPr>
                  <w:rFonts w:ascii="Cambria Math" w:hAnsi="Cambria Math"/>
                  <w:sz w:val="18"/>
                  <w:szCs w:val="18"/>
                </w:rPr>
                <m:t>h</m:t>
              </m:r>
            </m:e>
          </m:d>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1-</m:t>
                  </m:r>
                  <m:r>
                    <w:rPr>
                      <w:rFonts w:ascii="Cambria Math" w:hAnsi="Cambria Math"/>
                      <w:sz w:val="18"/>
                      <w:szCs w:val="18"/>
                    </w:rPr>
                    <m:t>h</m:t>
                  </m:r>
                </m:e>
              </m:d>
            </m:e>
            <m:sup>
              <m:r>
                <w:rPr>
                  <w:rFonts w:ascii="Cambria Math" w:hAnsi="Cambria Math"/>
                  <w:sz w:val="18"/>
                  <w:szCs w:val="18"/>
                </w:rPr>
                <m:t>i-1</m:t>
              </m:r>
            </m:sup>
          </m:sSup>
        </m:oMath>
      </m:oMathPara>
    </w:p>
    <w:p w14:paraId="07BF200A" w14:textId="4F41A7A0" w:rsidR="006C2C26" w:rsidRPr="00785BFD" w:rsidRDefault="006C2C26" w:rsidP="006C2C26">
      <w:pPr>
        <w:pStyle w:val="ListParagraph"/>
        <w:numPr>
          <w:ilvl w:val="1"/>
          <w:numId w:val="3"/>
        </w:numPr>
        <w:snapToGrid w:val="0"/>
        <w:jc w:val="both"/>
        <w:rPr>
          <w:sz w:val="18"/>
          <w:szCs w:val="18"/>
        </w:rPr>
      </w:pPr>
      <w:r w:rsidRPr="00785BFD">
        <w:rPr>
          <w:sz w:val="18"/>
          <w:szCs w:val="18"/>
        </w:rPr>
        <w:t xml:space="preserve">Para </w:t>
      </w:r>
      <m:oMath>
        <m:r>
          <w:rPr>
            <w:rFonts w:ascii="Cambria Math" w:hAnsi="Cambria Math"/>
            <w:sz w:val="18"/>
            <w:szCs w:val="18"/>
          </w:rPr>
          <m:t>i=6</m:t>
        </m:r>
      </m:oMath>
      <w:r w:rsidRPr="00785BFD">
        <w:rPr>
          <w:sz w:val="18"/>
          <w:szCs w:val="18"/>
        </w:rPr>
        <w:t>:</w:t>
      </w:r>
    </w:p>
    <w:p w14:paraId="4A3CD43B" w14:textId="77777777" w:rsidR="006C2C26" w:rsidRPr="00785BFD" w:rsidRDefault="006C2C26" w:rsidP="006C2C26">
      <w:pPr>
        <w:pStyle w:val="ListParagraph"/>
        <w:snapToGrid w:val="0"/>
        <w:ind w:left="1440"/>
        <w:jc w:val="both"/>
        <w:rPr>
          <w:sz w:val="18"/>
          <w:szCs w:val="18"/>
        </w:rPr>
      </w:pPr>
    </w:p>
    <w:p w14:paraId="1AA6C8E8" w14:textId="6E5FCA31" w:rsidR="006C2C26" w:rsidRPr="00785BFD" w:rsidRDefault="00944067" w:rsidP="006C2C26">
      <w:pPr>
        <w:pStyle w:val="ListParagraph"/>
        <w:snapToGrid w:val="0"/>
        <w:ind w:left="1440"/>
        <w:jc w:val="both"/>
        <w:rPr>
          <w:sz w:val="18"/>
          <w:szCs w:val="18"/>
        </w:rPr>
      </w:pPr>
      <m:oMathPara>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=m</m:t>
          </m:r>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1-</m:t>
                  </m:r>
                  <m:r>
                    <w:rPr>
                      <w:rFonts w:ascii="Cambria Math" w:hAnsi="Cambria Math"/>
                      <w:sz w:val="18"/>
                      <w:szCs w:val="18"/>
                    </w:rPr>
                    <m:t>h</m:t>
                  </m:r>
                </m:e>
              </m:d>
            </m:e>
            <m:sup>
              <m:r>
                <w:rPr>
                  <w:rFonts w:ascii="Cambria Math" w:hAnsi="Cambria Math"/>
                  <w:sz w:val="18"/>
                  <w:szCs w:val="18"/>
                </w:rPr>
                <m:t>i-1</m:t>
              </m:r>
            </m:sup>
          </m:sSup>
        </m:oMath>
      </m:oMathPara>
    </w:p>
    <w:p w14:paraId="0B762E39" w14:textId="77777777" w:rsidR="006C2C26" w:rsidRPr="002F5309" w:rsidRDefault="006C2C26" w:rsidP="006C2C26">
      <w:pPr>
        <w:pStyle w:val="ListParagraph"/>
        <w:snapToGrid w:val="0"/>
        <w:ind w:left="1440"/>
        <w:jc w:val="both"/>
        <w:rPr>
          <w:b/>
          <w:sz w:val="18"/>
          <w:szCs w:val="18"/>
        </w:rPr>
      </w:pPr>
    </w:p>
    <w:p w14:paraId="4FD7EE30" w14:textId="77777777" w:rsidR="006C2C26" w:rsidRPr="00785BFD" w:rsidRDefault="006C2C26" w:rsidP="006C2C26">
      <w:pPr>
        <w:snapToGrid w:val="0"/>
        <w:ind w:left="720"/>
        <w:jc w:val="both"/>
        <w:rPr>
          <w:sz w:val="18"/>
          <w:szCs w:val="18"/>
        </w:rPr>
      </w:pPr>
      <w:r w:rsidRPr="00785BFD">
        <w:rPr>
          <w:sz w:val="18"/>
          <w:szCs w:val="18"/>
        </w:rPr>
        <w:t>Esta última forma se obtiene aplicando la convergencia de la serie geométrica.</w:t>
      </w:r>
    </w:p>
    <w:p w14:paraId="29D98B18" w14:textId="77777777" w:rsidR="006C2C26" w:rsidRPr="007048E6" w:rsidRDefault="006C2C26" w:rsidP="006C2C26">
      <w:pPr>
        <w:snapToGrid w:val="0"/>
        <w:ind w:left="720"/>
        <w:jc w:val="both"/>
        <w:rPr>
          <w:b/>
          <w:sz w:val="18"/>
          <w:szCs w:val="18"/>
        </w:rPr>
      </w:pPr>
    </w:p>
    <w:p w14:paraId="19B9E187" w14:textId="3FAA1747" w:rsidR="006C2C26" w:rsidRPr="00785BFD" w:rsidRDefault="006C2C26" w:rsidP="00785BFD">
      <w:pPr>
        <w:snapToGrid w:val="0"/>
        <w:jc w:val="both"/>
        <w:rPr>
          <w:sz w:val="18"/>
          <w:szCs w:val="18"/>
          <w:u w:val="single"/>
        </w:rPr>
      </w:pPr>
      <w:r w:rsidRPr="00785BFD">
        <w:rPr>
          <w:sz w:val="18"/>
          <w:szCs w:val="18"/>
          <w:u w:val="single"/>
        </w:rPr>
        <w:t>4. Prueba de hipótesis.</w:t>
      </w:r>
    </w:p>
    <w:p w14:paraId="0B0DA84D" w14:textId="77777777" w:rsidR="006C2C26" w:rsidRDefault="006C2C26" w:rsidP="006C2C26">
      <w:pPr>
        <w:pStyle w:val="ListParagraph"/>
        <w:snapToGrid w:val="0"/>
        <w:jc w:val="both"/>
        <w:rPr>
          <w:b/>
          <w:sz w:val="18"/>
          <w:szCs w:val="18"/>
        </w:rPr>
      </w:pPr>
    </w:p>
    <w:p w14:paraId="25FE448D" w14:textId="7ABB0CA9" w:rsidR="006C2C26" w:rsidRPr="00785BFD" w:rsidRDefault="006C2C26" w:rsidP="006C2C26">
      <w:pPr>
        <w:pStyle w:val="ListParagraph"/>
        <w:snapToGrid w:val="0"/>
        <w:jc w:val="both"/>
        <w:rPr>
          <w:sz w:val="18"/>
          <w:szCs w:val="18"/>
        </w:rPr>
      </w:pPr>
      <w:r w:rsidRPr="00785BFD">
        <w:rPr>
          <w:sz w:val="18"/>
          <w:szCs w:val="18"/>
        </w:rPr>
        <w:t xml:space="preserve">Vamos a realizar la prueba de hipótesis mediante la distribución chi-cuadrado. Para ello vamos a calcular el estadístico de prueba </w:t>
      </w:r>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oMath>
      <w:r w:rsidRPr="00785BFD">
        <w:rPr>
          <w:sz w:val="18"/>
          <w:szCs w:val="18"/>
        </w:rPr>
        <w:t xml:space="preserve"> definido como:</w:t>
      </w:r>
    </w:p>
    <w:p w14:paraId="2698A001" w14:textId="77777777" w:rsidR="006C2C26" w:rsidRPr="00785BFD" w:rsidRDefault="006C2C26" w:rsidP="006C2C26">
      <w:pPr>
        <w:pStyle w:val="ListParagraph"/>
        <w:snapToGrid w:val="0"/>
        <w:jc w:val="both"/>
        <w:rPr>
          <w:sz w:val="18"/>
          <w:szCs w:val="18"/>
        </w:rPr>
      </w:pPr>
    </w:p>
    <w:p w14:paraId="483F047B" w14:textId="00B87CFF" w:rsidR="006C2C26" w:rsidRPr="00785BFD" w:rsidRDefault="00944067" w:rsidP="006C2C26">
      <w:pPr>
        <w:pStyle w:val="ListParagraph"/>
        <w:snapToGrid w:val="0"/>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i</m:t>
                      </m:r>
                    </m:sub>
                  </m:sSub>
                </m:den>
              </m:f>
            </m:e>
          </m:nary>
        </m:oMath>
      </m:oMathPara>
    </w:p>
    <w:p w14:paraId="349BAC6A" w14:textId="77777777" w:rsidR="006C2C26" w:rsidRPr="00785BFD" w:rsidRDefault="006C2C26" w:rsidP="006C2C26">
      <w:pPr>
        <w:pStyle w:val="ListParagraph"/>
        <w:snapToGrid w:val="0"/>
        <w:jc w:val="both"/>
        <w:rPr>
          <w:sz w:val="18"/>
          <w:szCs w:val="18"/>
        </w:rPr>
      </w:pPr>
    </w:p>
    <w:p w14:paraId="53322E28" w14:textId="649B968E" w:rsidR="006C2C26" w:rsidRPr="00785BFD" w:rsidRDefault="006C2C26" w:rsidP="006C2C26">
      <w:pPr>
        <w:pStyle w:val="ListParagraph"/>
        <w:snapToGrid w:val="0"/>
        <w:jc w:val="both"/>
        <w:rPr>
          <w:sz w:val="18"/>
          <w:szCs w:val="18"/>
        </w:rPr>
      </w:pPr>
      <w:r w:rsidRPr="00785BFD">
        <w:rPr>
          <w:sz w:val="18"/>
          <w:szCs w:val="18"/>
        </w:rPr>
        <w:t xml:space="preserve">Luego, buscamos el valor crítico para la distribución chi-cuadrado (se denota por  </w:t>
      </w:r>
      <m:oMath>
        <m:sSub>
          <m:sSubPr>
            <m:ctrlPr>
              <w:rPr>
                <w:rFonts w:ascii="Cambria Math" w:hAnsi="Cambria Math"/>
                <w:i/>
                <w:sz w:val="18"/>
                <w:szCs w:val="18"/>
              </w:rPr>
            </m:ctrlPr>
          </m:sSubPr>
          <m:e>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e>
          <m:sub>
            <m:r>
              <w:rPr>
                <w:rFonts w:ascii="Cambria Math" w:hAnsi="Cambria Math"/>
                <w:sz w:val="18"/>
                <w:szCs w:val="18"/>
              </w:rPr>
              <m:t>α, M-1</m:t>
            </m:r>
          </m:sub>
        </m:sSub>
      </m:oMath>
      <w:r w:rsidRPr="00785BFD">
        <w:rPr>
          <w:sz w:val="18"/>
          <w:szCs w:val="18"/>
        </w:rPr>
        <w:t xml:space="preserve">) con un nivel de significancia </w:t>
      </w:r>
      <m:oMath>
        <m:r>
          <w:rPr>
            <w:rFonts w:ascii="Cambria Math" w:hAnsi="Cambria Math"/>
            <w:sz w:val="18"/>
            <w:szCs w:val="18"/>
          </w:rPr>
          <m:t>α</m:t>
        </m:r>
      </m:oMath>
      <w:r w:rsidRPr="00785BFD">
        <w:rPr>
          <w:sz w:val="18"/>
          <w:szCs w:val="18"/>
        </w:rPr>
        <w:t xml:space="preserve"> y </w:t>
      </w:r>
      <m:oMath>
        <m:r>
          <w:rPr>
            <w:rFonts w:ascii="Cambria Math" w:hAnsi="Cambria Math"/>
            <w:sz w:val="18"/>
            <w:szCs w:val="18"/>
          </w:rPr>
          <m:t>m-1</m:t>
        </m:r>
      </m:oMath>
      <w:r w:rsidRPr="00785BFD">
        <w:rPr>
          <w:sz w:val="18"/>
          <w:szCs w:val="18"/>
        </w:rPr>
        <w:t xml:space="preserve"> grados de libertad. Finalmente, tenemos dos posibles casos:</w:t>
      </w:r>
    </w:p>
    <w:tbl>
      <w:tblPr>
        <w:tblStyle w:val="TableGrid"/>
        <w:tblpPr w:leftFromText="180" w:rightFromText="180" w:vertAnchor="text" w:horzAnchor="page" w:tblpX="2989" w:tblpY="105"/>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3260"/>
      </w:tblGrid>
      <w:tr w:rsidR="00785BFD" w14:paraId="3EB980B3" w14:textId="77777777" w:rsidTr="00785BFD">
        <w:tc>
          <w:tcPr>
            <w:tcW w:w="4111" w:type="dxa"/>
          </w:tcPr>
          <w:p w14:paraId="4E7A287B" w14:textId="51922D9F" w:rsidR="00785BFD" w:rsidRPr="00785BFD" w:rsidRDefault="00785BFD" w:rsidP="00785BFD">
            <w:pPr>
              <w:pStyle w:val="ListParagraph"/>
              <w:snapToGrid w:val="0"/>
              <w:ind w:left="0"/>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m-1</m:t>
                    </m:r>
                  </m:sub>
                  <m:sup>
                    <m:r>
                      <w:rPr>
                        <w:rFonts w:ascii="Cambria Math" w:hAnsi="Cambria Math"/>
                        <w:sz w:val="18"/>
                        <w:szCs w:val="18"/>
                      </w:rPr>
                      <m:t>2</m:t>
                    </m:r>
                  </m:sup>
                </m:sSubSup>
              </m:oMath>
            </m:oMathPara>
          </w:p>
        </w:tc>
        <w:tc>
          <w:tcPr>
            <w:tcW w:w="3260" w:type="dxa"/>
          </w:tcPr>
          <w:p w14:paraId="3F6FCA87" w14:textId="79C6DB63" w:rsidR="00785BFD" w:rsidRPr="00785BFD" w:rsidRDefault="00785BFD" w:rsidP="00785BFD">
            <w:pPr>
              <w:pStyle w:val="ListParagraph"/>
              <w:snapToGrid w:val="0"/>
              <w:ind w:left="0"/>
              <w:rPr>
                <w:sz w:val="18"/>
                <w:szCs w:val="18"/>
              </w:rPr>
            </w:pPr>
            <m:oMathPara>
              <m:oMath>
                <m:sSup>
                  <m:sSupPr>
                    <m:ctrlPr>
                      <w:rPr>
                        <w:rFonts w:ascii="Cambria Math" w:hAnsi="Cambria Math"/>
                        <w:i/>
                        <w:sz w:val="18"/>
                        <w:szCs w:val="18"/>
                      </w:rPr>
                    </m:ctrlPr>
                  </m:sSupPr>
                  <m:e>
                    <m:r>
                      <w:rPr>
                        <w:rFonts w:ascii="Cambria Math" w:hAnsi="Cambria Math"/>
                        <w:sz w:val="18"/>
                        <w:szCs w:val="18"/>
                      </w:rPr>
                      <m:t>χ</m:t>
                    </m:r>
                  </m:e>
                  <m:sup>
                    <m:r>
                      <w:rPr>
                        <w:rFonts w:ascii="Cambria Math" w:hAnsi="Cambria Math"/>
                        <w:sz w:val="18"/>
                        <w:szCs w:val="18"/>
                      </w:rPr>
                      <m:t>2</m:t>
                    </m:r>
                  </m:sup>
                </m:sSup>
                <m:r>
                  <w:rPr>
                    <w:rFonts w:ascii="Cambria Math" w:hAnsi="Cambria Math"/>
                    <w:sz w:val="18"/>
                    <w:szCs w:val="18"/>
                  </w:rPr>
                  <m:t xml:space="preserve">&gt; </m:t>
                </m:r>
                <m:sSubSup>
                  <m:sSubSupPr>
                    <m:ctrlPr>
                      <w:rPr>
                        <w:rFonts w:ascii="Cambria Math" w:hAnsi="Cambria Math"/>
                        <w:i/>
                        <w:sz w:val="18"/>
                        <w:szCs w:val="18"/>
                      </w:rPr>
                    </m:ctrlPr>
                  </m:sSubSupPr>
                  <m:e>
                    <m:r>
                      <w:rPr>
                        <w:rFonts w:ascii="Cambria Math" w:hAnsi="Cambria Math"/>
                        <w:sz w:val="18"/>
                        <w:szCs w:val="18"/>
                      </w:rPr>
                      <m:t>χ</m:t>
                    </m:r>
                  </m:e>
                  <m:sub>
                    <m:r>
                      <w:rPr>
                        <w:rFonts w:ascii="Cambria Math" w:hAnsi="Cambria Math"/>
                        <w:sz w:val="18"/>
                        <w:szCs w:val="18"/>
                      </w:rPr>
                      <m:t>α, m-1</m:t>
                    </m:r>
                  </m:sub>
                  <m:sup>
                    <m:r>
                      <w:rPr>
                        <w:rFonts w:ascii="Cambria Math" w:hAnsi="Cambria Math"/>
                        <w:sz w:val="18"/>
                        <w:szCs w:val="18"/>
                      </w:rPr>
                      <m:t>2</m:t>
                    </m:r>
                  </m:sup>
                </m:sSubSup>
              </m:oMath>
            </m:oMathPara>
          </w:p>
        </w:tc>
      </w:tr>
      <w:tr w:rsidR="00785BFD" w14:paraId="39002894" w14:textId="77777777" w:rsidTr="00785BFD">
        <w:trPr>
          <w:trHeight w:val="477"/>
        </w:trPr>
        <w:tc>
          <w:tcPr>
            <w:tcW w:w="4111" w:type="dxa"/>
          </w:tcPr>
          <w:p w14:paraId="5CDB4EFD" w14:textId="77777777" w:rsidR="00785BFD" w:rsidRDefault="00785BFD" w:rsidP="00785BFD">
            <w:pPr>
              <w:pStyle w:val="ListParagraph"/>
              <w:snapToGrid w:val="0"/>
              <w:ind w:left="0"/>
              <w:rPr>
                <w:sz w:val="18"/>
                <w:szCs w:val="18"/>
              </w:rPr>
            </w:pPr>
          </w:p>
          <w:p w14:paraId="6D8B1CD4" w14:textId="77777777" w:rsidR="00785BFD" w:rsidRPr="00785BFD" w:rsidRDefault="00785BFD" w:rsidP="00785BFD">
            <w:pPr>
              <w:pStyle w:val="ListParagraph"/>
              <w:snapToGrid w:val="0"/>
              <w:ind w:left="0"/>
              <w:rPr>
                <w:sz w:val="18"/>
                <w:szCs w:val="18"/>
              </w:rPr>
            </w:pPr>
            <w:r w:rsidRPr="00785BFD">
              <w:rPr>
                <w:sz w:val="18"/>
                <w:szCs w:val="18"/>
              </w:rPr>
              <w:t>No se puede rechazar la hipótesis nula.</w:t>
            </w:r>
          </w:p>
        </w:tc>
        <w:tc>
          <w:tcPr>
            <w:tcW w:w="3260" w:type="dxa"/>
          </w:tcPr>
          <w:p w14:paraId="64721AA5" w14:textId="77777777" w:rsidR="00785BFD" w:rsidRDefault="00785BFD" w:rsidP="00785BFD">
            <w:pPr>
              <w:pStyle w:val="ListParagraph"/>
              <w:snapToGrid w:val="0"/>
              <w:ind w:left="0"/>
              <w:rPr>
                <w:sz w:val="18"/>
                <w:szCs w:val="18"/>
              </w:rPr>
            </w:pPr>
          </w:p>
          <w:p w14:paraId="0CDDEE00" w14:textId="77777777" w:rsidR="00785BFD" w:rsidRPr="00785BFD" w:rsidRDefault="00785BFD" w:rsidP="00785BFD">
            <w:pPr>
              <w:pStyle w:val="ListParagraph"/>
              <w:snapToGrid w:val="0"/>
              <w:ind w:left="0"/>
              <w:rPr>
                <w:sz w:val="18"/>
                <w:szCs w:val="18"/>
              </w:rPr>
            </w:pPr>
            <w:r w:rsidRPr="00785BFD">
              <w:rPr>
                <w:sz w:val="18"/>
                <w:szCs w:val="18"/>
              </w:rPr>
              <w:t>Se rechaza la hipótesis nula, por tanto, no son independientes.</w:t>
            </w:r>
          </w:p>
        </w:tc>
      </w:tr>
    </w:tbl>
    <w:p w14:paraId="47219198" w14:textId="77777777" w:rsidR="006C2C26" w:rsidRDefault="006C2C26" w:rsidP="006C2C26">
      <w:pPr>
        <w:pStyle w:val="ListParagraph"/>
        <w:snapToGrid w:val="0"/>
        <w:jc w:val="both"/>
        <w:rPr>
          <w:b/>
          <w:sz w:val="18"/>
          <w:szCs w:val="18"/>
        </w:rPr>
      </w:pPr>
    </w:p>
    <w:p w14:paraId="590EF072" w14:textId="77777777" w:rsidR="00C8376E" w:rsidRPr="00820E3A" w:rsidRDefault="00C8376E" w:rsidP="00C8376E">
      <w:pPr>
        <w:rPr>
          <w:sz w:val="17"/>
          <w:szCs w:val="17"/>
        </w:rPr>
      </w:pPr>
    </w:p>
    <w:p w14:paraId="38587995" w14:textId="77777777" w:rsidR="00F67F06" w:rsidRDefault="00F67F06">
      <w:pPr>
        <w:rPr>
          <w:color w:val="FF0000"/>
        </w:rPr>
      </w:pPr>
    </w:p>
    <w:p w14:paraId="55A256E2" w14:textId="04635DC8" w:rsidR="00785BFD" w:rsidRPr="003B69A2" w:rsidRDefault="00785BFD" w:rsidP="00785BFD">
      <w:pPr>
        <w:pStyle w:val="Heading3"/>
        <w:numPr>
          <w:ilvl w:val="0"/>
          <w:numId w:val="0"/>
        </w:numPr>
        <w:ind w:left="720" w:hanging="720"/>
        <w:rPr>
          <w:color w:val="000000" w:themeColor="text1"/>
          <w:lang w:val="es-ES_tradnl"/>
        </w:rPr>
      </w:pPr>
      <w:r>
        <w:rPr>
          <w:color w:val="000000" w:themeColor="text1"/>
          <w:lang w:val="es-ES_tradnl"/>
        </w:rPr>
        <w:t>4.1. Ejemplo de p</w:t>
      </w:r>
      <w:r w:rsidRPr="003B69A2">
        <w:rPr>
          <w:color w:val="000000" w:themeColor="text1"/>
          <w:lang w:val="es-ES_tradnl"/>
        </w:rPr>
        <w:t>rueba de huecos</w:t>
      </w:r>
    </w:p>
    <w:p w14:paraId="142E8F88" w14:textId="77777777" w:rsidR="00785BFD" w:rsidRDefault="00785BFD" w:rsidP="006C2C26">
      <w:pPr>
        <w:pStyle w:val="ListParagraph"/>
        <w:ind w:left="0"/>
        <w:rPr>
          <w:b/>
          <w:color w:val="403152" w:themeColor="accent4" w:themeShade="80"/>
          <w:sz w:val="17"/>
          <w:szCs w:val="17"/>
          <w:lang w:val="es-ES_tradnl"/>
        </w:rPr>
      </w:pPr>
    </w:p>
    <w:p w14:paraId="19DBFDD6" w14:textId="7418B7A1" w:rsidR="006C2C26" w:rsidRPr="00820E3A" w:rsidRDefault="00785BFD" w:rsidP="006C2C26">
      <w:pPr>
        <w:pStyle w:val="ListParagraph"/>
        <w:ind w:left="0"/>
        <w:rPr>
          <w:color w:val="000000" w:themeColor="text1"/>
          <w:sz w:val="17"/>
          <w:szCs w:val="17"/>
          <w:lang w:val="es-ES_tradnl"/>
        </w:rPr>
      </w:pPr>
      <w:r>
        <w:rPr>
          <w:b/>
          <w:color w:val="403152" w:themeColor="accent4" w:themeShade="80"/>
          <w:sz w:val="17"/>
          <w:szCs w:val="17"/>
          <w:lang w:val="es-ES_tradnl"/>
        </w:rPr>
        <w:t>Planteamiento</w:t>
      </w:r>
      <w:r w:rsidR="006C2C26" w:rsidRPr="00820E3A">
        <w:rPr>
          <w:b/>
          <w:color w:val="403152" w:themeColor="accent4" w:themeShade="80"/>
          <w:sz w:val="17"/>
          <w:szCs w:val="17"/>
          <w:lang w:val="es-ES_tradnl"/>
        </w:rPr>
        <w:t xml:space="preserve">: </w:t>
      </w:r>
      <w:r w:rsidR="006C2C26" w:rsidRPr="00820E3A">
        <w:rPr>
          <w:color w:val="000000" w:themeColor="text1"/>
          <w:sz w:val="17"/>
          <w:szCs w:val="17"/>
          <w:lang w:val="es-ES_tradnl"/>
        </w:rPr>
        <w:t>Usando los 24 números pseudoale</w:t>
      </w:r>
      <w:r w:rsidR="000D1421">
        <w:rPr>
          <w:color w:val="000000" w:themeColor="text1"/>
          <w:sz w:val="17"/>
          <w:szCs w:val="17"/>
          <w:lang w:val="es-ES_tradnl"/>
        </w:rPr>
        <w:t>atorios generados en el ejemplo de productos medios</w:t>
      </w:r>
      <w:r w:rsidR="006C2C26" w:rsidRPr="00820E3A">
        <w:rPr>
          <w:color w:val="000000" w:themeColor="text1"/>
          <w:sz w:val="17"/>
          <w:szCs w:val="17"/>
          <w:lang w:val="es-ES_tradnl"/>
        </w:rPr>
        <w:t xml:space="preserve">, realice la prueba de series para validar la hipótesis de independencia de los datos con una significancia de 0,1, usando el intervalo </w:t>
      </w:r>
      <m:oMath>
        <m:r>
          <w:rPr>
            <w:rFonts w:ascii="Cambria Math" w:hAnsi="Cambria Math"/>
            <w:color w:val="000000" w:themeColor="text1"/>
            <w:sz w:val="17"/>
            <w:szCs w:val="17"/>
            <w:lang w:val="es-ES_tradnl"/>
          </w:rPr>
          <m:t>(0.7,0.9)</m:t>
        </m:r>
      </m:oMath>
      <w:r w:rsidR="006C2C26" w:rsidRPr="00820E3A">
        <w:rPr>
          <w:color w:val="000000" w:themeColor="text1"/>
          <w:sz w:val="17"/>
          <w:szCs w:val="17"/>
          <w:lang w:val="es-ES_tradnl"/>
        </w:rPr>
        <w:t>.</w:t>
      </w:r>
    </w:p>
    <w:p w14:paraId="27A5ADEC" w14:textId="77777777" w:rsidR="006C2C26" w:rsidRPr="00820E3A" w:rsidRDefault="006C2C26" w:rsidP="006C2C26">
      <w:pPr>
        <w:pStyle w:val="ListParagraph"/>
        <w:ind w:left="0"/>
        <w:rPr>
          <w:color w:val="000000" w:themeColor="text1"/>
          <w:sz w:val="17"/>
          <w:szCs w:val="17"/>
          <w:lang w:val="es-ES_tradnl"/>
        </w:rPr>
      </w:pPr>
    </w:p>
    <w:p w14:paraId="1A0DEC89" w14:textId="6928EF95" w:rsidR="006C2C26" w:rsidRPr="00820E3A" w:rsidRDefault="006C2C26" w:rsidP="006C2C26">
      <w:pPr>
        <w:pStyle w:val="ListParagraph"/>
        <w:ind w:left="0"/>
        <w:rPr>
          <w:color w:val="000000" w:themeColor="text1"/>
          <w:sz w:val="17"/>
          <w:szCs w:val="17"/>
          <w:lang w:val="es-ES_tradnl"/>
        </w:rPr>
      </w:pPr>
      <w:r w:rsidRPr="00820E3A">
        <w:rPr>
          <w:b/>
          <w:color w:val="403152" w:themeColor="accent4" w:themeShade="80"/>
          <w:sz w:val="17"/>
          <w:szCs w:val="17"/>
          <w:lang w:val="es-ES_tradnl"/>
        </w:rPr>
        <w:t xml:space="preserve">DESARROLLO: </w:t>
      </w:r>
      <w:r w:rsidRPr="00820E3A">
        <w:rPr>
          <w:color w:val="000000" w:themeColor="text1"/>
          <w:sz w:val="17"/>
          <w:szCs w:val="17"/>
          <w:lang w:val="es-ES_tradnl"/>
        </w:rPr>
        <w:t xml:space="preserve">Los valores </w:t>
      </w:r>
      <w:r w:rsidR="000D1421">
        <w:rPr>
          <w:color w:val="000000" w:themeColor="text1"/>
          <w:sz w:val="17"/>
          <w:szCs w:val="17"/>
          <w:lang w:val="es-ES_tradnl"/>
        </w:rPr>
        <w:t>de ese ejemplo</w:t>
      </w:r>
      <w:r w:rsidRPr="00820E3A">
        <w:rPr>
          <w:color w:val="000000" w:themeColor="text1"/>
          <w:sz w:val="17"/>
          <w:szCs w:val="17"/>
          <w:lang w:val="es-ES_tradnl"/>
        </w:rPr>
        <w:t xml:space="preserve"> corresponden a:</w:t>
      </w:r>
    </w:p>
    <w:p w14:paraId="23380748" w14:textId="77777777" w:rsidR="006C2C26" w:rsidRPr="00820E3A" w:rsidRDefault="006C2C26" w:rsidP="006C2C26">
      <w:pPr>
        <w:pStyle w:val="ListParagraph"/>
        <w:ind w:left="0"/>
        <w:rPr>
          <w:color w:val="000000" w:themeColor="text1"/>
          <w:sz w:val="17"/>
          <w:szCs w:val="17"/>
          <w:lang w:val="es-ES_tradnl"/>
        </w:rPr>
      </w:pPr>
    </w:p>
    <w:tbl>
      <w:tblPr>
        <w:tblW w:w="8903" w:type="dxa"/>
        <w:tblCellMar>
          <w:left w:w="70" w:type="dxa"/>
          <w:right w:w="70" w:type="dxa"/>
        </w:tblCellMar>
        <w:tblLook w:val="04A0" w:firstRow="1" w:lastRow="0" w:firstColumn="1" w:lastColumn="0" w:noHBand="0" w:noVBand="1"/>
      </w:tblPr>
      <w:tblGrid>
        <w:gridCol w:w="884"/>
        <w:gridCol w:w="740"/>
        <w:gridCol w:w="740"/>
        <w:gridCol w:w="740"/>
        <w:gridCol w:w="740"/>
        <w:gridCol w:w="740"/>
        <w:gridCol w:w="740"/>
        <w:gridCol w:w="740"/>
        <w:gridCol w:w="740"/>
        <w:gridCol w:w="740"/>
        <w:gridCol w:w="740"/>
        <w:gridCol w:w="740"/>
      </w:tblGrid>
      <w:tr w:rsidR="006C2C26" w:rsidRPr="00820E3A" w14:paraId="5842A48D" w14:textId="77777777" w:rsidTr="00944067">
        <w:trPr>
          <w:trHeight w:val="227"/>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C21E2" w14:textId="77777777" w:rsidR="006C2C26" w:rsidRPr="00820E3A" w:rsidRDefault="006C2C26" w:rsidP="00944067">
            <w:pPr>
              <w:jc w:val="center"/>
              <w:rPr>
                <w:color w:val="000000"/>
                <w:sz w:val="17"/>
                <w:szCs w:val="17"/>
              </w:rPr>
            </w:pPr>
            <w:r w:rsidRPr="00820E3A">
              <w:rPr>
                <w:color w:val="000000"/>
                <w:sz w:val="17"/>
                <w:szCs w:val="17"/>
              </w:rPr>
              <w:t>0,42751</w:t>
            </w:r>
          </w:p>
        </w:tc>
        <w:tc>
          <w:tcPr>
            <w:tcW w:w="729" w:type="dxa"/>
            <w:tcBorders>
              <w:top w:val="single" w:sz="4" w:space="0" w:color="auto"/>
              <w:left w:val="nil"/>
              <w:bottom w:val="single" w:sz="4" w:space="0" w:color="auto"/>
              <w:right w:val="single" w:sz="4" w:space="0" w:color="auto"/>
            </w:tcBorders>
            <w:shd w:val="clear" w:color="000000" w:fill="FFF2CC"/>
            <w:noWrap/>
            <w:vAlign w:val="bottom"/>
            <w:hideMark/>
          </w:tcPr>
          <w:p w14:paraId="302CB4F1" w14:textId="77777777" w:rsidR="006C2C26" w:rsidRPr="00820E3A" w:rsidRDefault="006C2C26" w:rsidP="00944067">
            <w:pPr>
              <w:jc w:val="center"/>
              <w:rPr>
                <w:color w:val="000000"/>
                <w:sz w:val="17"/>
                <w:szCs w:val="17"/>
              </w:rPr>
            </w:pPr>
            <w:r w:rsidRPr="00820E3A">
              <w:rPr>
                <w:color w:val="000000"/>
                <w:sz w:val="17"/>
                <w:szCs w:val="17"/>
              </w:rPr>
              <w:t>0,19326</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3E265339" w14:textId="77777777" w:rsidR="006C2C26" w:rsidRPr="00820E3A" w:rsidRDefault="006C2C26" w:rsidP="00944067">
            <w:pPr>
              <w:jc w:val="center"/>
              <w:rPr>
                <w:color w:val="000000"/>
                <w:sz w:val="17"/>
                <w:szCs w:val="17"/>
              </w:rPr>
            </w:pPr>
            <w:r w:rsidRPr="00820E3A">
              <w:rPr>
                <w:color w:val="000000"/>
                <w:sz w:val="17"/>
                <w:szCs w:val="17"/>
              </w:rPr>
              <w:t>0,62058</w:t>
            </w:r>
          </w:p>
        </w:tc>
        <w:tc>
          <w:tcPr>
            <w:tcW w:w="729" w:type="dxa"/>
            <w:tcBorders>
              <w:top w:val="single" w:sz="4" w:space="0" w:color="auto"/>
              <w:left w:val="nil"/>
              <w:bottom w:val="single" w:sz="4" w:space="0" w:color="auto"/>
              <w:right w:val="single" w:sz="4" w:space="0" w:color="auto"/>
            </w:tcBorders>
            <w:shd w:val="clear" w:color="000000" w:fill="FFF2CC"/>
            <w:noWrap/>
            <w:vAlign w:val="bottom"/>
            <w:hideMark/>
          </w:tcPr>
          <w:p w14:paraId="5F538B18" w14:textId="77777777" w:rsidR="006C2C26" w:rsidRPr="00820E3A" w:rsidRDefault="006C2C26" w:rsidP="00944067">
            <w:pPr>
              <w:jc w:val="center"/>
              <w:rPr>
                <w:color w:val="000000"/>
                <w:sz w:val="17"/>
                <w:szCs w:val="17"/>
              </w:rPr>
            </w:pPr>
            <w:r w:rsidRPr="00820E3A">
              <w:rPr>
                <w:color w:val="000000"/>
                <w:sz w:val="17"/>
                <w:szCs w:val="17"/>
              </w:rPr>
              <w:t>0,99332</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230C0C4F" w14:textId="77777777" w:rsidR="006C2C26" w:rsidRPr="00820E3A" w:rsidRDefault="006C2C26" w:rsidP="00944067">
            <w:pPr>
              <w:jc w:val="center"/>
              <w:rPr>
                <w:color w:val="000000"/>
                <w:sz w:val="17"/>
                <w:szCs w:val="17"/>
              </w:rPr>
            </w:pPr>
            <w:r w:rsidRPr="00820E3A">
              <w:rPr>
                <w:color w:val="000000"/>
                <w:sz w:val="17"/>
                <w:szCs w:val="17"/>
              </w:rPr>
              <w:t>0,64345</w:t>
            </w:r>
          </w:p>
        </w:tc>
        <w:tc>
          <w:tcPr>
            <w:tcW w:w="729" w:type="dxa"/>
            <w:tcBorders>
              <w:top w:val="single" w:sz="4" w:space="0" w:color="auto"/>
              <w:left w:val="nil"/>
              <w:bottom w:val="single" w:sz="4" w:space="0" w:color="auto"/>
              <w:right w:val="single" w:sz="4" w:space="0" w:color="auto"/>
            </w:tcBorders>
            <w:shd w:val="clear" w:color="000000" w:fill="FFF2CC"/>
            <w:noWrap/>
            <w:vAlign w:val="bottom"/>
            <w:hideMark/>
          </w:tcPr>
          <w:p w14:paraId="2040FE74" w14:textId="77777777" w:rsidR="006C2C26" w:rsidRPr="00820E3A" w:rsidRDefault="006C2C26" w:rsidP="00944067">
            <w:pPr>
              <w:jc w:val="center"/>
              <w:rPr>
                <w:color w:val="000000"/>
                <w:sz w:val="17"/>
                <w:szCs w:val="17"/>
              </w:rPr>
            </w:pPr>
            <w:r w:rsidRPr="00820E3A">
              <w:rPr>
                <w:color w:val="000000"/>
                <w:sz w:val="17"/>
                <w:szCs w:val="17"/>
              </w:rPr>
              <w:t>0,91517</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786E741D" w14:textId="77777777" w:rsidR="006C2C26" w:rsidRPr="00820E3A" w:rsidRDefault="006C2C26" w:rsidP="00944067">
            <w:pPr>
              <w:jc w:val="center"/>
              <w:rPr>
                <w:color w:val="000000"/>
                <w:sz w:val="17"/>
                <w:szCs w:val="17"/>
              </w:rPr>
            </w:pPr>
            <w:r w:rsidRPr="00820E3A">
              <w:rPr>
                <w:color w:val="000000"/>
                <w:sz w:val="17"/>
                <w:szCs w:val="17"/>
              </w:rPr>
              <w:t>0,88661</w:t>
            </w:r>
          </w:p>
        </w:tc>
        <w:tc>
          <w:tcPr>
            <w:tcW w:w="729" w:type="dxa"/>
            <w:tcBorders>
              <w:top w:val="single" w:sz="4" w:space="0" w:color="auto"/>
              <w:left w:val="nil"/>
              <w:bottom w:val="single" w:sz="4" w:space="0" w:color="auto"/>
              <w:right w:val="single" w:sz="4" w:space="0" w:color="auto"/>
            </w:tcBorders>
            <w:shd w:val="clear" w:color="000000" w:fill="FFF2CC"/>
            <w:noWrap/>
            <w:vAlign w:val="bottom"/>
            <w:hideMark/>
          </w:tcPr>
          <w:p w14:paraId="406983C8" w14:textId="77777777" w:rsidR="006C2C26" w:rsidRPr="00820E3A" w:rsidRDefault="006C2C26" w:rsidP="00944067">
            <w:pPr>
              <w:jc w:val="center"/>
              <w:rPr>
                <w:color w:val="000000"/>
                <w:sz w:val="17"/>
                <w:szCs w:val="17"/>
              </w:rPr>
            </w:pPr>
            <w:r w:rsidRPr="00820E3A">
              <w:rPr>
                <w:color w:val="000000"/>
                <w:sz w:val="17"/>
                <w:szCs w:val="17"/>
              </w:rPr>
              <w:t>0,13988</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2AF16440" w14:textId="77777777" w:rsidR="006C2C26" w:rsidRPr="00820E3A" w:rsidRDefault="006C2C26" w:rsidP="00944067">
            <w:pPr>
              <w:jc w:val="center"/>
              <w:rPr>
                <w:color w:val="000000"/>
                <w:sz w:val="17"/>
                <w:szCs w:val="17"/>
              </w:rPr>
            </w:pPr>
            <w:r w:rsidRPr="00820E3A">
              <w:rPr>
                <w:color w:val="000000"/>
                <w:sz w:val="17"/>
                <w:szCs w:val="17"/>
              </w:rPr>
              <w:t>0,4019</w:t>
            </w:r>
          </w:p>
        </w:tc>
        <w:tc>
          <w:tcPr>
            <w:tcW w:w="729" w:type="dxa"/>
            <w:tcBorders>
              <w:top w:val="single" w:sz="4" w:space="0" w:color="auto"/>
              <w:left w:val="nil"/>
              <w:bottom w:val="single" w:sz="4" w:space="0" w:color="auto"/>
              <w:right w:val="single" w:sz="4" w:space="0" w:color="auto"/>
            </w:tcBorders>
            <w:shd w:val="clear" w:color="000000" w:fill="FFF2CC"/>
            <w:noWrap/>
            <w:vAlign w:val="bottom"/>
            <w:hideMark/>
          </w:tcPr>
          <w:p w14:paraId="099FC7DD" w14:textId="77777777" w:rsidR="006C2C26" w:rsidRPr="00820E3A" w:rsidRDefault="006C2C26" w:rsidP="00944067">
            <w:pPr>
              <w:jc w:val="center"/>
              <w:rPr>
                <w:color w:val="000000"/>
                <w:sz w:val="17"/>
                <w:szCs w:val="17"/>
              </w:rPr>
            </w:pPr>
            <w:r w:rsidRPr="00820E3A">
              <w:rPr>
                <w:color w:val="000000"/>
                <w:sz w:val="17"/>
                <w:szCs w:val="17"/>
              </w:rPr>
              <w:t>0,21777</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51C3303E" w14:textId="77777777" w:rsidR="006C2C26" w:rsidRPr="00820E3A" w:rsidRDefault="006C2C26" w:rsidP="00944067">
            <w:pPr>
              <w:jc w:val="center"/>
              <w:rPr>
                <w:color w:val="000000"/>
                <w:sz w:val="17"/>
                <w:szCs w:val="17"/>
              </w:rPr>
            </w:pPr>
            <w:r w:rsidRPr="00820E3A">
              <w:rPr>
                <w:color w:val="000000"/>
                <w:sz w:val="17"/>
                <w:szCs w:val="17"/>
              </w:rPr>
              <w:t>0,52176</w:t>
            </w:r>
          </w:p>
        </w:tc>
        <w:tc>
          <w:tcPr>
            <w:tcW w:w="729" w:type="dxa"/>
            <w:tcBorders>
              <w:top w:val="single" w:sz="4" w:space="0" w:color="auto"/>
              <w:left w:val="nil"/>
              <w:bottom w:val="single" w:sz="4" w:space="0" w:color="auto"/>
              <w:right w:val="single" w:sz="4" w:space="0" w:color="auto"/>
            </w:tcBorders>
            <w:shd w:val="clear" w:color="000000" w:fill="FFF2CC"/>
            <w:noWrap/>
            <w:vAlign w:val="bottom"/>
            <w:hideMark/>
          </w:tcPr>
          <w:p w14:paraId="481E94E3" w14:textId="77777777" w:rsidR="006C2C26" w:rsidRPr="00820E3A" w:rsidRDefault="006C2C26" w:rsidP="00944067">
            <w:pPr>
              <w:jc w:val="center"/>
              <w:rPr>
                <w:color w:val="000000"/>
                <w:sz w:val="17"/>
                <w:szCs w:val="17"/>
              </w:rPr>
            </w:pPr>
            <w:r w:rsidRPr="00820E3A">
              <w:rPr>
                <w:color w:val="000000"/>
                <w:sz w:val="17"/>
                <w:szCs w:val="17"/>
              </w:rPr>
              <w:t>0,36236</w:t>
            </w:r>
          </w:p>
        </w:tc>
      </w:tr>
      <w:tr w:rsidR="006C2C26" w:rsidRPr="00820E3A" w14:paraId="1B0BA4B8" w14:textId="77777777" w:rsidTr="00944067">
        <w:trPr>
          <w:trHeight w:val="227"/>
        </w:trPr>
        <w:tc>
          <w:tcPr>
            <w:tcW w:w="884" w:type="dxa"/>
            <w:tcBorders>
              <w:top w:val="nil"/>
              <w:left w:val="single" w:sz="4" w:space="0" w:color="auto"/>
              <w:bottom w:val="single" w:sz="4" w:space="0" w:color="auto"/>
              <w:right w:val="single" w:sz="4" w:space="0" w:color="auto"/>
            </w:tcBorders>
            <w:shd w:val="clear" w:color="000000" w:fill="FFF2CC"/>
            <w:noWrap/>
            <w:vAlign w:val="bottom"/>
            <w:hideMark/>
          </w:tcPr>
          <w:p w14:paraId="0FAF9822" w14:textId="77777777" w:rsidR="006C2C26" w:rsidRPr="00820E3A" w:rsidRDefault="006C2C26" w:rsidP="00944067">
            <w:pPr>
              <w:jc w:val="center"/>
              <w:rPr>
                <w:color w:val="000000"/>
                <w:sz w:val="17"/>
                <w:szCs w:val="17"/>
              </w:rPr>
            </w:pPr>
            <w:r w:rsidRPr="00820E3A">
              <w:rPr>
                <w:color w:val="000000"/>
                <w:sz w:val="17"/>
                <w:szCs w:val="17"/>
              </w:rPr>
              <w:t>0,90649</w:t>
            </w:r>
          </w:p>
        </w:tc>
        <w:tc>
          <w:tcPr>
            <w:tcW w:w="729" w:type="dxa"/>
            <w:tcBorders>
              <w:top w:val="nil"/>
              <w:left w:val="nil"/>
              <w:bottom w:val="single" w:sz="4" w:space="0" w:color="auto"/>
              <w:right w:val="single" w:sz="4" w:space="0" w:color="auto"/>
            </w:tcBorders>
            <w:shd w:val="clear" w:color="auto" w:fill="auto"/>
            <w:noWrap/>
            <w:vAlign w:val="bottom"/>
            <w:hideMark/>
          </w:tcPr>
          <w:p w14:paraId="5E6BFAD6" w14:textId="77777777" w:rsidR="006C2C26" w:rsidRPr="00820E3A" w:rsidRDefault="006C2C26" w:rsidP="00944067">
            <w:pPr>
              <w:jc w:val="center"/>
              <w:rPr>
                <w:color w:val="000000"/>
                <w:sz w:val="17"/>
                <w:szCs w:val="17"/>
              </w:rPr>
            </w:pPr>
            <w:r w:rsidRPr="00820E3A">
              <w:rPr>
                <w:color w:val="000000"/>
                <w:sz w:val="17"/>
                <w:szCs w:val="17"/>
              </w:rPr>
              <w:t>0,84757</w:t>
            </w:r>
          </w:p>
        </w:tc>
        <w:tc>
          <w:tcPr>
            <w:tcW w:w="729" w:type="dxa"/>
            <w:tcBorders>
              <w:top w:val="nil"/>
              <w:left w:val="nil"/>
              <w:bottom w:val="single" w:sz="4" w:space="0" w:color="auto"/>
              <w:right w:val="single" w:sz="4" w:space="0" w:color="auto"/>
            </w:tcBorders>
            <w:shd w:val="clear" w:color="000000" w:fill="FFF2CC"/>
            <w:noWrap/>
            <w:vAlign w:val="bottom"/>
            <w:hideMark/>
          </w:tcPr>
          <w:p w14:paraId="6F82BD34" w14:textId="77777777" w:rsidR="006C2C26" w:rsidRPr="00820E3A" w:rsidRDefault="006C2C26" w:rsidP="00944067">
            <w:pPr>
              <w:jc w:val="center"/>
              <w:rPr>
                <w:color w:val="000000"/>
                <w:sz w:val="17"/>
                <w:szCs w:val="17"/>
              </w:rPr>
            </w:pPr>
            <w:r w:rsidRPr="00820E3A">
              <w:rPr>
                <w:color w:val="000000"/>
                <w:sz w:val="17"/>
                <w:szCs w:val="17"/>
              </w:rPr>
              <w:t>0,83137</w:t>
            </w:r>
          </w:p>
        </w:tc>
        <w:tc>
          <w:tcPr>
            <w:tcW w:w="729" w:type="dxa"/>
            <w:tcBorders>
              <w:top w:val="nil"/>
              <w:left w:val="nil"/>
              <w:bottom w:val="single" w:sz="4" w:space="0" w:color="auto"/>
              <w:right w:val="single" w:sz="4" w:space="0" w:color="auto"/>
            </w:tcBorders>
            <w:shd w:val="clear" w:color="auto" w:fill="auto"/>
            <w:noWrap/>
            <w:vAlign w:val="bottom"/>
            <w:hideMark/>
          </w:tcPr>
          <w:p w14:paraId="05A16F74" w14:textId="77777777" w:rsidR="006C2C26" w:rsidRPr="00820E3A" w:rsidRDefault="006C2C26" w:rsidP="00944067">
            <w:pPr>
              <w:jc w:val="center"/>
              <w:rPr>
                <w:color w:val="000000"/>
                <w:sz w:val="17"/>
                <w:szCs w:val="17"/>
              </w:rPr>
            </w:pPr>
            <w:r w:rsidRPr="00820E3A">
              <w:rPr>
                <w:color w:val="000000"/>
                <w:sz w:val="17"/>
                <w:szCs w:val="17"/>
              </w:rPr>
              <w:t>0,46442</w:t>
            </w:r>
          </w:p>
        </w:tc>
        <w:tc>
          <w:tcPr>
            <w:tcW w:w="729" w:type="dxa"/>
            <w:tcBorders>
              <w:top w:val="nil"/>
              <w:left w:val="nil"/>
              <w:bottom w:val="single" w:sz="4" w:space="0" w:color="auto"/>
              <w:right w:val="single" w:sz="4" w:space="0" w:color="auto"/>
            </w:tcBorders>
            <w:shd w:val="clear" w:color="000000" w:fill="FFF2CC"/>
            <w:noWrap/>
            <w:vAlign w:val="bottom"/>
            <w:hideMark/>
          </w:tcPr>
          <w:p w14:paraId="1D3D567C" w14:textId="77777777" w:rsidR="006C2C26" w:rsidRPr="00820E3A" w:rsidRDefault="006C2C26" w:rsidP="00944067">
            <w:pPr>
              <w:jc w:val="center"/>
              <w:rPr>
                <w:color w:val="000000"/>
                <w:sz w:val="17"/>
                <w:szCs w:val="17"/>
              </w:rPr>
            </w:pPr>
            <w:r w:rsidRPr="00820E3A">
              <w:rPr>
                <w:color w:val="000000"/>
                <w:sz w:val="17"/>
                <w:szCs w:val="17"/>
              </w:rPr>
              <w:t>0,61048</w:t>
            </w:r>
          </w:p>
        </w:tc>
        <w:tc>
          <w:tcPr>
            <w:tcW w:w="729" w:type="dxa"/>
            <w:tcBorders>
              <w:top w:val="nil"/>
              <w:left w:val="nil"/>
              <w:bottom w:val="single" w:sz="4" w:space="0" w:color="auto"/>
              <w:right w:val="single" w:sz="4" w:space="0" w:color="auto"/>
            </w:tcBorders>
            <w:shd w:val="clear" w:color="auto" w:fill="auto"/>
            <w:noWrap/>
            <w:vAlign w:val="bottom"/>
            <w:hideMark/>
          </w:tcPr>
          <w:p w14:paraId="552BA65E" w14:textId="77777777" w:rsidR="006C2C26" w:rsidRPr="00820E3A" w:rsidRDefault="006C2C26" w:rsidP="00944067">
            <w:pPr>
              <w:jc w:val="center"/>
              <w:rPr>
                <w:color w:val="000000"/>
                <w:sz w:val="17"/>
                <w:szCs w:val="17"/>
              </w:rPr>
            </w:pPr>
            <w:r w:rsidRPr="00820E3A">
              <w:rPr>
                <w:color w:val="000000"/>
                <w:sz w:val="17"/>
                <w:szCs w:val="17"/>
              </w:rPr>
              <w:t>0,35191</w:t>
            </w:r>
          </w:p>
        </w:tc>
        <w:tc>
          <w:tcPr>
            <w:tcW w:w="729" w:type="dxa"/>
            <w:tcBorders>
              <w:top w:val="nil"/>
              <w:left w:val="nil"/>
              <w:bottom w:val="single" w:sz="4" w:space="0" w:color="auto"/>
              <w:right w:val="single" w:sz="4" w:space="0" w:color="auto"/>
            </w:tcBorders>
            <w:shd w:val="clear" w:color="000000" w:fill="FFF2CC"/>
            <w:noWrap/>
            <w:vAlign w:val="bottom"/>
            <w:hideMark/>
          </w:tcPr>
          <w:p w14:paraId="069A3D64" w14:textId="77777777" w:rsidR="006C2C26" w:rsidRPr="00820E3A" w:rsidRDefault="006C2C26" w:rsidP="00944067">
            <w:pPr>
              <w:jc w:val="center"/>
              <w:rPr>
                <w:color w:val="000000"/>
                <w:sz w:val="17"/>
                <w:szCs w:val="17"/>
              </w:rPr>
            </w:pPr>
            <w:r w:rsidRPr="00820E3A">
              <w:rPr>
                <w:color w:val="000000"/>
                <w:sz w:val="17"/>
                <w:szCs w:val="17"/>
              </w:rPr>
              <w:t>0,4834</w:t>
            </w:r>
          </w:p>
        </w:tc>
        <w:tc>
          <w:tcPr>
            <w:tcW w:w="729" w:type="dxa"/>
            <w:tcBorders>
              <w:top w:val="nil"/>
              <w:left w:val="nil"/>
              <w:bottom w:val="single" w:sz="4" w:space="0" w:color="auto"/>
              <w:right w:val="single" w:sz="4" w:space="0" w:color="auto"/>
            </w:tcBorders>
            <w:shd w:val="clear" w:color="auto" w:fill="auto"/>
            <w:noWrap/>
            <w:vAlign w:val="bottom"/>
            <w:hideMark/>
          </w:tcPr>
          <w:p w14:paraId="6631E59D" w14:textId="77777777" w:rsidR="006C2C26" w:rsidRPr="00820E3A" w:rsidRDefault="006C2C26" w:rsidP="00944067">
            <w:pPr>
              <w:jc w:val="center"/>
              <w:rPr>
                <w:color w:val="000000"/>
                <w:sz w:val="17"/>
                <w:szCs w:val="17"/>
              </w:rPr>
            </w:pPr>
            <w:r w:rsidRPr="00820E3A">
              <w:rPr>
                <w:color w:val="000000"/>
                <w:sz w:val="17"/>
                <w:szCs w:val="17"/>
              </w:rPr>
              <w:t>0,01132</w:t>
            </w:r>
          </w:p>
        </w:tc>
        <w:tc>
          <w:tcPr>
            <w:tcW w:w="729" w:type="dxa"/>
            <w:tcBorders>
              <w:top w:val="nil"/>
              <w:left w:val="nil"/>
              <w:bottom w:val="single" w:sz="4" w:space="0" w:color="auto"/>
              <w:right w:val="single" w:sz="4" w:space="0" w:color="auto"/>
            </w:tcBorders>
            <w:shd w:val="clear" w:color="000000" w:fill="FFF2CC"/>
            <w:noWrap/>
            <w:vAlign w:val="bottom"/>
            <w:hideMark/>
          </w:tcPr>
          <w:p w14:paraId="2342B265" w14:textId="77777777" w:rsidR="006C2C26" w:rsidRPr="00820E3A" w:rsidRDefault="006C2C26" w:rsidP="00944067">
            <w:pPr>
              <w:jc w:val="center"/>
              <w:rPr>
                <w:color w:val="000000"/>
                <w:sz w:val="17"/>
                <w:szCs w:val="17"/>
              </w:rPr>
            </w:pPr>
            <w:r w:rsidRPr="00820E3A">
              <w:rPr>
                <w:color w:val="000000"/>
                <w:sz w:val="17"/>
                <w:szCs w:val="17"/>
              </w:rPr>
              <w:t>0,47208</w:t>
            </w:r>
          </w:p>
        </w:tc>
        <w:tc>
          <w:tcPr>
            <w:tcW w:w="729" w:type="dxa"/>
            <w:tcBorders>
              <w:top w:val="nil"/>
              <w:left w:val="nil"/>
              <w:bottom w:val="single" w:sz="4" w:space="0" w:color="auto"/>
              <w:right w:val="single" w:sz="4" w:space="0" w:color="auto"/>
            </w:tcBorders>
            <w:shd w:val="clear" w:color="auto" w:fill="auto"/>
            <w:noWrap/>
            <w:vAlign w:val="bottom"/>
            <w:hideMark/>
          </w:tcPr>
          <w:p w14:paraId="50C297EB" w14:textId="77777777" w:rsidR="006C2C26" w:rsidRPr="00820E3A" w:rsidRDefault="006C2C26" w:rsidP="00944067">
            <w:pPr>
              <w:jc w:val="center"/>
              <w:rPr>
                <w:color w:val="000000"/>
                <w:sz w:val="17"/>
                <w:szCs w:val="17"/>
              </w:rPr>
            </w:pPr>
            <w:r w:rsidRPr="00820E3A">
              <w:rPr>
                <w:color w:val="000000"/>
                <w:sz w:val="17"/>
                <w:szCs w:val="17"/>
              </w:rPr>
              <w:t>0,34394</w:t>
            </w:r>
          </w:p>
        </w:tc>
        <w:tc>
          <w:tcPr>
            <w:tcW w:w="729" w:type="dxa"/>
            <w:tcBorders>
              <w:top w:val="nil"/>
              <w:left w:val="nil"/>
              <w:bottom w:val="single" w:sz="4" w:space="0" w:color="auto"/>
              <w:right w:val="single" w:sz="4" w:space="0" w:color="auto"/>
            </w:tcBorders>
            <w:shd w:val="clear" w:color="000000" w:fill="FFF2CC"/>
            <w:noWrap/>
            <w:vAlign w:val="bottom"/>
            <w:hideMark/>
          </w:tcPr>
          <w:p w14:paraId="544AFA4C" w14:textId="77777777" w:rsidR="006C2C26" w:rsidRPr="00820E3A" w:rsidRDefault="006C2C26" w:rsidP="00944067">
            <w:pPr>
              <w:jc w:val="center"/>
              <w:rPr>
                <w:color w:val="000000"/>
                <w:sz w:val="17"/>
                <w:szCs w:val="17"/>
              </w:rPr>
            </w:pPr>
            <w:r w:rsidRPr="00820E3A">
              <w:rPr>
                <w:color w:val="000000"/>
                <w:sz w:val="17"/>
                <w:szCs w:val="17"/>
              </w:rPr>
              <w:t>0,23671</w:t>
            </w:r>
          </w:p>
        </w:tc>
        <w:tc>
          <w:tcPr>
            <w:tcW w:w="729" w:type="dxa"/>
            <w:tcBorders>
              <w:top w:val="nil"/>
              <w:left w:val="nil"/>
              <w:bottom w:val="single" w:sz="4" w:space="0" w:color="auto"/>
              <w:right w:val="single" w:sz="4" w:space="0" w:color="auto"/>
            </w:tcBorders>
            <w:shd w:val="clear" w:color="auto" w:fill="auto"/>
            <w:noWrap/>
            <w:vAlign w:val="bottom"/>
            <w:hideMark/>
          </w:tcPr>
          <w:p w14:paraId="5B710CF9" w14:textId="77777777" w:rsidR="006C2C26" w:rsidRPr="00820E3A" w:rsidRDefault="006C2C26" w:rsidP="00944067">
            <w:pPr>
              <w:jc w:val="center"/>
              <w:rPr>
                <w:color w:val="000000"/>
                <w:sz w:val="17"/>
                <w:szCs w:val="17"/>
              </w:rPr>
            </w:pPr>
            <w:r w:rsidRPr="00820E3A">
              <w:rPr>
                <w:color w:val="000000"/>
                <w:sz w:val="17"/>
                <w:szCs w:val="17"/>
              </w:rPr>
              <w:t>0,41403</w:t>
            </w:r>
          </w:p>
        </w:tc>
      </w:tr>
    </w:tbl>
    <w:p w14:paraId="28BAEEC7" w14:textId="77777777" w:rsidR="006C2C26" w:rsidRPr="00820E3A" w:rsidRDefault="006C2C26" w:rsidP="006C2C26">
      <w:pPr>
        <w:pStyle w:val="ListParagraph"/>
        <w:ind w:left="0"/>
        <w:rPr>
          <w:color w:val="000000" w:themeColor="text1"/>
          <w:sz w:val="17"/>
          <w:szCs w:val="17"/>
          <w:lang w:val="es-ES_tradnl"/>
        </w:rPr>
      </w:pPr>
    </w:p>
    <w:p w14:paraId="26670A28" w14:textId="77777777" w:rsidR="006C2C26" w:rsidRPr="00820E3A" w:rsidRDefault="006C2C26" w:rsidP="006C2C26">
      <w:pPr>
        <w:jc w:val="both"/>
        <w:rPr>
          <w:color w:val="000000"/>
          <w:sz w:val="17"/>
          <w:szCs w:val="17"/>
        </w:rPr>
      </w:pPr>
      <w:r w:rsidRPr="00820E3A">
        <w:rPr>
          <w:color w:val="000000" w:themeColor="text1"/>
          <w:sz w:val="17"/>
          <w:szCs w:val="17"/>
        </w:rPr>
        <w:t>Vamos a iniciar aplicando la función de pertenencia a cada uno de los valores. Para el primer dato (</w:t>
      </w:r>
      <w:r w:rsidRPr="00820E3A">
        <w:rPr>
          <w:color w:val="000000"/>
          <w:sz w:val="17"/>
          <w:szCs w:val="17"/>
        </w:rPr>
        <w:t xml:space="preserve">0,42751) al no pertenecer al intervalo (0.7, 0.9), le asignaremos el número 0. </w:t>
      </w:r>
      <w:r w:rsidRPr="00820E3A">
        <w:rPr>
          <w:color w:val="000000" w:themeColor="text1"/>
          <w:sz w:val="17"/>
          <w:szCs w:val="17"/>
        </w:rPr>
        <w:t>Para el segundo dato (0,19326), al no pertenecer al intervalo dado asignaremos 0. Para el séptimo dato (</w:t>
      </w:r>
      <w:r w:rsidRPr="00820E3A">
        <w:rPr>
          <w:color w:val="000000"/>
          <w:sz w:val="17"/>
          <w:szCs w:val="17"/>
        </w:rPr>
        <w:t>0,88661), al pertenecer al intervalo dado, le asignaremos el valor 1. Al seguir con el listado, obtenemos la siguiente secuencia:</w:t>
      </w:r>
    </w:p>
    <w:p w14:paraId="59FD6D68" w14:textId="77777777" w:rsidR="006C2C26" w:rsidRPr="00820E3A" w:rsidRDefault="006C2C26" w:rsidP="006C2C26">
      <w:pPr>
        <w:rPr>
          <w:sz w:val="17"/>
          <w:szCs w:val="17"/>
        </w:rPr>
      </w:pPr>
    </w:p>
    <w:p w14:paraId="6A5B168E" w14:textId="77777777" w:rsidR="006C2C26" w:rsidRPr="00820E3A" w:rsidRDefault="006C2C26" w:rsidP="006C2C26">
      <w:pPr>
        <w:jc w:val="center"/>
        <w:rPr>
          <w:sz w:val="17"/>
          <w:szCs w:val="17"/>
        </w:rPr>
      </w:pPr>
      <w:r w:rsidRPr="00820E3A">
        <w:rPr>
          <w:sz w:val="17"/>
          <w:szCs w:val="17"/>
        </w:rPr>
        <w:t>0 0 0 0 0 0 1 0 0 0 0 0 0 1 1 0 0 0 0 0 0 0 0 0</w:t>
      </w:r>
    </w:p>
    <w:p w14:paraId="437D3561" w14:textId="77777777" w:rsidR="006C2C26" w:rsidRPr="00820E3A" w:rsidRDefault="006C2C26" w:rsidP="006C2C26">
      <w:pPr>
        <w:rPr>
          <w:sz w:val="17"/>
          <w:szCs w:val="17"/>
        </w:rPr>
      </w:pPr>
    </w:p>
    <w:p w14:paraId="3575A461" w14:textId="77777777" w:rsidR="006C2C26" w:rsidRPr="00820E3A" w:rsidRDefault="006C2C26" w:rsidP="006C2C26">
      <w:pPr>
        <w:jc w:val="both"/>
        <w:rPr>
          <w:sz w:val="17"/>
          <w:szCs w:val="17"/>
        </w:rPr>
      </w:pPr>
      <w:r w:rsidRPr="00820E3A">
        <w:rPr>
          <w:sz w:val="17"/>
          <w:szCs w:val="17"/>
        </w:rPr>
        <w:t>Vamos a observar la longitud de los huecos:</w:t>
      </w:r>
    </w:p>
    <w:p w14:paraId="7D2FE46B" w14:textId="77777777" w:rsidR="006C2C26" w:rsidRPr="00820E3A" w:rsidRDefault="006C2C26" w:rsidP="006C2C26">
      <w:pPr>
        <w:jc w:val="both"/>
        <w:rPr>
          <w:sz w:val="17"/>
          <w:szCs w:val="17"/>
        </w:rPr>
      </w:pPr>
    </w:p>
    <w:p w14:paraId="315ACC24" w14:textId="77777777" w:rsidR="006C2C26" w:rsidRPr="00820E3A" w:rsidRDefault="006C2C26" w:rsidP="006C2C26">
      <w:pPr>
        <w:pStyle w:val="ListParagraph"/>
        <w:numPr>
          <w:ilvl w:val="0"/>
          <w:numId w:val="6"/>
        </w:numPr>
        <w:jc w:val="both"/>
        <w:rPr>
          <w:sz w:val="17"/>
          <w:szCs w:val="17"/>
          <w:lang w:val="es-ES_tradnl"/>
        </w:rPr>
      </w:pPr>
      <w:r w:rsidRPr="00820E3A">
        <w:rPr>
          <w:sz w:val="17"/>
          <w:szCs w:val="17"/>
          <w:lang w:val="es-ES_tradnl"/>
        </w:rPr>
        <w:t>Primer hueco: longitud 6, corre</w:t>
      </w:r>
      <w:r>
        <w:rPr>
          <w:sz w:val="17"/>
          <w:szCs w:val="17"/>
          <w:lang w:val="es-ES_tradnl"/>
        </w:rPr>
        <w:t>s</w:t>
      </w:r>
      <w:r w:rsidRPr="00820E3A">
        <w:rPr>
          <w:sz w:val="17"/>
          <w:szCs w:val="17"/>
          <w:lang w:val="es-ES_tradnl"/>
        </w:rPr>
        <w:t xml:space="preserve">pondiente a la secuencia: </w:t>
      </w:r>
      <w:r w:rsidRPr="00820E3A">
        <w:rPr>
          <w:color w:val="FF0000"/>
          <w:sz w:val="17"/>
          <w:szCs w:val="17"/>
          <w:lang w:val="es-ES_tradnl"/>
        </w:rPr>
        <w:t xml:space="preserve">0 0 0 0 0 0 </w:t>
      </w:r>
      <w:r w:rsidRPr="00820E3A">
        <w:rPr>
          <w:sz w:val="17"/>
          <w:szCs w:val="17"/>
          <w:lang w:val="es-ES_tradnl"/>
        </w:rPr>
        <w:t>1 0 0 0 0 0 0 1 1 0 0 0 0 0 0 0 0 0</w:t>
      </w:r>
    </w:p>
    <w:p w14:paraId="035650E1" w14:textId="77777777" w:rsidR="006C2C26" w:rsidRPr="00820E3A" w:rsidRDefault="006C2C26" w:rsidP="006C2C26">
      <w:pPr>
        <w:pStyle w:val="ListParagraph"/>
        <w:numPr>
          <w:ilvl w:val="0"/>
          <w:numId w:val="6"/>
        </w:numPr>
        <w:jc w:val="both"/>
        <w:rPr>
          <w:sz w:val="17"/>
          <w:szCs w:val="17"/>
          <w:lang w:val="es-ES_tradnl"/>
        </w:rPr>
      </w:pPr>
      <w:r w:rsidRPr="00820E3A">
        <w:rPr>
          <w:sz w:val="17"/>
          <w:szCs w:val="17"/>
          <w:lang w:val="es-ES_tradnl"/>
        </w:rPr>
        <w:t>Segundo hueco: longitud 6, corre</w:t>
      </w:r>
      <w:r>
        <w:rPr>
          <w:sz w:val="17"/>
          <w:szCs w:val="17"/>
          <w:lang w:val="es-ES_tradnl"/>
        </w:rPr>
        <w:t>s</w:t>
      </w:r>
      <w:r w:rsidRPr="00820E3A">
        <w:rPr>
          <w:sz w:val="17"/>
          <w:szCs w:val="17"/>
          <w:lang w:val="es-ES_tradnl"/>
        </w:rPr>
        <w:t xml:space="preserve">pondiente a la secuencia: </w:t>
      </w:r>
      <w:r w:rsidRPr="00820E3A">
        <w:rPr>
          <w:color w:val="000000" w:themeColor="text1"/>
          <w:sz w:val="17"/>
          <w:szCs w:val="17"/>
          <w:lang w:val="es-ES_tradnl"/>
        </w:rPr>
        <w:t xml:space="preserve">0 0 0 0 0 0 </w:t>
      </w:r>
      <w:r w:rsidRPr="00820E3A">
        <w:rPr>
          <w:sz w:val="17"/>
          <w:szCs w:val="17"/>
          <w:lang w:val="es-ES_tradnl"/>
        </w:rPr>
        <w:t xml:space="preserve">1 </w:t>
      </w:r>
      <w:r w:rsidRPr="00820E3A">
        <w:rPr>
          <w:color w:val="FF0000"/>
          <w:sz w:val="17"/>
          <w:szCs w:val="17"/>
          <w:lang w:val="es-ES_tradnl"/>
        </w:rPr>
        <w:t xml:space="preserve">0 0 0 0 0 0 </w:t>
      </w:r>
      <w:r w:rsidRPr="00820E3A">
        <w:rPr>
          <w:sz w:val="17"/>
          <w:szCs w:val="17"/>
          <w:lang w:val="es-ES_tradnl"/>
        </w:rPr>
        <w:t>1 1 0 0 0 0 0 0 0 0 0</w:t>
      </w:r>
    </w:p>
    <w:p w14:paraId="21698C60" w14:textId="77777777" w:rsidR="006C2C26" w:rsidRPr="00820E3A" w:rsidRDefault="006C2C26" w:rsidP="006C2C26">
      <w:pPr>
        <w:pStyle w:val="ListParagraph"/>
        <w:numPr>
          <w:ilvl w:val="0"/>
          <w:numId w:val="6"/>
        </w:numPr>
        <w:jc w:val="both"/>
        <w:rPr>
          <w:sz w:val="17"/>
          <w:szCs w:val="17"/>
          <w:lang w:val="es-ES_tradnl"/>
        </w:rPr>
      </w:pPr>
      <w:r w:rsidRPr="00820E3A">
        <w:rPr>
          <w:sz w:val="17"/>
          <w:szCs w:val="17"/>
          <w:lang w:val="es-ES_tradnl"/>
        </w:rPr>
        <w:t xml:space="preserve"> Tercer hueco: longitud 0, corre</w:t>
      </w:r>
      <w:r>
        <w:rPr>
          <w:sz w:val="17"/>
          <w:szCs w:val="17"/>
          <w:lang w:val="es-ES_tradnl"/>
        </w:rPr>
        <w:t>s</w:t>
      </w:r>
      <w:r w:rsidRPr="00820E3A">
        <w:rPr>
          <w:sz w:val="17"/>
          <w:szCs w:val="17"/>
          <w:lang w:val="es-ES_tradnl"/>
        </w:rPr>
        <w:t xml:space="preserve">pondiente a la secuencia: </w:t>
      </w:r>
      <w:r w:rsidRPr="00820E3A">
        <w:rPr>
          <w:color w:val="000000" w:themeColor="text1"/>
          <w:sz w:val="17"/>
          <w:szCs w:val="17"/>
          <w:lang w:val="es-ES_tradnl"/>
        </w:rPr>
        <w:t xml:space="preserve">0 0 0 0 0 0 </w:t>
      </w:r>
      <w:r w:rsidRPr="00820E3A">
        <w:rPr>
          <w:sz w:val="17"/>
          <w:szCs w:val="17"/>
          <w:lang w:val="es-ES_tradnl"/>
        </w:rPr>
        <w:t xml:space="preserve">1 </w:t>
      </w:r>
      <w:r w:rsidRPr="00820E3A">
        <w:rPr>
          <w:color w:val="000000" w:themeColor="text1"/>
          <w:sz w:val="17"/>
          <w:szCs w:val="17"/>
          <w:lang w:val="es-ES_tradnl"/>
        </w:rPr>
        <w:t xml:space="preserve">0 0 0 0 0 0 </w:t>
      </w:r>
      <w:r w:rsidRPr="00820E3A">
        <w:rPr>
          <w:color w:val="FF0000"/>
          <w:sz w:val="17"/>
          <w:szCs w:val="17"/>
          <w:lang w:val="es-ES_tradnl"/>
        </w:rPr>
        <w:t>1 1</w:t>
      </w:r>
      <w:r w:rsidRPr="00820E3A">
        <w:rPr>
          <w:sz w:val="17"/>
          <w:szCs w:val="17"/>
          <w:lang w:val="es-ES_tradnl"/>
        </w:rPr>
        <w:t xml:space="preserve"> 0 0 0 0 0 0 0 0 0</w:t>
      </w:r>
    </w:p>
    <w:p w14:paraId="693B0109" w14:textId="77777777" w:rsidR="006C2C26" w:rsidRPr="00820E3A" w:rsidRDefault="006C2C26" w:rsidP="006C2C26">
      <w:pPr>
        <w:pStyle w:val="ListParagraph"/>
        <w:numPr>
          <w:ilvl w:val="0"/>
          <w:numId w:val="6"/>
        </w:numPr>
        <w:jc w:val="both"/>
        <w:rPr>
          <w:color w:val="FF0000"/>
          <w:sz w:val="17"/>
          <w:szCs w:val="17"/>
          <w:lang w:val="es-ES_tradnl"/>
        </w:rPr>
      </w:pPr>
      <w:r w:rsidRPr="00820E3A">
        <w:rPr>
          <w:sz w:val="17"/>
          <w:szCs w:val="17"/>
          <w:lang w:val="es-ES_tradnl"/>
        </w:rPr>
        <w:t xml:space="preserve">Cuarto hueco: longitud 9, correspondiente a la secuencia: </w:t>
      </w:r>
      <w:r w:rsidRPr="00820E3A">
        <w:rPr>
          <w:color w:val="000000" w:themeColor="text1"/>
          <w:sz w:val="17"/>
          <w:szCs w:val="17"/>
          <w:lang w:val="es-ES_tradnl"/>
        </w:rPr>
        <w:t xml:space="preserve">0 0 0 0 0 0 1 0 0 0 0 0 0 1 1 </w:t>
      </w:r>
      <w:r w:rsidRPr="00820E3A">
        <w:rPr>
          <w:color w:val="FF0000"/>
          <w:sz w:val="17"/>
          <w:szCs w:val="17"/>
          <w:lang w:val="es-ES_tradnl"/>
        </w:rPr>
        <w:t>0 0 0 0 0 0 0 0 0</w:t>
      </w:r>
    </w:p>
    <w:p w14:paraId="17A39F06" w14:textId="77777777" w:rsidR="006C2C26" w:rsidRPr="00820E3A" w:rsidRDefault="006C2C26" w:rsidP="006C2C26">
      <w:pPr>
        <w:jc w:val="both"/>
        <w:rPr>
          <w:sz w:val="17"/>
          <w:szCs w:val="17"/>
        </w:rPr>
      </w:pPr>
    </w:p>
    <w:p w14:paraId="7B185A1B" w14:textId="77777777" w:rsidR="006C2C26" w:rsidRPr="00820E3A" w:rsidRDefault="006C2C26" w:rsidP="006C2C26">
      <w:pPr>
        <w:jc w:val="both"/>
        <w:rPr>
          <w:sz w:val="17"/>
          <w:szCs w:val="17"/>
        </w:rPr>
      </w:pPr>
      <w:r w:rsidRPr="00820E3A">
        <w:rPr>
          <w:sz w:val="17"/>
          <w:szCs w:val="17"/>
        </w:rPr>
        <w:t xml:space="preserve">En nuestro caso </w:t>
      </w:r>
      <m:oMath>
        <m:r>
          <w:rPr>
            <w:rFonts w:ascii="Cambria Math" w:hAnsi="Cambria Math"/>
            <w:sz w:val="17"/>
            <w:szCs w:val="17"/>
          </w:rPr>
          <m:t>m=4</m:t>
        </m:r>
      </m:oMath>
      <w:r w:rsidRPr="00820E3A">
        <w:rPr>
          <w:sz w:val="17"/>
          <w:szCs w:val="17"/>
        </w:rPr>
        <w:t xml:space="preserve">, </w:t>
      </w:r>
      <m:oMath>
        <m:r>
          <w:rPr>
            <w:rFonts w:ascii="Cambria Math" w:hAnsi="Cambria Math"/>
            <w:sz w:val="17"/>
            <w:szCs w:val="17"/>
          </w:rPr>
          <m:t>h=0.2</m:t>
        </m:r>
      </m:oMath>
      <w:r w:rsidRPr="00820E3A">
        <w:rPr>
          <w:sz w:val="17"/>
          <w:szCs w:val="17"/>
        </w:rPr>
        <w:t xml:space="preserve"> y </w:t>
      </w:r>
      <m:oMath>
        <m:r>
          <w:rPr>
            <w:rFonts w:ascii="Cambria Math" w:hAnsi="Cambria Math"/>
            <w:sz w:val="17"/>
            <w:szCs w:val="17"/>
          </w:rPr>
          <m:t>1-</m:t>
        </m:r>
        <m:r>
          <w:rPr>
            <w:rFonts w:ascii="Cambria Math" w:hAnsi="Cambria Math"/>
            <w:sz w:val="17"/>
            <w:szCs w:val="17"/>
          </w:rPr>
          <m:t>h=</m:t>
        </m:r>
        <m:r>
          <w:rPr>
            <w:rFonts w:ascii="Cambria Math" w:hAnsi="Cambria Math"/>
            <w:sz w:val="17"/>
            <w:szCs w:val="17"/>
          </w:rPr>
          <m:t>0.8</m:t>
        </m:r>
      </m:oMath>
      <w:r w:rsidRPr="00820E3A">
        <w:rPr>
          <w:sz w:val="17"/>
          <w:szCs w:val="17"/>
        </w:rPr>
        <w:t>. Así, la tabla de frecuencia quedaría de la forma:</w:t>
      </w:r>
    </w:p>
    <w:p w14:paraId="7045AF19" w14:textId="77777777" w:rsidR="006C2C26" w:rsidRPr="00820E3A" w:rsidRDefault="006C2C26" w:rsidP="006C2C26">
      <w:pPr>
        <w:rPr>
          <w:sz w:val="17"/>
          <w:szCs w:val="17"/>
        </w:rPr>
      </w:pPr>
    </w:p>
    <w:tbl>
      <w:tblPr>
        <w:tblW w:w="7169" w:type="dxa"/>
        <w:jc w:val="center"/>
        <w:tblLayout w:type="fixed"/>
        <w:tblCellMar>
          <w:left w:w="70" w:type="dxa"/>
          <w:right w:w="70" w:type="dxa"/>
        </w:tblCellMar>
        <w:tblLook w:val="04A0" w:firstRow="1" w:lastRow="0" w:firstColumn="1" w:lastColumn="0" w:noHBand="0" w:noVBand="1"/>
      </w:tblPr>
      <w:tblGrid>
        <w:gridCol w:w="1547"/>
        <w:gridCol w:w="1714"/>
        <w:gridCol w:w="1984"/>
        <w:gridCol w:w="758"/>
        <w:gridCol w:w="48"/>
        <w:gridCol w:w="1070"/>
        <w:gridCol w:w="48"/>
      </w:tblGrid>
      <w:tr w:rsidR="006C2C26" w:rsidRPr="00820E3A" w14:paraId="2A4F5F9B" w14:textId="77777777" w:rsidTr="00944067">
        <w:trPr>
          <w:gridAfter w:val="1"/>
          <w:wAfter w:w="48" w:type="dxa"/>
          <w:trHeight w:val="227"/>
          <w:jc w:val="center"/>
        </w:trPr>
        <w:tc>
          <w:tcPr>
            <w:tcW w:w="1547" w:type="dxa"/>
            <w:tcBorders>
              <w:top w:val="nil"/>
              <w:left w:val="nil"/>
              <w:bottom w:val="nil"/>
              <w:right w:val="nil"/>
            </w:tcBorders>
            <w:shd w:val="clear" w:color="auto" w:fill="auto"/>
            <w:noWrap/>
            <w:vAlign w:val="center"/>
            <w:hideMark/>
          </w:tcPr>
          <w:p w14:paraId="3C5B4480" w14:textId="77777777" w:rsidR="006C2C26" w:rsidRPr="00820E3A" w:rsidRDefault="006C2C26" w:rsidP="00944067">
            <w:pPr>
              <w:jc w:val="center"/>
              <w:rPr>
                <w:sz w:val="17"/>
                <w:szCs w:val="17"/>
              </w:rPr>
            </w:pPr>
          </w:p>
        </w:tc>
        <w:tc>
          <w:tcPr>
            <w:tcW w:w="1714" w:type="dxa"/>
            <w:tcBorders>
              <w:top w:val="nil"/>
              <w:left w:val="nil"/>
              <w:bottom w:val="nil"/>
              <w:right w:val="nil"/>
            </w:tcBorders>
            <w:shd w:val="clear" w:color="auto" w:fill="auto"/>
            <w:noWrap/>
            <w:vAlign w:val="center"/>
            <w:hideMark/>
          </w:tcPr>
          <w:p w14:paraId="145FA411" w14:textId="77777777" w:rsidR="006C2C26" w:rsidRPr="00820E3A" w:rsidRDefault="006C2C26" w:rsidP="00944067">
            <w:pPr>
              <w:jc w:val="center"/>
              <w:rPr>
                <w:sz w:val="17"/>
                <w:szCs w:val="17"/>
              </w:rPr>
            </w:pPr>
          </w:p>
        </w:tc>
        <w:tc>
          <w:tcPr>
            <w:tcW w:w="2742" w:type="dxa"/>
            <w:gridSpan w:val="2"/>
            <w:tcBorders>
              <w:top w:val="nil"/>
              <w:left w:val="nil"/>
              <w:bottom w:val="nil"/>
              <w:right w:val="nil"/>
            </w:tcBorders>
            <w:shd w:val="clear" w:color="auto" w:fill="auto"/>
            <w:noWrap/>
            <w:vAlign w:val="center"/>
            <w:hideMark/>
          </w:tcPr>
          <w:p w14:paraId="3425D12E" w14:textId="77777777" w:rsidR="006C2C26" w:rsidRPr="00820E3A" w:rsidRDefault="006C2C26" w:rsidP="00944067">
            <w:pPr>
              <w:jc w:val="center"/>
              <w:rPr>
                <w:color w:val="000000"/>
                <w:sz w:val="17"/>
                <w:szCs w:val="17"/>
              </w:rPr>
            </w:pPr>
            <w:r w:rsidRPr="00820E3A">
              <w:rPr>
                <w:color w:val="000000"/>
                <w:sz w:val="17"/>
                <w:szCs w:val="17"/>
              </w:rPr>
              <w:t>Frecuencia esperada</w:t>
            </w:r>
          </w:p>
        </w:tc>
        <w:tc>
          <w:tcPr>
            <w:tcW w:w="1118" w:type="dxa"/>
            <w:gridSpan w:val="2"/>
            <w:tcBorders>
              <w:top w:val="nil"/>
              <w:left w:val="nil"/>
              <w:bottom w:val="nil"/>
              <w:right w:val="nil"/>
            </w:tcBorders>
            <w:shd w:val="clear" w:color="auto" w:fill="auto"/>
            <w:noWrap/>
            <w:vAlign w:val="center"/>
            <w:hideMark/>
          </w:tcPr>
          <w:p w14:paraId="29D6A39C" w14:textId="77777777" w:rsidR="006C2C26" w:rsidRPr="00820E3A" w:rsidRDefault="006C2C26" w:rsidP="00944067">
            <w:pPr>
              <w:jc w:val="center"/>
              <w:rPr>
                <w:color w:val="000000"/>
                <w:sz w:val="17"/>
                <w:szCs w:val="17"/>
              </w:rPr>
            </w:pPr>
          </w:p>
        </w:tc>
      </w:tr>
      <w:tr w:rsidR="006C2C26" w:rsidRPr="00820E3A" w14:paraId="5036F556" w14:textId="77777777" w:rsidTr="00944067">
        <w:trPr>
          <w:trHeight w:val="227"/>
          <w:jc w:val="center"/>
        </w:trPr>
        <w:tc>
          <w:tcPr>
            <w:tcW w:w="1547" w:type="dxa"/>
            <w:tcBorders>
              <w:top w:val="nil"/>
              <w:left w:val="nil"/>
              <w:bottom w:val="nil"/>
              <w:right w:val="nil"/>
            </w:tcBorders>
            <w:shd w:val="clear" w:color="000000" w:fill="FFF2CC"/>
            <w:noWrap/>
            <w:vAlign w:val="center"/>
            <w:hideMark/>
          </w:tcPr>
          <w:p w14:paraId="42137F2C" w14:textId="77777777" w:rsidR="006C2C26" w:rsidRPr="00820E3A" w:rsidRDefault="006C2C26" w:rsidP="00944067">
            <w:pPr>
              <w:jc w:val="center"/>
              <w:rPr>
                <w:color w:val="000000"/>
                <w:sz w:val="17"/>
                <w:szCs w:val="17"/>
              </w:rPr>
            </w:pPr>
            <w:r w:rsidRPr="00820E3A">
              <w:rPr>
                <w:color w:val="000000"/>
                <w:sz w:val="17"/>
                <w:szCs w:val="17"/>
              </w:rPr>
              <w:t>Longitud del hueco</w:t>
            </w:r>
          </w:p>
        </w:tc>
        <w:tc>
          <w:tcPr>
            <w:tcW w:w="1714" w:type="dxa"/>
            <w:tcBorders>
              <w:top w:val="nil"/>
              <w:left w:val="nil"/>
              <w:bottom w:val="nil"/>
              <w:right w:val="nil"/>
            </w:tcBorders>
            <w:shd w:val="clear" w:color="000000" w:fill="FFF2CC"/>
            <w:noWrap/>
            <w:vAlign w:val="center"/>
            <w:hideMark/>
          </w:tcPr>
          <w:p w14:paraId="010287DD" w14:textId="77777777" w:rsidR="006C2C26" w:rsidRPr="00820E3A" w:rsidRDefault="006C2C26" w:rsidP="00944067">
            <w:pPr>
              <w:jc w:val="center"/>
              <w:rPr>
                <w:color w:val="000000"/>
                <w:sz w:val="17"/>
                <w:szCs w:val="17"/>
              </w:rPr>
            </w:pPr>
            <w:r w:rsidRPr="00820E3A">
              <w:rPr>
                <w:color w:val="000000"/>
                <w:sz w:val="17"/>
                <w:szCs w:val="17"/>
              </w:rPr>
              <w:t>Frecuencia observada</w:t>
            </w:r>
          </w:p>
        </w:tc>
        <w:tc>
          <w:tcPr>
            <w:tcW w:w="1984" w:type="dxa"/>
            <w:tcBorders>
              <w:top w:val="nil"/>
              <w:left w:val="nil"/>
              <w:bottom w:val="nil"/>
              <w:right w:val="nil"/>
            </w:tcBorders>
            <w:shd w:val="clear" w:color="000000" w:fill="FFF2CC"/>
            <w:noWrap/>
            <w:vAlign w:val="center"/>
            <w:hideMark/>
          </w:tcPr>
          <w:p w14:paraId="5922EAB2" w14:textId="77777777" w:rsidR="006C2C26" w:rsidRPr="00820E3A" w:rsidRDefault="006C2C26" w:rsidP="00944067">
            <w:pPr>
              <w:jc w:val="center"/>
              <w:rPr>
                <w:color w:val="000000"/>
                <w:sz w:val="17"/>
                <w:szCs w:val="17"/>
              </w:rPr>
            </w:pPr>
            <w:r w:rsidRPr="00820E3A">
              <w:rPr>
                <w:color w:val="000000"/>
                <w:sz w:val="17"/>
                <w:szCs w:val="17"/>
              </w:rPr>
              <w:t>Fórmula</w:t>
            </w:r>
          </w:p>
        </w:tc>
        <w:tc>
          <w:tcPr>
            <w:tcW w:w="806" w:type="dxa"/>
            <w:gridSpan w:val="2"/>
            <w:tcBorders>
              <w:top w:val="nil"/>
              <w:left w:val="nil"/>
              <w:bottom w:val="nil"/>
              <w:right w:val="nil"/>
            </w:tcBorders>
            <w:shd w:val="clear" w:color="000000" w:fill="FFF2CC"/>
            <w:noWrap/>
            <w:vAlign w:val="center"/>
            <w:hideMark/>
          </w:tcPr>
          <w:p w14:paraId="2B929E76" w14:textId="77777777" w:rsidR="006C2C26" w:rsidRPr="00820E3A" w:rsidRDefault="006C2C26" w:rsidP="00944067">
            <w:pPr>
              <w:jc w:val="center"/>
              <w:rPr>
                <w:color w:val="000000"/>
                <w:sz w:val="17"/>
                <w:szCs w:val="17"/>
              </w:rPr>
            </w:pPr>
            <w:r w:rsidRPr="00820E3A">
              <w:rPr>
                <w:color w:val="000000"/>
                <w:sz w:val="17"/>
                <w:szCs w:val="17"/>
              </w:rPr>
              <w:t>Valor</w:t>
            </w:r>
          </w:p>
        </w:tc>
        <w:tc>
          <w:tcPr>
            <w:tcW w:w="1118" w:type="dxa"/>
            <w:gridSpan w:val="2"/>
            <w:tcBorders>
              <w:top w:val="nil"/>
              <w:left w:val="nil"/>
              <w:bottom w:val="nil"/>
              <w:right w:val="nil"/>
            </w:tcBorders>
            <w:shd w:val="clear" w:color="000000" w:fill="FFF2CC"/>
            <w:noWrap/>
            <w:vAlign w:val="center"/>
            <w:hideMark/>
          </w:tcPr>
          <w:p w14:paraId="32D5D41C" w14:textId="77777777" w:rsidR="006C2C26" w:rsidRPr="00820E3A" w:rsidRDefault="006C2C26" w:rsidP="00944067">
            <w:pPr>
              <w:jc w:val="center"/>
              <w:rPr>
                <w:color w:val="000000"/>
                <w:sz w:val="17"/>
                <w:szCs w:val="17"/>
              </w:rPr>
            </w:pPr>
            <w:r w:rsidRPr="00820E3A">
              <w:rPr>
                <w:color w:val="000000"/>
                <w:sz w:val="17"/>
                <w:szCs w:val="17"/>
              </w:rPr>
              <w:t>Diferencia</w:t>
            </w:r>
          </w:p>
        </w:tc>
      </w:tr>
      <w:tr w:rsidR="006C2C26" w:rsidRPr="00820E3A" w14:paraId="4AE9D18D" w14:textId="77777777" w:rsidTr="00944067">
        <w:trPr>
          <w:trHeight w:val="227"/>
          <w:jc w:val="center"/>
        </w:trPr>
        <w:tc>
          <w:tcPr>
            <w:tcW w:w="1547" w:type="dxa"/>
            <w:tcBorders>
              <w:top w:val="nil"/>
              <w:left w:val="nil"/>
              <w:bottom w:val="nil"/>
              <w:right w:val="nil"/>
            </w:tcBorders>
            <w:shd w:val="clear" w:color="000000" w:fill="FFFFFF"/>
            <w:noWrap/>
            <w:vAlign w:val="center"/>
            <w:hideMark/>
          </w:tcPr>
          <w:p w14:paraId="676EC2CD" w14:textId="77777777" w:rsidR="006C2C26" w:rsidRPr="00820E3A" w:rsidRDefault="006C2C26" w:rsidP="00944067">
            <w:pPr>
              <w:jc w:val="center"/>
              <w:rPr>
                <w:color w:val="000000"/>
                <w:sz w:val="17"/>
                <w:szCs w:val="17"/>
              </w:rPr>
            </w:pPr>
            <w:r w:rsidRPr="00820E3A">
              <w:rPr>
                <w:color w:val="000000"/>
                <w:sz w:val="17"/>
                <w:szCs w:val="17"/>
              </w:rPr>
              <w:t>0</w:t>
            </w:r>
          </w:p>
        </w:tc>
        <w:tc>
          <w:tcPr>
            <w:tcW w:w="1714" w:type="dxa"/>
            <w:tcBorders>
              <w:top w:val="nil"/>
              <w:left w:val="nil"/>
              <w:bottom w:val="nil"/>
              <w:right w:val="nil"/>
            </w:tcBorders>
            <w:shd w:val="clear" w:color="000000" w:fill="FFFFFF"/>
            <w:noWrap/>
            <w:vAlign w:val="center"/>
            <w:hideMark/>
          </w:tcPr>
          <w:p w14:paraId="1F341528" w14:textId="77777777" w:rsidR="006C2C26" w:rsidRPr="00820E3A" w:rsidRDefault="006C2C26" w:rsidP="00944067">
            <w:pPr>
              <w:jc w:val="center"/>
              <w:rPr>
                <w:color w:val="000000"/>
                <w:sz w:val="17"/>
                <w:szCs w:val="17"/>
              </w:rPr>
            </w:pPr>
            <w:r w:rsidRPr="00820E3A">
              <w:rPr>
                <w:color w:val="000000"/>
                <w:sz w:val="17"/>
                <w:szCs w:val="17"/>
              </w:rPr>
              <w:t>1</w:t>
            </w:r>
          </w:p>
        </w:tc>
        <w:tc>
          <w:tcPr>
            <w:tcW w:w="1984" w:type="dxa"/>
            <w:tcBorders>
              <w:top w:val="nil"/>
              <w:left w:val="nil"/>
              <w:bottom w:val="nil"/>
              <w:right w:val="nil"/>
            </w:tcBorders>
            <w:shd w:val="clear" w:color="000000" w:fill="FFFFFF"/>
            <w:noWrap/>
            <w:vAlign w:val="center"/>
            <w:hideMark/>
          </w:tcPr>
          <w:p w14:paraId="2C1C5B7A" w14:textId="77777777" w:rsidR="006C2C26" w:rsidRPr="00820E3A" w:rsidRDefault="006C2C26" w:rsidP="00944067">
            <w:pPr>
              <w:jc w:val="center"/>
              <w:rPr>
                <w:color w:val="000000"/>
                <w:sz w:val="17"/>
                <w:szCs w:val="17"/>
              </w:rPr>
            </w:pPr>
            <m:oMathPara>
              <m:oMath>
                <m:r>
                  <w:rPr>
                    <w:rFonts w:ascii="Cambria Math" w:hAnsi="Cambria Math"/>
                    <w:color w:val="000000"/>
                    <w:sz w:val="17"/>
                    <w:szCs w:val="17"/>
                  </w:rPr>
                  <m:t>4</m:t>
                </m:r>
                <m:d>
                  <m:dPr>
                    <m:ctrlPr>
                      <w:rPr>
                        <w:rFonts w:ascii="Cambria Math" w:hAnsi="Cambria Math"/>
                        <w:i/>
                        <w:color w:val="000000"/>
                        <w:sz w:val="17"/>
                        <w:szCs w:val="17"/>
                      </w:rPr>
                    </m:ctrlPr>
                  </m:dPr>
                  <m:e>
                    <m:r>
                      <w:rPr>
                        <w:rFonts w:ascii="Cambria Math" w:hAnsi="Cambria Math"/>
                        <w:color w:val="000000"/>
                        <w:sz w:val="17"/>
                        <w:szCs w:val="17"/>
                      </w:rPr>
                      <m:t>0.2</m:t>
                    </m:r>
                  </m:e>
                </m:d>
                <m:sSup>
                  <m:sSupPr>
                    <m:ctrlPr>
                      <w:rPr>
                        <w:rFonts w:ascii="Cambria Math" w:hAnsi="Cambria Math"/>
                        <w:i/>
                        <w:color w:val="000000"/>
                        <w:sz w:val="17"/>
                        <w:szCs w:val="17"/>
                      </w:rPr>
                    </m:ctrlPr>
                  </m:sSupPr>
                  <m:e>
                    <m:d>
                      <m:dPr>
                        <m:ctrlPr>
                          <w:rPr>
                            <w:rFonts w:ascii="Cambria Math" w:hAnsi="Cambria Math"/>
                            <w:i/>
                            <w:color w:val="000000"/>
                            <w:sz w:val="17"/>
                            <w:szCs w:val="17"/>
                          </w:rPr>
                        </m:ctrlPr>
                      </m:dPr>
                      <m:e>
                        <m:r>
                          <w:rPr>
                            <w:rFonts w:ascii="Cambria Math" w:hAnsi="Cambria Math"/>
                            <w:color w:val="000000"/>
                            <w:sz w:val="17"/>
                            <w:szCs w:val="17"/>
                          </w:rPr>
                          <m:t>0.8</m:t>
                        </m:r>
                      </m:e>
                    </m:d>
                  </m:e>
                  <m:sup>
                    <m:r>
                      <w:rPr>
                        <w:rFonts w:ascii="Cambria Math" w:hAnsi="Cambria Math"/>
                        <w:color w:val="000000"/>
                        <w:sz w:val="17"/>
                        <w:szCs w:val="17"/>
                      </w:rPr>
                      <m:t>0</m:t>
                    </m:r>
                  </m:sup>
                </m:sSup>
              </m:oMath>
            </m:oMathPara>
          </w:p>
        </w:tc>
        <w:tc>
          <w:tcPr>
            <w:tcW w:w="806" w:type="dxa"/>
            <w:gridSpan w:val="2"/>
            <w:tcBorders>
              <w:top w:val="nil"/>
              <w:left w:val="nil"/>
              <w:bottom w:val="nil"/>
              <w:right w:val="nil"/>
            </w:tcBorders>
            <w:shd w:val="clear" w:color="000000" w:fill="FFFFFF"/>
            <w:noWrap/>
            <w:vAlign w:val="center"/>
            <w:hideMark/>
          </w:tcPr>
          <w:p w14:paraId="56EE16C9" w14:textId="77777777" w:rsidR="006C2C26" w:rsidRPr="00820E3A" w:rsidRDefault="006C2C26" w:rsidP="00944067">
            <w:pPr>
              <w:jc w:val="center"/>
              <w:rPr>
                <w:color w:val="000000"/>
                <w:sz w:val="17"/>
                <w:szCs w:val="17"/>
              </w:rPr>
            </w:pPr>
            <w:r w:rsidRPr="00820E3A">
              <w:rPr>
                <w:color w:val="000000"/>
                <w:sz w:val="17"/>
                <w:szCs w:val="17"/>
              </w:rPr>
              <w:t>0,8000</w:t>
            </w:r>
          </w:p>
        </w:tc>
        <w:tc>
          <w:tcPr>
            <w:tcW w:w="1118" w:type="dxa"/>
            <w:gridSpan w:val="2"/>
            <w:tcBorders>
              <w:top w:val="nil"/>
              <w:left w:val="nil"/>
              <w:bottom w:val="nil"/>
              <w:right w:val="nil"/>
            </w:tcBorders>
            <w:shd w:val="clear" w:color="000000" w:fill="FFFFFF"/>
            <w:noWrap/>
            <w:vAlign w:val="center"/>
            <w:hideMark/>
          </w:tcPr>
          <w:p w14:paraId="06ECF118" w14:textId="77777777" w:rsidR="006C2C26" w:rsidRPr="00820E3A" w:rsidRDefault="006C2C26" w:rsidP="00944067">
            <w:pPr>
              <w:jc w:val="center"/>
              <w:rPr>
                <w:color w:val="000000"/>
                <w:sz w:val="17"/>
                <w:szCs w:val="17"/>
              </w:rPr>
            </w:pPr>
            <w:r w:rsidRPr="00820E3A">
              <w:rPr>
                <w:color w:val="000000"/>
                <w:sz w:val="17"/>
                <w:szCs w:val="17"/>
              </w:rPr>
              <w:t>0,0500</w:t>
            </w:r>
          </w:p>
        </w:tc>
      </w:tr>
      <w:tr w:rsidR="006C2C26" w:rsidRPr="00820E3A" w14:paraId="21D74E60" w14:textId="77777777" w:rsidTr="00944067">
        <w:trPr>
          <w:trHeight w:val="227"/>
          <w:jc w:val="center"/>
        </w:trPr>
        <w:tc>
          <w:tcPr>
            <w:tcW w:w="1547" w:type="dxa"/>
            <w:tcBorders>
              <w:top w:val="nil"/>
              <w:left w:val="nil"/>
              <w:bottom w:val="nil"/>
              <w:right w:val="nil"/>
            </w:tcBorders>
            <w:shd w:val="clear" w:color="000000" w:fill="DDEBF7"/>
            <w:noWrap/>
            <w:vAlign w:val="center"/>
            <w:hideMark/>
          </w:tcPr>
          <w:p w14:paraId="0718F208" w14:textId="77777777" w:rsidR="006C2C26" w:rsidRPr="00820E3A" w:rsidRDefault="006C2C26" w:rsidP="00944067">
            <w:pPr>
              <w:jc w:val="center"/>
              <w:rPr>
                <w:color w:val="000000"/>
                <w:sz w:val="17"/>
                <w:szCs w:val="17"/>
              </w:rPr>
            </w:pPr>
            <w:r w:rsidRPr="00820E3A">
              <w:rPr>
                <w:color w:val="000000"/>
                <w:sz w:val="17"/>
                <w:szCs w:val="17"/>
              </w:rPr>
              <w:t>1</w:t>
            </w:r>
          </w:p>
        </w:tc>
        <w:tc>
          <w:tcPr>
            <w:tcW w:w="1714" w:type="dxa"/>
            <w:tcBorders>
              <w:top w:val="nil"/>
              <w:left w:val="nil"/>
              <w:bottom w:val="nil"/>
              <w:right w:val="nil"/>
            </w:tcBorders>
            <w:shd w:val="clear" w:color="000000" w:fill="DDEBF7"/>
            <w:noWrap/>
            <w:vAlign w:val="center"/>
            <w:hideMark/>
          </w:tcPr>
          <w:p w14:paraId="6309CE48" w14:textId="77777777" w:rsidR="006C2C26" w:rsidRPr="00820E3A" w:rsidRDefault="006C2C26" w:rsidP="00944067">
            <w:pPr>
              <w:jc w:val="center"/>
              <w:rPr>
                <w:color w:val="000000"/>
                <w:sz w:val="17"/>
                <w:szCs w:val="17"/>
              </w:rPr>
            </w:pPr>
            <w:r w:rsidRPr="00820E3A">
              <w:rPr>
                <w:color w:val="000000"/>
                <w:sz w:val="17"/>
                <w:szCs w:val="17"/>
              </w:rPr>
              <w:t>0</w:t>
            </w:r>
          </w:p>
        </w:tc>
        <w:tc>
          <w:tcPr>
            <w:tcW w:w="1984" w:type="dxa"/>
            <w:tcBorders>
              <w:top w:val="nil"/>
              <w:left w:val="nil"/>
              <w:bottom w:val="nil"/>
              <w:right w:val="nil"/>
            </w:tcBorders>
            <w:shd w:val="clear" w:color="000000" w:fill="DDEBF7"/>
            <w:noWrap/>
            <w:vAlign w:val="center"/>
            <w:hideMark/>
          </w:tcPr>
          <w:p w14:paraId="0A3B94E6" w14:textId="77777777" w:rsidR="006C2C26" w:rsidRPr="00820E3A" w:rsidRDefault="006C2C26" w:rsidP="00944067">
            <w:pPr>
              <w:jc w:val="center"/>
              <w:rPr>
                <w:color w:val="000000"/>
                <w:sz w:val="17"/>
                <w:szCs w:val="17"/>
              </w:rPr>
            </w:pPr>
            <m:oMathPara>
              <m:oMath>
                <m:r>
                  <w:rPr>
                    <w:rFonts w:ascii="Cambria Math" w:hAnsi="Cambria Math"/>
                    <w:color w:val="000000"/>
                    <w:sz w:val="17"/>
                    <w:szCs w:val="17"/>
                  </w:rPr>
                  <m:t>4</m:t>
                </m:r>
                <m:d>
                  <m:dPr>
                    <m:ctrlPr>
                      <w:rPr>
                        <w:rFonts w:ascii="Cambria Math" w:hAnsi="Cambria Math"/>
                        <w:i/>
                        <w:color w:val="000000"/>
                        <w:sz w:val="17"/>
                        <w:szCs w:val="17"/>
                      </w:rPr>
                    </m:ctrlPr>
                  </m:dPr>
                  <m:e>
                    <m:r>
                      <w:rPr>
                        <w:rFonts w:ascii="Cambria Math" w:hAnsi="Cambria Math"/>
                        <w:color w:val="000000"/>
                        <w:sz w:val="17"/>
                        <w:szCs w:val="17"/>
                      </w:rPr>
                      <m:t>0.2</m:t>
                    </m:r>
                  </m:e>
                </m:d>
                <m:sSup>
                  <m:sSupPr>
                    <m:ctrlPr>
                      <w:rPr>
                        <w:rFonts w:ascii="Cambria Math" w:hAnsi="Cambria Math"/>
                        <w:i/>
                        <w:color w:val="000000"/>
                        <w:sz w:val="17"/>
                        <w:szCs w:val="17"/>
                      </w:rPr>
                    </m:ctrlPr>
                  </m:sSupPr>
                  <m:e>
                    <m:d>
                      <m:dPr>
                        <m:ctrlPr>
                          <w:rPr>
                            <w:rFonts w:ascii="Cambria Math" w:hAnsi="Cambria Math"/>
                            <w:i/>
                            <w:color w:val="000000"/>
                            <w:sz w:val="17"/>
                            <w:szCs w:val="17"/>
                          </w:rPr>
                        </m:ctrlPr>
                      </m:dPr>
                      <m:e>
                        <m:r>
                          <w:rPr>
                            <w:rFonts w:ascii="Cambria Math" w:hAnsi="Cambria Math"/>
                            <w:color w:val="000000"/>
                            <w:sz w:val="17"/>
                            <w:szCs w:val="17"/>
                          </w:rPr>
                          <m:t>0.8</m:t>
                        </m:r>
                      </m:e>
                    </m:d>
                  </m:e>
                  <m:sup>
                    <m:r>
                      <w:rPr>
                        <w:rFonts w:ascii="Cambria Math" w:hAnsi="Cambria Math"/>
                        <w:color w:val="000000"/>
                        <w:sz w:val="17"/>
                        <w:szCs w:val="17"/>
                      </w:rPr>
                      <m:t>1</m:t>
                    </m:r>
                  </m:sup>
                </m:sSup>
              </m:oMath>
            </m:oMathPara>
          </w:p>
        </w:tc>
        <w:tc>
          <w:tcPr>
            <w:tcW w:w="806" w:type="dxa"/>
            <w:gridSpan w:val="2"/>
            <w:tcBorders>
              <w:top w:val="nil"/>
              <w:left w:val="nil"/>
              <w:bottom w:val="nil"/>
              <w:right w:val="nil"/>
            </w:tcBorders>
            <w:shd w:val="clear" w:color="000000" w:fill="DDEBF7"/>
            <w:noWrap/>
            <w:vAlign w:val="center"/>
            <w:hideMark/>
          </w:tcPr>
          <w:p w14:paraId="2ACBEEE2" w14:textId="77777777" w:rsidR="006C2C26" w:rsidRPr="00820E3A" w:rsidRDefault="006C2C26" w:rsidP="00944067">
            <w:pPr>
              <w:jc w:val="center"/>
              <w:rPr>
                <w:color w:val="000000"/>
                <w:sz w:val="17"/>
                <w:szCs w:val="17"/>
              </w:rPr>
            </w:pPr>
            <w:r w:rsidRPr="00820E3A">
              <w:rPr>
                <w:color w:val="000000"/>
                <w:sz w:val="17"/>
                <w:szCs w:val="17"/>
              </w:rPr>
              <w:t>0,6400</w:t>
            </w:r>
          </w:p>
        </w:tc>
        <w:tc>
          <w:tcPr>
            <w:tcW w:w="1118" w:type="dxa"/>
            <w:gridSpan w:val="2"/>
            <w:tcBorders>
              <w:top w:val="nil"/>
              <w:left w:val="nil"/>
              <w:bottom w:val="nil"/>
              <w:right w:val="nil"/>
            </w:tcBorders>
            <w:shd w:val="clear" w:color="000000" w:fill="DDEBF7"/>
            <w:noWrap/>
            <w:vAlign w:val="center"/>
            <w:hideMark/>
          </w:tcPr>
          <w:p w14:paraId="6C9817D6" w14:textId="77777777" w:rsidR="006C2C26" w:rsidRPr="00820E3A" w:rsidRDefault="006C2C26" w:rsidP="00944067">
            <w:pPr>
              <w:jc w:val="center"/>
              <w:rPr>
                <w:color w:val="000000"/>
                <w:sz w:val="17"/>
                <w:szCs w:val="17"/>
              </w:rPr>
            </w:pPr>
            <w:r w:rsidRPr="00820E3A">
              <w:rPr>
                <w:color w:val="000000"/>
                <w:sz w:val="17"/>
                <w:szCs w:val="17"/>
              </w:rPr>
              <w:t>0,6400</w:t>
            </w:r>
          </w:p>
        </w:tc>
      </w:tr>
      <w:tr w:rsidR="006C2C26" w:rsidRPr="00820E3A" w14:paraId="136F4FC5" w14:textId="77777777" w:rsidTr="00944067">
        <w:trPr>
          <w:trHeight w:val="227"/>
          <w:jc w:val="center"/>
        </w:trPr>
        <w:tc>
          <w:tcPr>
            <w:tcW w:w="1547" w:type="dxa"/>
            <w:tcBorders>
              <w:top w:val="nil"/>
              <w:left w:val="nil"/>
              <w:bottom w:val="nil"/>
              <w:right w:val="nil"/>
            </w:tcBorders>
            <w:shd w:val="clear" w:color="000000" w:fill="FFFFFF"/>
            <w:noWrap/>
            <w:vAlign w:val="center"/>
            <w:hideMark/>
          </w:tcPr>
          <w:p w14:paraId="5BE6866D" w14:textId="77777777" w:rsidR="006C2C26" w:rsidRPr="00820E3A" w:rsidRDefault="006C2C26" w:rsidP="00944067">
            <w:pPr>
              <w:jc w:val="center"/>
              <w:rPr>
                <w:color w:val="000000"/>
                <w:sz w:val="17"/>
                <w:szCs w:val="17"/>
              </w:rPr>
            </w:pPr>
            <w:r w:rsidRPr="00820E3A">
              <w:rPr>
                <w:color w:val="000000"/>
                <w:sz w:val="17"/>
                <w:szCs w:val="17"/>
              </w:rPr>
              <w:t>2</w:t>
            </w:r>
          </w:p>
        </w:tc>
        <w:tc>
          <w:tcPr>
            <w:tcW w:w="1714" w:type="dxa"/>
            <w:tcBorders>
              <w:top w:val="nil"/>
              <w:left w:val="nil"/>
              <w:bottom w:val="nil"/>
              <w:right w:val="nil"/>
            </w:tcBorders>
            <w:shd w:val="clear" w:color="000000" w:fill="FFFFFF"/>
            <w:noWrap/>
            <w:vAlign w:val="center"/>
            <w:hideMark/>
          </w:tcPr>
          <w:p w14:paraId="35BFDD5D" w14:textId="77777777" w:rsidR="006C2C26" w:rsidRPr="00820E3A" w:rsidRDefault="006C2C26" w:rsidP="00944067">
            <w:pPr>
              <w:jc w:val="center"/>
              <w:rPr>
                <w:color w:val="000000"/>
                <w:sz w:val="17"/>
                <w:szCs w:val="17"/>
              </w:rPr>
            </w:pPr>
            <w:r w:rsidRPr="00820E3A">
              <w:rPr>
                <w:color w:val="000000"/>
                <w:sz w:val="17"/>
                <w:szCs w:val="17"/>
              </w:rPr>
              <w:t>0</w:t>
            </w:r>
          </w:p>
        </w:tc>
        <w:tc>
          <w:tcPr>
            <w:tcW w:w="1984" w:type="dxa"/>
            <w:tcBorders>
              <w:top w:val="nil"/>
              <w:left w:val="nil"/>
              <w:bottom w:val="nil"/>
              <w:right w:val="nil"/>
            </w:tcBorders>
            <w:shd w:val="clear" w:color="000000" w:fill="FFFFFF"/>
            <w:noWrap/>
            <w:vAlign w:val="center"/>
            <w:hideMark/>
          </w:tcPr>
          <w:p w14:paraId="1C9C037E" w14:textId="77777777" w:rsidR="006C2C26" w:rsidRPr="00820E3A" w:rsidRDefault="006C2C26" w:rsidP="00944067">
            <w:pPr>
              <w:jc w:val="center"/>
              <w:rPr>
                <w:color w:val="000000"/>
                <w:sz w:val="17"/>
                <w:szCs w:val="17"/>
              </w:rPr>
            </w:pPr>
            <m:oMathPara>
              <m:oMath>
                <m:r>
                  <w:rPr>
                    <w:rFonts w:ascii="Cambria Math" w:hAnsi="Cambria Math"/>
                    <w:color w:val="000000"/>
                    <w:sz w:val="17"/>
                    <w:szCs w:val="17"/>
                  </w:rPr>
                  <m:t>4</m:t>
                </m:r>
                <m:d>
                  <m:dPr>
                    <m:ctrlPr>
                      <w:rPr>
                        <w:rFonts w:ascii="Cambria Math" w:hAnsi="Cambria Math"/>
                        <w:i/>
                        <w:color w:val="000000"/>
                        <w:sz w:val="17"/>
                        <w:szCs w:val="17"/>
                      </w:rPr>
                    </m:ctrlPr>
                  </m:dPr>
                  <m:e>
                    <m:r>
                      <w:rPr>
                        <w:rFonts w:ascii="Cambria Math" w:hAnsi="Cambria Math"/>
                        <w:color w:val="000000"/>
                        <w:sz w:val="17"/>
                        <w:szCs w:val="17"/>
                      </w:rPr>
                      <m:t>0.2</m:t>
                    </m:r>
                  </m:e>
                </m:d>
                <m:sSup>
                  <m:sSupPr>
                    <m:ctrlPr>
                      <w:rPr>
                        <w:rFonts w:ascii="Cambria Math" w:hAnsi="Cambria Math"/>
                        <w:i/>
                        <w:color w:val="000000"/>
                        <w:sz w:val="17"/>
                        <w:szCs w:val="17"/>
                      </w:rPr>
                    </m:ctrlPr>
                  </m:sSupPr>
                  <m:e>
                    <m:d>
                      <m:dPr>
                        <m:ctrlPr>
                          <w:rPr>
                            <w:rFonts w:ascii="Cambria Math" w:hAnsi="Cambria Math"/>
                            <w:i/>
                            <w:color w:val="000000"/>
                            <w:sz w:val="17"/>
                            <w:szCs w:val="17"/>
                          </w:rPr>
                        </m:ctrlPr>
                      </m:dPr>
                      <m:e>
                        <m:r>
                          <w:rPr>
                            <w:rFonts w:ascii="Cambria Math" w:hAnsi="Cambria Math"/>
                            <w:color w:val="000000"/>
                            <w:sz w:val="17"/>
                            <w:szCs w:val="17"/>
                          </w:rPr>
                          <m:t>0.8</m:t>
                        </m:r>
                      </m:e>
                    </m:d>
                  </m:e>
                  <m:sup>
                    <m:r>
                      <w:rPr>
                        <w:rFonts w:ascii="Cambria Math" w:hAnsi="Cambria Math"/>
                        <w:color w:val="000000"/>
                        <w:sz w:val="17"/>
                        <w:szCs w:val="17"/>
                      </w:rPr>
                      <m:t>2</m:t>
                    </m:r>
                  </m:sup>
                </m:sSup>
              </m:oMath>
            </m:oMathPara>
          </w:p>
        </w:tc>
        <w:tc>
          <w:tcPr>
            <w:tcW w:w="806" w:type="dxa"/>
            <w:gridSpan w:val="2"/>
            <w:tcBorders>
              <w:top w:val="nil"/>
              <w:left w:val="nil"/>
              <w:bottom w:val="nil"/>
              <w:right w:val="nil"/>
            </w:tcBorders>
            <w:shd w:val="clear" w:color="000000" w:fill="FFFFFF"/>
            <w:noWrap/>
            <w:vAlign w:val="center"/>
            <w:hideMark/>
          </w:tcPr>
          <w:p w14:paraId="283EAFEC" w14:textId="77777777" w:rsidR="006C2C26" w:rsidRPr="00820E3A" w:rsidRDefault="006C2C26" w:rsidP="00944067">
            <w:pPr>
              <w:jc w:val="center"/>
              <w:rPr>
                <w:color w:val="000000"/>
                <w:sz w:val="17"/>
                <w:szCs w:val="17"/>
              </w:rPr>
            </w:pPr>
            <w:r w:rsidRPr="00820E3A">
              <w:rPr>
                <w:color w:val="000000"/>
                <w:sz w:val="17"/>
                <w:szCs w:val="17"/>
              </w:rPr>
              <w:t>0,5120</w:t>
            </w:r>
          </w:p>
        </w:tc>
        <w:tc>
          <w:tcPr>
            <w:tcW w:w="1118" w:type="dxa"/>
            <w:gridSpan w:val="2"/>
            <w:tcBorders>
              <w:top w:val="nil"/>
              <w:left w:val="nil"/>
              <w:bottom w:val="nil"/>
              <w:right w:val="nil"/>
            </w:tcBorders>
            <w:shd w:val="clear" w:color="000000" w:fill="FFFFFF"/>
            <w:noWrap/>
            <w:vAlign w:val="center"/>
            <w:hideMark/>
          </w:tcPr>
          <w:p w14:paraId="07EFBE97" w14:textId="77777777" w:rsidR="006C2C26" w:rsidRPr="00820E3A" w:rsidRDefault="006C2C26" w:rsidP="00944067">
            <w:pPr>
              <w:jc w:val="center"/>
              <w:rPr>
                <w:color w:val="000000"/>
                <w:sz w:val="17"/>
                <w:szCs w:val="17"/>
              </w:rPr>
            </w:pPr>
            <w:r w:rsidRPr="00820E3A">
              <w:rPr>
                <w:color w:val="000000"/>
                <w:sz w:val="17"/>
                <w:szCs w:val="17"/>
              </w:rPr>
              <w:t>0,5120</w:t>
            </w:r>
          </w:p>
        </w:tc>
      </w:tr>
      <w:tr w:rsidR="006C2C26" w:rsidRPr="00820E3A" w14:paraId="6AD314C4" w14:textId="77777777" w:rsidTr="00944067">
        <w:trPr>
          <w:trHeight w:val="227"/>
          <w:jc w:val="center"/>
        </w:trPr>
        <w:tc>
          <w:tcPr>
            <w:tcW w:w="1547" w:type="dxa"/>
            <w:tcBorders>
              <w:top w:val="nil"/>
              <w:left w:val="nil"/>
              <w:bottom w:val="nil"/>
              <w:right w:val="nil"/>
            </w:tcBorders>
            <w:shd w:val="clear" w:color="000000" w:fill="DDEBF7"/>
            <w:noWrap/>
            <w:vAlign w:val="center"/>
            <w:hideMark/>
          </w:tcPr>
          <w:p w14:paraId="3053F2C9" w14:textId="77777777" w:rsidR="006C2C26" w:rsidRPr="00820E3A" w:rsidRDefault="006C2C26" w:rsidP="00944067">
            <w:pPr>
              <w:jc w:val="center"/>
              <w:rPr>
                <w:color w:val="000000"/>
                <w:sz w:val="17"/>
                <w:szCs w:val="17"/>
              </w:rPr>
            </w:pPr>
            <w:r w:rsidRPr="00820E3A">
              <w:rPr>
                <w:color w:val="000000"/>
                <w:sz w:val="17"/>
                <w:szCs w:val="17"/>
              </w:rPr>
              <w:t>3</w:t>
            </w:r>
          </w:p>
        </w:tc>
        <w:tc>
          <w:tcPr>
            <w:tcW w:w="1714" w:type="dxa"/>
            <w:tcBorders>
              <w:top w:val="nil"/>
              <w:left w:val="nil"/>
              <w:bottom w:val="nil"/>
              <w:right w:val="nil"/>
            </w:tcBorders>
            <w:shd w:val="clear" w:color="000000" w:fill="DDEBF7"/>
            <w:noWrap/>
            <w:vAlign w:val="center"/>
            <w:hideMark/>
          </w:tcPr>
          <w:p w14:paraId="1F95E808" w14:textId="77777777" w:rsidR="006C2C26" w:rsidRPr="00820E3A" w:rsidRDefault="006C2C26" w:rsidP="00944067">
            <w:pPr>
              <w:jc w:val="center"/>
              <w:rPr>
                <w:color w:val="000000"/>
                <w:sz w:val="17"/>
                <w:szCs w:val="17"/>
              </w:rPr>
            </w:pPr>
            <w:r w:rsidRPr="00820E3A">
              <w:rPr>
                <w:color w:val="000000"/>
                <w:sz w:val="17"/>
                <w:szCs w:val="17"/>
              </w:rPr>
              <w:t>0</w:t>
            </w:r>
          </w:p>
        </w:tc>
        <w:tc>
          <w:tcPr>
            <w:tcW w:w="1984" w:type="dxa"/>
            <w:tcBorders>
              <w:top w:val="nil"/>
              <w:left w:val="nil"/>
              <w:bottom w:val="nil"/>
              <w:right w:val="nil"/>
            </w:tcBorders>
            <w:shd w:val="clear" w:color="000000" w:fill="DDEBF7"/>
            <w:noWrap/>
            <w:vAlign w:val="center"/>
            <w:hideMark/>
          </w:tcPr>
          <w:p w14:paraId="54F33AAB" w14:textId="77777777" w:rsidR="006C2C26" w:rsidRPr="00820E3A" w:rsidRDefault="006C2C26" w:rsidP="00944067">
            <w:pPr>
              <w:jc w:val="center"/>
              <w:rPr>
                <w:color w:val="000000"/>
                <w:sz w:val="17"/>
                <w:szCs w:val="17"/>
              </w:rPr>
            </w:pPr>
            <m:oMathPara>
              <m:oMath>
                <m:r>
                  <w:rPr>
                    <w:rFonts w:ascii="Cambria Math" w:hAnsi="Cambria Math"/>
                    <w:color w:val="000000"/>
                    <w:sz w:val="17"/>
                    <w:szCs w:val="17"/>
                  </w:rPr>
                  <m:t>4</m:t>
                </m:r>
                <m:d>
                  <m:dPr>
                    <m:ctrlPr>
                      <w:rPr>
                        <w:rFonts w:ascii="Cambria Math" w:hAnsi="Cambria Math"/>
                        <w:i/>
                        <w:color w:val="000000"/>
                        <w:sz w:val="17"/>
                        <w:szCs w:val="17"/>
                      </w:rPr>
                    </m:ctrlPr>
                  </m:dPr>
                  <m:e>
                    <m:r>
                      <w:rPr>
                        <w:rFonts w:ascii="Cambria Math" w:hAnsi="Cambria Math"/>
                        <w:color w:val="000000"/>
                        <w:sz w:val="17"/>
                        <w:szCs w:val="17"/>
                      </w:rPr>
                      <m:t>0.2</m:t>
                    </m:r>
                  </m:e>
                </m:d>
                <m:sSup>
                  <m:sSupPr>
                    <m:ctrlPr>
                      <w:rPr>
                        <w:rFonts w:ascii="Cambria Math" w:hAnsi="Cambria Math"/>
                        <w:i/>
                        <w:color w:val="000000"/>
                        <w:sz w:val="17"/>
                        <w:szCs w:val="17"/>
                      </w:rPr>
                    </m:ctrlPr>
                  </m:sSupPr>
                  <m:e>
                    <m:d>
                      <m:dPr>
                        <m:ctrlPr>
                          <w:rPr>
                            <w:rFonts w:ascii="Cambria Math" w:hAnsi="Cambria Math"/>
                            <w:i/>
                            <w:color w:val="000000"/>
                            <w:sz w:val="17"/>
                            <w:szCs w:val="17"/>
                          </w:rPr>
                        </m:ctrlPr>
                      </m:dPr>
                      <m:e>
                        <m:r>
                          <w:rPr>
                            <w:rFonts w:ascii="Cambria Math" w:hAnsi="Cambria Math"/>
                            <w:color w:val="000000"/>
                            <w:sz w:val="17"/>
                            <w:szCs w:val="17"/>
                          </w:rPr>
                          <m:t>0.8</m:t>
                        </m:r>
                      </m:e>
                    </m:d>
                  </m:e>
                  <m:sup>
                    <m:r>
                      <w:rPr>
                        <w:rFonts w:ascii="Cambria Math" w:hAnsi="Cambria Math"/>
                        <w:color w:val="000000"/>
                        <w:sz w:val="17"/>
                        <w:szCs w:val="17"/>
                      </w:rPr>
                      <m:t>3</m:t>
                    </m:r>
                  </m:sup>
                </m:sSup>
              </m:oMath>
            </m:oMathPara>
          </w:p>
        </w:tc>
        <w:tc>
          <w:tcPr>
            <w:tcW w:w="806" w:type="dxa"/>
            <w:gridSpan w:val="2"/>
            <w:tcBorders>
              <w:top w:val="nil"/>
              <w:left w:val="nil"/>
              <w:bottom w:val="nil"/>
              <w:right w:val="nil"/>
            </w:tcBorders>
            <w:shd w:val="clear" w:color="000000" w:fill="DDEBF7"/>
            <w:noWrap/>
            <w:vAlign w:val="center"/>
            <w:hideMark/>
          </w:tcPr>
          <w:p w14:paraId="121EA211" w14:textId="77777777" w:rsidR="006C2C26" w:rsidRPr="00820E3A" w:rsidRDefault="006C2C26" w:rsidP="00944067">
            <w:pPr>
              <w:jc w:val="center"/>
              <w:rPr>
                <w:color w:val="000000"/>
                <w:sz w:val="17"/>
                <w:szCs w:val="17"/>
              </w:rPr>
            </w:pPr>
            <w:r w:rsidRPr="00820E3A">
              <w:rPr>
                <w:color w:val="000000"/>
                <w:sz w:val="17"/>
                <w:szCs w:val="17"/>
              </w:rPr>
              <w:t>0,4096</w:t>
            </w:r>
          </w:p>
        </w:tc>
        <w:tc>
          <w:tcPr>
            <w:tcW w:w="1118" w:type="dxa"/>
            <w:gridSpan w:val="2"/>
            <w:tcBorders>
              <w:top w:val="nil"/>
              <w:left w:val="nil"/>
              <w:bottom w:val="nil"/>
              <w:right w:val="nil"/>
            </w:tcBorders>
            <w:shd w:val="clear" w:color="000000" w:fill="DDEBF7"/>
            <w:noWrap/>
            <w:vAlign w:val="center"/>
            <w:hideMark/>
          </w:tcPr>
          <w:p w14:paraId="3C3C27E3" w14:textId="77777777" w:rsidR="006C2C26" w:rsidRPr="00820E3A" w:rsidRDefault="006C2C26" w:rsidP="00944067">
            <w:pPr>
              <w:jc w:val="center"/>
              <w:rPr>
                <w:color w:val="000000"/>
                <w:sz w:val="17"/>
                <w:szCs w:val="17"/>
              </w:rPr>
            </w:pPr>
            <w:r w:rsidRPr="00820E3A">
              <w:rPr>
                <w:color w:val="000000"/>
                <w:sz w:val="17"/>
                <w:szCs w:val="17"/>
              </w:rPr>
              <w:t>0,4096</w:t>
            </w:r>
          </w:p>
        </w:tc>
      </w:tr>
      <w:tr w:rsidR="006C2C26" w:rsidRPr="00820E3A" w14:paraId="258BFFDE" w14:textId="77777777" w:rsidTr="00944067">
        <w:trPr>
          <w:trHeight w:val="227"/>
          <w:jc w:val="center"/>
        </w:trPr>
        <w:tc>
          <w:tcPr>
            <w:tcW w:w="1547" w:type="dxa"/>
            <w:tcBorders>
              <w:top w:val="nil"/>
              <w:left w:val="nil"/>
              <w:bottom w:val="nil"/>
              <w:right w:val="nil"/>
            </w:tcBorders>
            <w:shd w:val="clear" w:color="000000" w:fill="FFFFFF"/>
            <w:noWrap/>
            <w:vAlign w:val="center"/>
            <w:hideMark/>
          </w:tcPr>
          <w:p w14:paraId="3ED09339" w14:textId="77777777" w:rsidR="006C2C26" w:rsidRPr="00820E3A" w:rsidRDefault="006C2C26" w:rsidP="00944067">
            <w:pPr>
              <w:jc w:val="center"/>
              <w:rPr>
                <w:color w:val="000000"/>
                <w:sz w:val="17"/>
                <w:szCs w:val="17"/>
              </w:rPr>
            </w:pPr>
            <w:r w:rsidRPr="00820E3A">
              <w:rPr>
                <w:color w:val="000000"/>
                <w:sz w:val="17"/>
                <w:szCs w:val="17"/>
              </w:rPr>
              <w:t>4</w:t>
            </w:r>
          </w:p>
        </w:tc>
        <w:tc>
          <w:tcPr>
            <w:tcW w:w="1714" w:type="dxa"/>
            <w:tcBorders>
              <w:top w:val="nil"/>
              <w:left w:val="nil"/>
              <w:bottom w:val="nil"/>
              <w:right w:val="nil"/>
            </w:tcBorders>
            <w:shd w:val="clear" w:color="000000" w:fill="FFFFFF"/>
            <w:noWrap/>
            <w:vAlign w:val="center"/>
            <w:hideMark/>
          </w:tcPr>
          <w:p w14:paraId="62ACBA76" w14:textId="77777777" w:rsidR="006C2C26" w:rsidRPr="00820E3A" w:rsidRDefault="006C2C26" w:rsidP="00944067">
            <w:pPr>
              <w:jc w:val="center"/>
              <w:rPr>
                <w:color w:val="000000"/>
                <w:sz w:val="17"/>
                <w:szCs w:val="17"/>
              </w:rPr>
            </w:pPr>
            <w:r w:rsidRPr="00820E3A">
              <w:rPr>
                <w:color w:val="000000"/>
                <w:sz w:val="17"/>
                <w:szCs w:val="17"/>
              </w:rPr>
              <w:t>0</w:t>
            </w:r>
          </w:p>
        </w:tc>
        <w:tc>
          <w:tcPr>
            <w:tcW w:w="1984" w:type="dxa"/>
            <w:tcBorders>
              <w:top w:val="nil"/>
              <w:left w:val="nil"/>
              <w:bottom w:val="nil"/>
              <w:right w:val="nil"/>
            </w:tcBorders>
            <w:shd w:val="clear" w:color="000000" w:fill="FFFFFF"/>
            <w:noWrap/>
            <w:vAlign w:val="center"/>
            <w:hideMark/>
          </w:tcPr>
          <w:p w14:paraId="177A2905" w14:textId="77777777" w:rsidR="006C2C26" w:rsidRPr="00820E3A" w:rsidRDefault="006C2C26" w:rsidP="00944067">
            <w:pPr>
              <w:jc w:val="center"/>
              <w:rPr>
                <w:color w:val="000000"/>
                <w:sz w:val="17"/>
                <w:szCs w:val="17"/>
              </w:rPr>
            </w:pPr>
            <m:oMathPara>
              <m:oMath>
                <m:r>
                  <w:rPr>
                    <w:rFonts w:ascii="Cambria Math" w:hAnsi="Cambria Math"/>
                    <w:color w:val="000000"/>
                    <w:sz w:val="17"/>
                    <w:szCs w:val="17"/>
                  </w:rPr>
                  <m:t>4</m:t>
                </m:r>
                <m:d>
                  <m:dPr>
                    <m:ctrlPr>
                      <w:rPr>
                        <w:rFonts w:ascii="Cambria Math" w:hAnsi="Cambria Math"/>
                        <w:i/>
                        <w:color w:val="000000"/>
                        <w:sz w:val="17"/>
                        <w:szCs w:val="17"/>
                      </w:rPr>
                    </m:ctrlPr>
                  </m:dPr>
                  <m:e>
                    <m:r>
                      <w:rPr>
                        <w:rFonts w:ascii="Cambria Math" w:hAnsi="Cambria Math"/>
                        <w:color w:val="000000"/>
                        <w:sz w:val="17"/>
                        <w:szCs w:val="17"/>
                      </w:rPr>
                      <m:t>0.2</m:t>
                    </m:r>
                  </m:e>
                </m:d>
                <m:sSup>
                  <m:sSupPr>
                    <m:ctrlPr>
                      <w:rPr>
                        <w:rFonts w:ascii="Cambria Math" w:hAnsi="Cambria Math"/>
                        <w:i/>
                        <w:color w:val="000000"/>
                        <w:sz w:val="17"/>
                        <w:szCs w:val="17"/>
                      </w:rPr>
                    </m:ctrlPr>
                  </m:sSupPr>
                  <m:e>
                    <m:d>
                      <m:dPr>
                        <m:ctrlPr>
                          <w:rPr>
                            <w:rFonts w:ascii="Cambria Math" w:hAnsi="Cambria Math"/>
                            <w:i/>
                            <w:color w:val="000000"/>
                            <w:sz w:val="17"/>
                            <w:szCs w:val="17"/>
                          </w:rPr>
                        </m:ctrlPr>
                      </m:dPr>
                      <m:e>
                        <m:r>
                          <w:rPr>
                            <w:rFonts w:ascii="Cambria Math" w:hAnsi="Cambria Math"/>
                            <w:color w:val="000000"/>
                            <w:sz w:val="17"/>
                            <w:szCs w:val="17"/>
                          </w:rPr>
                          <m:t>0.8</m:t>
                        </m:r>
                      </m:e>
                    </m:d>
                  </m:e>
                  <m:sup>
                    <m:r>
                      <w:rPr>
                        <w:rFonts w:ascii="Cambria Math" w:hAnsi="Cambria Math"/>
                        <w:color w:val="000000"/>
                        <w:sz w:val="17"/>
                        <w:szCs w:val="17"/>
                      </w:rPr>
                      <m:t>4</m:t>
                    </m:r>
                  </m:sup>
                </m:sSup>
              </m:oMath>
            </m:oMathPara>
          </w:p>
        </w:tc>
        <w:tc>
          <w:tcPr>
            <w:tcW w:w="806" w:type="dxa"/>
            <w:gridSpan w:val="2"/>
            <w:tcBorders>
              <w:top w:val="nil"/>
              <w:left w:val="nil"/>
              <w:bottom w:val="nil"/>
              <w:right w:val="nil"/>
            </w:tcBorders>
            <w:shd w:val="clear" w:color="000000" w:fill="FFFFFF"/>
            <w:noWrap/>
            <w:vAlign w:val="center"/>
            <w:hideMark/>
          </w:tcPr>
          <w:p w14:paraId="44846AB9" w14:textId="77777777" w:rsidR="006C2C26" w:rsidRPr="00820E3A" w:rsidRDefault="006C2C26" w:rsidP="00944067">
            <w:pPr>
              <w:jc w:val="center"/>
              <w:rPr>
                <w:color w:val="000000"/>
                <w:sz w:val="17"/>
                <w:szCs w:val="17"/>
              </w:rPr>
            </w:pPr>
            <w:r w:rsidRPr="00820E3A">
              <w:rPr>
                <w:color w:val="000000"/>
                <w:sz w:val="17"/>
                <w:szCs w:val="17"/>
              </w:rPr>
              <w:t>0,3270</w:t>
            </w:r>
          </w:p>
        </w:tc>
        <w:tc>
          <w:tcPr>
            <w:tcW w:w="1118" w:type="dxa"/>
            <w:gridSpan w:val="2"/>
            <w:tcBorders>
              <w:top w:val="nil"/>
              <w:left w:val="nil"/>
              <w:bottom w:val="nil"/>
              <w:right w:val="nil"/>
            </w:tcBorders>
            <w:shd w:val="clear" w:color="000000" w:fill="FFFFFF"/>
            <w:noWrap/>
            <w:vAlign w:val="center"/>
            <w:hideMark/>
          </w:tcPr>
          <w:p w14:paraId="26FF271B" w14:textId="77777777" w:rsidR="006C2C26" w:rsidRPr="00820E3A" w:rsidRDefault="006C2C26" w:rsidP="00944067">
            <w:pPr>
              <w:jc w:val="center"/>
              <w:rPr>
                <w:color w:val="000000"/>
                <w:sz w:val="17"/>
                <w:szCs w:val="17"/>
              </w:rPr>
            </w:pPr>
            <w:r w:rsidRPr="00820E3A">
              <w:rPr>
                <w:color w:val="000000"/>
                <w:sz w:val="17"/>
                <w:szCs w:val="17"/>
              </w:rPr>
              <w:t>0,3277</w:t>
            </w:r>
          </w:p>
        </w:tc>
      </w:tr>
      <w:tr w:rsidR="006C2C26" w:rsidRPr="00820E3A" w14:paraId="601D65DB" w14:textId="77777777" w:rsidTr="00944067">
        <w:trPr>
          <w:trHeight w:val="227"/>
          <w:jc w:val="center"/>
        </w:trPr>
        <w:tc>
          <w:tcPr>
            <w:tcW w:w="1547" w:type="dxa"/>
            <w:tcBorders>
              <w:top w:val="nil"/>
              <w:left w:val="nil"/>
              <w:bottom w:val="nil"/>
              <w:right w:val="nil"/>
            </w:tcBorders>
            <w:shd w:val="clear" w:color="000000" w:fill="DDEBF7"/>
            <w:noWrap/>
            <w:vAlign w:val="center"/>
            <w:hideMark/>
          </w:tcPr>
          <w:p w14:paraId="06E39EF3" w14:textId="77777777" w:rsidR="006C2C26" w:rsidRPr="00820E3A" w:rsidRDefault="006C2C26" w:rsidP="00944067">
            <w:pPr>
              <w:jc w:val="center"/>
              <w:rPr>
                <w:color w:val="000000"/>
                <w:sz w:val="17"/>
                <w:szCs w:val="17"/>
              </w:rPr>
            </w:pPr>
            <w:r w:rsidRPr="00820E3A">
              <w:rPr>
                <w:color w:val="000000"/>
                <w:sz w:val="17"/>
                <w:szCs w:val="17"/>
              </w:rPr>
              <w:t>≥5</w:t>
            </w:r>
          </w:p>
        </w:tc>
        <w:tc>
          <w:tcPr>
            <w:tcW w:w="1714" w:type="dxa"/>
            <w:tcBorders>
              <w:top w:val="nil"/>
              <w:left w:val="nil"/>
              <w:bottom w:val="nil"/>
              <w:right w:val="nil"/>
            </w:tcBorders>
            <w:shd w:val="clear" w:color="000000" w:fill="DDEBF7"/>
            <w:noWrap/>
            <w:vAlign w:val="center"/>
            <w:hideMark/>
          </w:tcPr>
          <w:p w14:paraId="655585B3" w14:textId="77777777" w:rsidR="006C2C26" w:rsidRPr="00820E3A" w:rsidRDefault="006C2C26" w:rsidP="00944067">
            <w:pPr>
              <w:jc w:val="center"/>
              <w:rPr>
                <w:color w:val="000000"/>
                <w:sz w:val="17"/>
                <w:szCs w:val="17"/>
              </w:rPr>
            </w:pPr>
            <w:r w:rsidRPr="00820E3A">
              <w:rPr>
                <w:color w:val="000000"/>
                <w:sz w:val="17"/>
                <w:szCs w:val="17"/>
              </w:rPr>
              <w:t>3</w:t>
            </w:r>
          </w:p>
        </w:tc>
        <w:tc>
          <w:tcPr>
            <w:tcW w:w="1984" w:type="dxa"/>
            <w:tcBorders>
              <w:top w:val="nil"/>
              <w:left w:val="nil"/>
              <w:bottom w:val="nil"/>
              <w:right w:val="nil"/>
            </w:tcBorders>
            <w:shd w:val="clear" w:color="000000" w:fill="DDEBF7"/>
            <w:noWrap/>
            <w:vAlign w:val="center"/>
            <w:hideMark/>
          </w:tcPr>
          <w:p w14:paraId="1CF7116D" w14:textId="77777777" w:rsidR="006C2C26" w:rsidRPr="00820E3A" w:rsidRDefault="006C2C26" w:rsidP="00944067">
            <w:pPr>
              <w:jc w:val="center"/>
              <w:rPr>
                <w:color w:val="000000"/>
                <w:sz w:val="17"/>
                <w:szCs w:val="17"/>
              </w:rPr>
            </w:pPr>
            <m:oMathPara>
              <m:oMath>
                <m:r>
                  <w:rPr>
                    <w:rFonts w:ascii="Cambria Math" w:hAnsi="Cambria Math"/>
                    <w:color w:val="000000"/>
                    <w:sz w:val="17"/>
                    <w:szCs w:val="17"/>
                  </w:rPr>
                  <m:t>4</m:t>
                </m:r>
                <m:sSup>
                  <m:sSupPr>
                    <m:ctrlPr>
                      <w:rPr>
                        <w:rFonts w:ascii="Cambria Math" w:hAnsi="Cambria Math"/>
                        <w:i/>
                        <w:color w:val="000000"/>
                        <w:sz w:val="17"/>
                        <w:szCs w:val="17"/>
                      </w:rPr>
                    </m:ctrlPr>
                  </m:sSupPr>
                  <m:e>
                    <m:d>
                      <m:dPr>
                        <m:ctrlPr>
                          <w:rPr>
                            <w:rFonts w:ascii="Cambria Math" w:hAnsi="Cambria Math"/>
                            <w:i/>
                            <w:color w:val="000000"/>
                            <w:sz w:val="17"/>
                            <w:szCs w:val="17"/>
                          </w:rPr>
                        </m:ctrlPr>
                      </m:dPr>
                      <m:e>
                        <m:r>
                          <w:rPr>
                            <w:rFonts w:ascii="Cambria Math" w:hAnsi="Cambria Math"/>
                            <w:color w:val="000000"/>
                            <w:sz w:val="17"/>
                            <w:szCs w:val="17"/>
                          </w:rPr>
                          <m:t>0.8</m:t>
                        </m:r>
                      </m:e>
                    </m:d>
                  </m:e>
                  <m:sup>
                    <m:r>
                      <w:rPr>
                        <w:rFonts w:ascii="Cambria Math" w:hAnsi="Cambria Math"/>
                        <w:color w:val="000000"/>
                        <w:sz w:val="17"/>
                        <w:szCs w:val="17"/>
                      </w:rPr>
                      <m:t>5</m:t>
                    </m:r>
                  </m:sup>
                </m:sSup>
              </m:oMath>
            </m:oMathPara>
          </w:p>
        </w:tc>
        <w:tc>
          <w:tcPr>
            <w:tcW w:w="806" w:type="dxa"/>
            <w:gridSpan w:val="2"/>
            <w:tcBorders>
              <w:top w:val="nil"/>
              <w:left w:val="nil"/>
              <w:bottom w:val="nil"/>
              <w:right w:val="nil"/>
            </w:tcBorders>
            <w:shd w:val="clear" w:color="000000" w:fill="DDEBF7"/>
            <w:noWrap/>
            <w:vAlign w:val="center"/>
            <w:hideMark/>
          </w:tcPr>
          <w:p w14:paraId="4D643D91" w14:textId="77777777" w:rsidR="006C2C26" w:rsidRPr="00820E3A" w:rsidRDefault="006C2C26" w:rsidP="00944067">
            <w:pPr>
              <w:jc w:val="center"/>
              <w:rPr>
                <w:color w:val="000000"/>
                <w:sz w:val="17"/>
                <w:szCs w:val="17"/>
              </w:rPr>
            </w:pPr>
            <w:r w:rsidRPr="00820E3A">
              <w:rPr>
                <w:color w:val="000000"/>
                <w:sz w:val="17"/>
                <w:szCs w:val="17"/>
              </w:rPr>
              <w:t>1,3107</w:t>
            </w:r>
          </w:p>
        </w:tc>
        <w:tc>
          <w:tcPr>
            <w:tcW w:w="1118" w:type="dxa"/>
            <w:gridSpan w:val="2"/>
            <w:tcBorders>
              <w:top w:val="nil"/>
              <w:left w:val="nil"/>
              <w:bottom w:val="nil"/>
              <w:right w:val="nil"/>
            </w:tcBorders>
            <w:shd w:val="clear" w:color="000000" w:fill="DDEBF7"/>
            <w:noWrap/>
            <w:vAlign w:val="center"/>
            <w:hideMark/>
          </w:tcPr>
          <w:p w14:paraId="199ABBA5" w14:textId="77777777" w:rsidR="006C2C26" w:rsidRPr="00820E3A" w:rsidRDefault="006C2C26" w:rsidP="00944067">
            <w:pPr>
              <w:jc w:val="center"/>
              <w:rPr>
                <w:color w:val="000000"/>
                <w:sz w:val="17"/>
                <w:szCs w:val="17"/>
              </w:rPr>
            </w:pPr>
            <w:r w:rsidRPr="00820E3A">
              <w:rPr>
                <w:color w:val="000000"/>
                <w:sz w:val="17"/>
                <w:szCs w:val="17"/>
              </w:rPr>
              <w:t>2,1772</w:t>
            </w:r>
          </w:p>
        </w:tc>
      </w:tr>
      <w:tr w:rsidR="006C2C26" w:rsidRPr="00820E3A" w14:paraId="4598721A" w14:textId="77777777" w:rsidTr="00944067">
        <w:trPr>
          <w:trHeight w:val="227"/>
          <w:jc w:val="center"/>
        </w:trPr>
        <w:tc>
          <w:tcPr>
            <w:tcW w:w="1547" w:type="dxa"/>
            <w:tcBorders>
              <w:top w:val="nil"/>
              <w:left w:val="nil"/>
              <w:bottom w:val="nil"/>
              <w:right w:val="nil"/>
            </w:tcBorders>
            <w:shd w:val="clear" w:color="auto" w:fill="auto"/>
            <w:noWrap/>
            <w:vAlign w:val="center"/>
            <w:hideMark/>
          </w:tcPr>
          <w:p w14:paraId="62D9763F" w14:textId="77777777" w:rsidR="006C2C26" w:rsidRPr="00820E3A" w:rsidRDefault="006C2C26" w:rsidP="00944067">
            <w:pPr>
              <w:jc w:val="center"/>
              <w:rPr>
                <w:color w:val="000000"/>
                <w:sz w:val="17"/>
                <w:szCs w:val="17"/>
              </w:rPr>
            </w:pPr>
          </w:p>
        </w:tc>
        <w:tc>
          <w:tcPr>
            <w:tcW w:w="1714" w:type="dxa"/>
            <w:tcBorders>
              <w:top w:val="nil"/>
              <w:left w:val="nil"/>
              <w:bottom w:val="nil"/>
              <w:right w:val="nil"/>
            </w:tcBorders>
            <w:shd w:val="clear" w:color="auto" w:fill="auto"/>
            <w:noWrap/>
            <w:vAlign w:val="center"/>
            <w:hideMark/>
          </w:tcPr>
          <w:p w14:paraId="4B9A3A1C" w14:textId="77777777" w:rsidR="006C2C26" w:rsidRPr="00820E3A" w:rsidRDefault="006C2C26" w:rsidP="00944067">
            <w:pPr>
              <w:jc w:val="center"/>
              <w:rPr>
                <w:sz w:val="17"/>
                <w:szCs w:val="17"/>
              </w:rPr>
            </w:pPr>
          </w:p>
        </w:tc>
        <w:tc>
          <w:tcPr>
            <w:tcW w:w="1984" w:type="dxa"/>
            <w:tcBorders>
              <w:top w:val="nil"/>
              <w:left w:val="nil"/>
              <w:bottom w:val="nil"/>
              <w:right w:val="nil"/>
            </w:tcBorders>
            <w:shd w:val="clear" w:color="auto" w:fill="auto"/>
            <w:noWrap/>
            <w:vAlign w:val="center"/>
            <w:hideMark/>
          </w:tcPr>
          <w:p w14:paraId="76B41B3C" w14:textId="77777777" w:rsidR="006C2C26" w:rsidRPr="00820E3A" w:rsidRDefault="006C2C26" w:rsidP="00944067">
            <w:pPr>
              <w:jc w:val="center"/>
              <w:rPr>
                <w:sz w:val="17"/>
                <w:szCs w:val="17"/>
              </w:rPr>
            </w:pPr>
          </w:p>
        </w:tc>
        <w:tc>
          <w:tcPr>
            <w:tcW w:w="806" w:type="dxa"/>
            <w:gridSpan w:val="2"/>
            <w:tcBorders>
              <w:top w:val="nil"/>
              <w:left w:val="nil"/>
              <w:bottom w:val="nil"/>
              <w:right w:val="nil"/>
            </w:tcBorders>
            <w:shd w:val="clear" w:color="auto" w:fill="auto"/>
            <w:noWrap/>
            <w:vAlign w:val="center"/>
            <w:hideMark/>
          </w:tcPr>
          <w:p w14:paraId="7685CF8B" w14:textId="77777777" w:rsidR="006C2C26" w:rsidRPr="00820E3A" w:rsidRDefault="006C2C26" w:rsidP="00944067">
            <w:pPr>
              <w:jc w:val="center"/>
              <w:rPr>
                <w:color w:val="000000"/>
                <w:sz w:val="17"/>
                <w:szCs w:val="17"/>
              </w:rPr>
            </w:pPr>
            <w:r w:rsidRPr="00820E3A">
              <w:rPr>
                <w:color w:val="000000"/>
                <w:sz w:val="17"/>
                <w:szCs w:val="17"/>
              </w:rPr>
              <w:t>SUMA</w:t>
            </w:r>
          </w:p>
        </w:tc>
        <w:tc>
          <w:tcPr>
            <w:tcW w:w="1118" w:type="dxa"/>
            <w:gridSpan w:val="2"/>
            <w:tcBorders>
              <w:top w:val="nil"/>
              <w:left w:val="nil"/>
              <w:bottom w:val="nil"/>
              <w:right w:val="nil"/>
            </w:tcBorders>
            <w:shd w:val="clear" w:color="000000" w:fill="FFFFFF"/>
            <w:noWrap/>
            <w:vAlign w:val="center"/>
            <w:hideMark/>
          </w:tcPr>
          <w:p w14:paraId="0678065B" w14:textId="77777777" w:rsidR="006C2C26" w:rsidRPr="00820E3A" w:rsidRDefault="006C2C26" w:rsidP="00944067">
            <w:pPr>
              <w:jc w:val="center"/>
              <w:rPr>
                <w:color w:val="000000"/>
                <w:sz w:val="17"/>
                <w:szCs w:val="17"/>
              </w:rPr>
            </w:pPr>
            <w:r w:rsidRPr="00820E3A">
              <w:rPr>
                <w:color w:val="000000"/>
                <w:sz w:val="17"/>
                <w:szCs w:val="17"/>
              </w:rPr>
              <w:t>4,1165</w:t>
            </w:r>
          </w:p>
        </w:tc>
      </w:tr>
    </w:tbl>
    <w:p w14:paraId="045E2D42" w14:textId="77777777" w:rsidR="006C2C26" w:rsidRPr="00820E3A" w:rsidRDefault="006C2C26" w:rsidP="006C2C26">
      <w:pPr>
        <w:rPr>
          <w:sz w:val="17"/>
          <w:szCs w:val="17"/>
        </w:rPr>
      </w:pPr>
    </w:p>
    <w:p w14:paraId="2BFB0057" w14:textId="77777777" w:rsidR="006C2C26" w:rsidRPr="00820E3A" w:rsidRDefault="006C2C26" w:rsidP="006C2C26">
      <w:pPr>
        <w:jc w:val="both"/>
        <w:rPr>
          <w:sz w:val="17"/>
          <w:szCs w:val="17"/>
        </w:rPr>
      </w:pPr>
      <w:r w:rsidRPr="00820E3A">
        <w:rPr>
          <w:sz w:val="17"/>
          <w:szCs w:val="17"/>
        </w:rPr>
        <w:t>Buscando el valor crítico para la prueba de chi-cuadrado con 5 grados de libertad (hay 6 filas en la tabla) y un nivel de confianza de 0.1, se determina el número 9,2363. Por lo cual, no hay evidencia estadística que permita rechazar la independencia entre los números pseudoaleatorios generados.</w:t>
      </w:r>
    </w:p>
    <w:p w14:paraId="5748C865" w14:textId="77777777" w:rsidR="006C2C26" w:rsidRPr="00820E3A" w:rsidRDefault="006C2C26" w:rsidP="006C2C26">
      <w:pPr>
        <w:rPr>
          <w:sz w:val="17"/>
          <w:szCs w:val="17"/>
        </w:rPr>
      </w:pPr>
    </w:p>
    <w:p w14:paraId="7E4B080B" w14:textId="77777777" w:rsidR="00F67F06" w:rsidRPr="00DF1462" w:rsidRDefault="00F67F06">
      <w:pPr>
        <w:rPr>
          <w:color w:val="FF0000"/>
        </w:rPr>
      </w:pPr>
    </w:p>
    <w:sectPr w:rsidR="00F67F06" w:rsidRPr="00DF1462" w:rsidSect="00F67F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LM Roman 10">
    <w:altName w:val="Calibri"/>
    <w:panose1 w:val="00000000000000000000"/>
    <w:charset w:val="4D"/>
    <w:family w:val="auto"/>
    <w:notTrueType/>
    <w:pitch w:val="variable"/>
    <w:sig w:usb0="20000007" w:usb1="00000000" w:usb2="00000000" w:usb3="00000000" w:csb0="0000019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A63"/>
    <w:multiLevelType w:val="hybridMultilevel"/>
    <w:tmpl w:val="D076EE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D2A82"/>
    <w:multiLevelType w:val="multilevel"/>
    <w:tmpl w:val="EC0C0A52"/>
    <w:lvl w:ilvl="0">
      <w:start w:val="4"/>
      <w:numFmt w:val="decimal"/>
      <w:lvlText w:val="%1."/>
      <w:lvlJc w:val="left"/>
      <w:pPr>
        <w:ind w:left="360" w:hanging="360"/>
      </w:pPr>
      <w:rPr>
        <w:rFonts w:ascii="Times New Roman" w:eastAsia="Times New Roman" w:hAnsi="Times New Roman" w:cs="Times New Roman" w:hint="default"/>
        <w:color w:val="403152" w:themeColor="accent4" w:themeShade="80"/>
        <w:sz w:val="17"/>
      </w:rPr>
    </w:lvl>
    <w:lvl w:ilvl="1">
      <w:start w:val="1"/>
      <w:numFmt w:val="decimal"/>
      <w:lvlText w:val="%1.%2."/>
      <w:lvlJc w:val="left"/>
      <w:pPr>
        <w:ind w:left="720" w:hanging="720"/>
      </w:pPr>
      <w:rPr>
        <w:rFonts w:ascii="Times New Roman" w:eastAsia="Times New Roman" w:hAnsi="Times New Roman" w:cs="Times New Roman" w:hint="default"/>
        <w:color w:val="403152" w:themeColor="accent4" w:themeShade="80"/>
        <w:sz w:val="17"/>
      </w:rPr>
    </w:lvl>
    <w:lvl w:ilvl="2">
      <w:start w:val="1"/>
      <w:numFmt w:val="decimal"/>
      <w:lvlText w:val="%1.%2.%3."/>
      <w:lvlJc w:val="left"/>
      <w:pPr>
        <w:ind w:left="720" w:hanging="720"/>
      </w:pPr>
      <w:rPr>
        <w:rFonts w:ascii="Times New Roman" w:eastAsia="Times New Roman" w:hAnsi="Times New Roman" w:cs="Times New Roman" w:hint="default"/>
        <w:color w:val="403152" w:themeColor="accent4" w:themeShade="80"/>
        <w:sz w:val="17"/>
      </w:rPr>
    </w:lvl>
    <w:lvl w:ilvl="3">
      <w:start w:val="1"/>
      <w:numFmt w:val="decimal"/>
      <w:lvlText w:val="%1.%2.%3.%4."/>
      <w:lvlJc w:val="left"/>
      <w:pPr>
        <w:ind w:left="1080" w:hanging="1080"/>
      </w:pPr>
      <w:rPr>
        <w:rFonts w:ascii="Times New Roman" w:eastAsia="Times New Roman" w:hAnsi="Times New Roman" w:cs="Times New Roman" w:hint="default"/>
        <w:color w:val="403152" w:themeColor="accent4" w:themeShade="80"/>
        <w:sz w:val="17"/>
      </w:rPr>
    </w:lvl>
    <w:lvl w:ilvl="4">
      <w:start w:val="1"/>
      <w:numFmt w:val="decimal"/>
      <w:lvlText w:val="%1.%2.%3.%4.%5."/>
      <w:lvlJc w:val="left"/>
      <w:pPr>
        <w:ind w:left="1080" w:hanging="1080"/>
      </w:pPr>
      <w:rPr>
        <w:rFonts w:ascii="Times New Roman" w:eastAsia="Times New Roman" w:hAnsi="Times New Roman" w:cs="Times New Roman" w:hint="default"/>
        <w:color w:val="403152" w:themeColor="accent4" w:themeShade="80"/>
        <w:sz w:val="17"/>
      </w:rPr>
    </w:lvl>
    <w:lvl w:ilvl="5">
      <w:start w:val="1"/>
      <w:numFmt w:val="decimal"/>
      <w:lvlText w:val="%1.%2.%3.%4.%5.%6."/>
      <w:lvlJc w:val="left"/>
      <w:pPr>
        <w:ind w:left="1440" w:hanging="1440"/>
      </w:pPr>
      <w:rPr>
        <w:rFonts w:ascii="Times New Roman" w:eastAsia="Times New Roman" w:hAnsi="Times New Roman" w:cs="Times New Roman" w:hint="default"/>
        <w:color w:val="403152" w:themeColor="accent4" w:themeShade="80"/>
        <w:sz w:val="17"/>
      </w:rPr>
    </w:lvl>
    <w:lvl w:ilvl="6">
      <w:start w:val="1"/>
      <w:numFmt w:val="decimal"/>
      <w:lvlText w:val="%1.%2.%3.%4.%5.%6.%7."/>
      <w:lvlJc w:val="left"/>
      <w:pPr>
        <w:ind w:left="1440" w:hanging="1440"/>
      </w:pPr>
      <w:rPr>
        <w:rFonts w:ascii="Times New Roman" w:eastAsia="Times New Roman" w:hAnsi="Times New Roman" w:cs="Times New Roman" w:hint="default"/>
        <w:color w:val="403152" w:themeColor="accent4" w:themeShade="80"/>
        <w:sz w:val="17"/>
      </w:rPr>
    </w:lvl>
    <w:lvl w:ilvl="7">
      <w:start w:val="1"/>
      <w:numFmt w:val="decimal"/>
      <w:lvlText w:val="%1.%2.%3.%4.%5.%6.%7.%8."/>
      <w:lvlJc w:val="left"/>
      <w:pPr>
        <w:ind w:left="1800" w:hanging="1800"/>
      </w:pPr>
      <w:rPr>
        <w:rFonts w:ascii="Times New Roman" w:eastAsia="Times New Roman" w:hAnsi="Times New Roman" w:cs="Times New Roman" w:hint="default"/>
        <w:color w:val="403152" w:themeColor="accent4" w:themeShade="80"/>
        <w:sz w:val="17"/>
      </w:rPr>
    </w:lvl>
    <w:lvl w:ilvl="8">
      <w:start w:val="1"/>
      <w:numFmt w:val="decimal"/>
      <w:lvlText w:val="%1.%2.%3.%4.%5.%6.%7.%8.%9."/>
      <w:lvlJc w:val="left"/>
      <w:pPr>
        <w:ind w:left="1800" w:hanging="1800"/>
      </w:pPr>
      <w:rPr>
        <w:rFonts w:ascii="Times New Roman" w:eastAsia="Times New Roman" w:hAnsi="Times New Roman" w:cs="Times New Roman" w:hint="default"/>
        <w:color w:val="403152" w:themeColor="accent4" w:themeShade="80"/>
        <w:sz w:val="17"/>
      </w:rPr>
    </w:lvl>
  </w:abstractNum>
  <w:abstractNum w:abstractNumId="2">
    <w:nsid w:val="1DD6477E"/>
    <w:multiLevelType w:val="hybridMultilevel"/>
    <w:tmpl w:val="E8EA01C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3301F9C"/>
    <w:multiLevelType w:val="hybridMultilevel"/>
    <w:tmpl w:val="B7B049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B5B5C1D"/>
    <w:multiLevelType w:val="multilevel"/>
    <w:tmpl w:val="FB4C142C"/>
    <w:lvl w:ilvl="0">
      <w:start w:val="4"/>
      <w:numFmt w:val="decimal"/>
      <w:lvlText w:val="%1."/>
      <w:lvlJc w:val="left"/>
      <w:pPr>
        <w:ind w:left="360" w:hanging="360"/>
      </w:pPr>
      <w:rPr>
        <w:rFonts w:ascii="Times New Roman" w:eastAsia="Times New Roman" w:hAnsi="Times New Roman" w:cs="Times New Roman" w:hint="default"/>
        <w:color w:val="403152" w:themeColor="accent4" w:themeShade="80"/>
        <w:sz w:val="17"/>
      </w:rPr>
    </w:lvl>
    <w:lvl w:ilvl="1">
      <w:start w:val="1"/>
      <w:numFmt w:val="decimal"/>
      <w:lvlText w:val="%1.%2."/>
      <w:lvlJc w:val="left"/>
      <w:pPr>
        <w:ind w:left="720" w:hanging="720"/>
      </w:pPr>
      <w:rPr>
        <w:rFonts w:ascii="Times New Roman" w:eastAsia="Times New Roman" w:hAnsi="Times New Roman" w:cs="Times New Roman" w:hint="default"/>
        <w:color w:val="403152" w:themeColor="accent4" w:themeShade="80"/>
        <w:sz w:val="17"/>
      </w:rPr>
    </w:lvl>
    <w:lvl w:ilvl="2">
      <w:start w:val="1"/>
      <w:numFmt w:val="decimal"/>
      <w:lvlText w:val="%1.%2.%3."/>
      <w:lvlJc w:val="left"/>
      <w:pPr>
        <w:ind w:left="720" w:hanging="720"/>
      </w:pPr>
      <w:rPr>
        <w:rFonts w:ascii="Times New Roman" w:eastAsia="Times New Roman" w:hAnsi="Times New Roman" w:cs="Times New Roman" w:hint="default"/>
        <w:color w:val="403152" w:themeColor="accent4" w:themeShade="80"/>
        <w:sz w:val="17"/>
      </w:rPr>
    </w:lvl>
    <w:lvl w:ilvl="3">
      <w:start w:val="1"/>
      <w:numFmt w:val="decimal"/>
      <w:lvlText w:val="%1.%2.%3.%4."/>
      <w:lvlJc w:val="left"/>
      <w:pPr>
        <w:ind w:left="1080" w:hanging="1080"/>
      </w:pPr>
      <w:rPr>
        <w:rFonts w:ascii="Times New Roman" w:eastAsia="Times New Roman" w:hAnsi="Times New Roman" w:cs="Times New Roman" w:hint="default"/>
        <w:color w:val="403152" w:themeColor="accent4" w:themeShade="80"/>
        <w:sz w:val="17"/>
      </w:rPr>
    </w:lvl>
    <w:lvl w:ilvl="4">
      <w:start w:val="1"/>
      <w:numFmt w:val="decimal"/>
      <w:lvlText w:val="%1.%2.%3.%4.%5."/>
      <w:lvlJc w:val="left"/>
      <w:pPr>
        <w:ind w:left="1080" w:hanging="1080"/>
      </w:pPr>
      <w:rPr>
        <w:rFonts w:ascii="Times New Roman" w:eastAsia="Times New Roman" w:hAnsi="Times New Roman" w:cs="Times New Roman" w:hint="default"/>
        <w:color w:val="403152" w:themeColor="accent4" w:themeShade="80"/>
        <w:sz w:val="17"/>
      </w:rPr>
    </w:lvl>
    <w:lvl w:ilvl="5">
      <w:start w:val="1"/>
      <w:numFmt w:val="decimal"/>
      <w:lvlText w:val="%1.%2.%3.%4.%5.%6."/>
      <w:lvlJc w:val="left"/>
      <w:pPr>
        <w:ind w:left="1440" w:hanging="1440"/>
      </w:pPr>
      <w:rPr>
        <w:rFonts w:ascii="Times New Roman" w:eastAsia="Times New Roman" w:hAnsi="Times New Roman" w:cs="Times New Roman" w:hint="default"/>
        <w:color w:val="403152" w:themeColor="accent4" w:themeShade="80"/>
        <w:sz w:val="17"/>
      </w:rPr>
    </w:lvl>
    <w:lvl w:ilvl="6">
      <w:start w:val="1"/>
      <w:numFmt w:val="decimal"/>
      <w:lvlText w:val="%1.%2.%3.%4.%5.%6.%7."/>
      <w:lvlJc w:val="left"/>
      <w:pPr>
        <w:ind w:left="1440" w:hanging="1440"/>
      </w:pPr>
      <w:rPr>
        <w:rFonts w:ascii="Times New Roman" w:eastAsia="Times New Roman" w:hAnsi="Times New Roman" w:cs="Times New Roman" w:hint="default"/>
        <w:color w:val="403152" w:themeColor="accent4" w:themeShade="80"/>
        <w:sz w:val="17"/>
      </w:rPr>
    </w:lvl>
    <w:lvl w:ilvl="7">
      <w:start w:val="1"/>
      <w:numFmt w:val="decimal"/>
      <w:lvlText w:val="%1.%2.%3.%4.%5.%6.%7.%8."/>
      <w:lvlJc w:val="left"/>
      <w:pPr>
        <w:ind w:left="1800" w:hanging="1800"/>
      </w:pPr>
      <w:rPr>
        <w:rFonts w:ascii="Times New Roman" w:eastAsia="Times New Roman" w:hAnsi="Times New Roman" w:cs="Times New Roman" w:hint="default"/>
        <w:color w:val="403152" w:themeColor="accent4" w:themeShade="80"/>
        <w:sz w:val="17"/>
      </w:rPr>
    </w:lvl>
    <w:lvl w:ilvl="8">
      <w:start w:val="1"/>
      <w:numFmt w:val="decimal"/>
      <w:lvlText w:val="%1.%2.%3.%4.%5.%6.%7.%8.%9."/>
      <w:lvlJc w:val="left"/>
      <w:pPr>
        <w:ind w:left="1800" w:hanging="1800"/>
      </w:pPr>
      <w:rPr>
        <w:rFonts w:ascii="Times New Roman" w:eastAsia="Times New Roman" w:hAnsi="Times New Roman" w:cs="Times New Roman" w:hint="default"/>
        <w:color w:val="403152" w:themeColor="accent4" w:themeShade="80"/>
        <w:sz w:val="17"/>
      </w:rPr>
    </w:lvl>
  </w:abstractNum>
  <w:abstractNum w:abstractNumId="5">
    <w:nsid w:val="3D3A20AC"/>
    <w:multiLevelType w:val="hybridMultilevel"/>
    <w:tmpl w:val="DC703C76"/>
    <w:lvl w:ilvl="0" w:tplc="E11819C2">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4FEB2CA5"/>
    <w:multiLevelType w:val="multilevel"/>
    <w:tmpl w:val="6068F324"/>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5763A62"/>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D3E3DB7"/>
    <w:multiLevelType w:val="hybridMultilevel"/>
    <w:tmpl w:val="8D1CD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3D63C10"/>
    <w:multiLevelType w:val="hybridMultilevel"/>
    <w:tmpl w:val="E5DCC9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7CA06BD8"/>
    <w:multiLevelType w:val="multilevel"/>
    <w:tmpl w:val="6068F324"/>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2"/>
  </w:num>
  <w:num w:numId="4">
    <w:abstractNumId w:val="3"/>
  </w:num>
  <w:num w:numId="5">
    <w:abstractNumId w:val="9"/>
  </w:num>
  <w:num w:numId="6">
    <w:abstractNumId w:val="5"/>
  </w:num>
  <w:num w:numId="7">
    <w:abstractNumId w:val="10"/>
  </w:num>
  <w:num w:numId="8">
    <w:abstractNumId w:val="0"/>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E7"/>
    <w:rsid w:val="0009638F"/>
    <w:rsid w:val="000D1421"/>
    <w:rsid w:val="000F1D68"/>
    <w:rsid w:val="001306E7"/>
    <w:rsid w:val="00134626"/>
    <w:rsid w:val="001A1DFF"/>
    <w:rsid w:val="002F1872"/>
    <w:rsid w:val="002F19AC"/>
    <w:rsid w:val="00393357"/>
    <w:rsid w:val="003B69A2"/>
    <w:rsid w:val="00437E07"/>
    <w:rsid w:val="004513AA"/>
    <w:rsid w:val="004E319E"/>
    <w:rsid w:val="005025EB"/>
    <w:rsid w:val="00523B71"/>
    <w:rsid w:val="00532236"/>
    <w:rsid w:val="00550583"/>
    <w:rsid w:val="00574BF4"/>
    <w:rsid w:val="00585F2F"/>
    <w:rsid w:val="005D001E"/>
    <w:rsid w:val="006573ED"/>
    <w:rsid w:val="00670DF6"/>
    <w:rsid w:val="006B18DB"/>
    <w:rsid w:val="006C2C26"/>
    <w:rsid w:val="00703694"/>
    <w:rsid w:val="00785BFD"/>
    <w:rsid w:val="00873434"/>
    <w:rsid w:val="008B32E2"/>
    <w:rsid w:val="00944067"/>
    <w:rsid w:val="00A875E7"/>
    <w:rsid w:val="00AB3F1A"/>
    <w:rsid w:val="00B30960"/>
    <w:rsid w:val="00C20A4F"/>
    <w:rsid w:val="00C8376E"/>
    <w:rsid w:val="00D30469"/>
    <w:rsid w:val="00D61628"/>
    <w:rsid w:val="00DA14D5"/>
    <w:rsid w:val="00DC67B2"/>
    <w:rsid w:val="00DD4A74"/>
    <w:rsid w:val="00DD6787"/>
    <w:rsid w:val="00DF1462"/>
    <w:rsid w:val="00ED7848"/>
    <w:rsid w:val="00F238F3"/>
    <w:rsid w:val="00F32D26"/>
    <w:rsid w:val="00F67F06"/>
    <w:rsid w:val="00FB623A"/>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77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customStyle="1" w:styleId="TableGrid1">
    <w:name w:val="Table Grid1"/>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7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6">
    <w:name w:val="Grid Table 3 Accent 6"/>
    <w:basedOn w:val="TableNormal"/>
    <w:uiPriority w:val="48"/>
    <w:rsid w:val="006C2C26"/>
    <w:rPr>
      <w:rFonts w:ascii="Times New Roman" w:eastAsia="Times New Roman" w:hAnsi="Times New Roman" w:cs="Times New Roman"/>
      <w:color w:val="000000"/>
      <w:lang w:val="es-ES_tradnl" w:eastAsia="es-ES_tradn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customStyle="1" w:styleId="TableGrid1">
    <w:name w:val="Table Grid1"/>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74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4BF4"/>
    <w:rPr>
      <w:rFonts w:ascii="Times New Roman" w:eastAsia="Times New Roman" w:hAnsi="Times New Roman" w:cs="Times New Roman"/>
      <w:color w:val="00000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6">
    <w:name w:val="Grid Table 3 Accent 6"/>
    <w:basedOn w:val="TableNormal"/>
    <w:uiPriority w:val="48"/>
    <w:rsid w:val="006C2C26"/>
    <w:rPr>
      <w:rFonts w:ascii="Times New Roman" w:eastAsia="Times New Roman" w:hAnsi="Times New Roman" w:cs="Times New Roman"/>
      <w:color w:val="000000"/>
      <w:lang w:val="es-ES_tradnl" w:eastAsia="es-ES_tradnl"/>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2361</Words>
  <Characters>13461</Characters>
  <Application>Microsoft Macintosh Word</Application>
  <DocSecurity>0</DocSecurity>
  <Lines>112</Lines>
  <Paragraphs>31</Paragraphs>
  <ScaleCrop>false</ScaleCrop>
  <Company/>
  <LinksUpToDate>false</LinksUpToDate>
  <CharactersWithSpaces>15791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Miritos Gonzalez</dc:creator>
  <cp:keywords/>
  <dc:description/>
  <cp:lastModifiedBy>Miritos Gonzalez</cp:lastModifiedBy>
  <cp:revision>42</cp:revision>
  <dcterms:created xsi:type="dcterms:W3CDTF">2019-05-16T14:07:00Z</dcterms:created>
  <dcterms:modified xsi:type="dcterms:W3CDTF">2019-05-20T14:14:00Z</dcterms:modified>
</cp:coreProperties>
</file>