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5E12B" w14:textId="19CC42AD" w:rsidR="005B695A" w:rsidRPr="00DD3FCC" w:rsidRDefault="00486799" w:rsidP="009528CA">
      <w:pPr>
        <w:jc w:val="left"/>
        <w:rPr>
          <w:rFonts w:cs="Arial"/>
          <w:szCs w:val="24"/>
        </w:rPr>
      </w:pPr>
      <w:r w:rsidRPr="00DD3FCC">
        <w:rPr>
          <w:rFonts w:cs="Arial"/>
          <w:b/>
          <w:szCs w:val="24"/>
        </w:rPr>
        <w:t>Título:</w:t>
      </w:r>
      <w:r w:rsidRPr="00DD3FCC">
        <w:rPr>
          <w:rFonts w:cs="Arial"/>
          <w:szCs w:val="24"/>
        </w:rPr>
        <w:t xml:space="preserve"> </w:t>
      </w:r>
      <w:r w:rsidR="007B25D3" w:rsidRPr="00DD3FCC">
        <w:rPr>
          <w:rFonts w:cs="Arial"/>
          <w:szCs w:val="24"/>
        </w:rPr>
        <w:t>Transformada de Fourier</w:t>
      </w:r>
    </w:p>
    <w:p w14:paraId="27FC1F17" w14:textId="721832BE" w:rsidR="00486799" w:rsidRPr="00DD3FCC" w:rsidRDefault="00486799" w:rsidP="009528CA">
      <w:pPr>
        <w:jc w:val="left"/>
        <w:rPr>
          <w:rFonts w:cs="Arial"/>
          <w:szCs w:val="24"/>
        </w:rPr>
      </w:pPr>
      <w:r w:rsidRPr="00DD3FCC">
        <w:rPr>
          <w:rFonts w:cs="Arial"/>
          <w:b/>
          <w:szCs w:val="24"/>
        </w:rPr>
        <w:t>Formato:</w:t>
      </w:r>
      <w:r w:rsidRPr="00DD3FCC">
        <w:rPr>
          <w:rFonts w:cs="Arial"/>
          <w:szCs w:val="24"/>
        </w:rPr>
        <w:t xml:space="preserve"> </w:t>
      </w:r>
      <w:r w:rsidR="00ED404C" w:rsidRPr="00DD3FCC">
        <w:rPr>
          <w:rFonts w:cs="Arial"/>
          <w:szCs w:val="24"/>
        </w:rPr>
        <w:t>Animación</w:t>
      </w:r>
    </w:p>
    <w:p w14:paraId="0E41817C" w14:textId="757AFFED" w:rsidR="00486799" w:rsidRPr="00DD3FCC" w:rsidRDefault="00486799" w:rsidP="009528CA">
      <w:pPr>
        <w:jc w:val="left"/>
        <w:rPr>
          <w:rFonts w:cs="Arial"/>
          <w:szCs w:val="24"/>
        </w:rPr>
      </w:pPr>
      <w:r w:rsidRPr="00DD3FCC">
        <w:rPr>
          <w:rFonts w:cs="Arial"/>
          <w:b/>
          <w:szCs w:val="24"/>
        </w:rPr>
        <w:t>Autor:</w:t>
      </w:r>
      <w:r w:rsidR="007A1D5F" w:rsidRPr="00DD3FCC">
        <w:rPr>
          <w:rFonts w:cs="Arial"/>
          <w:szCs w:val="24"/>
        </w:rPr>
        <w:t xml:space="preserve"> </w:t>
      </w:r>
      <w:r w:rsidR="00625A2E" w:rsidRPr="00DD3FCC">
        <w:rPr>
          <w:rFonts w:cs="Arial"/>
          <w:szCs w:val="24"/>
        </w:rPr>
        <w:t>Sergio Francisco Mora Martínez</w:t>
      </w:r>
    </w:p>
    <w:p w14:paraId="02113A82" w14:textId="77777777" w:rsidR="00486799" w:rsidRPr="00DD3FCC" w:rsidRDefault="00486799" w:rsidP="009528CA">
      <w:pPr>
        <w:jc w:val="left"/>
        <w:rPr>
          <w:rFonts w:cs="Arial"/>
          <w:szCs w:val="24"/>
        </w:rPr>
      </w:pPr>
      <w:r w:rsidRPr="00DD3FCC">
        <w:rPr>
          <w:rFonts w:cs="Arial"/>
          <w:b/>
          <w:szCs w:val="24"/>
        </w:rPr>
        <w:t>Libreto:</w:t>
      </w:r>
      <w:r w:rsidRPr="00DD3FCC">
        <w:rPr>
          <w:rFonts w:cs="Arial"/>
          <w:szCs w:val="24"/>
        </w:rPr>
        <w:t xml:space="preserve"> Edgar Andrés Castro Peña</w:t>
      </w:r>
    </w:p>
    <w:p w14:paraId="57FCC279" w14:textId="61F2663C" w:rsidR="00486799" w:rsidRPr="00DD3FCC" w:rsidRDefault="00486799" w:rsidP="009528CA">
      <w:pPr>
        <w:jc w:val="left"/>
        <w:rPr>
          <w:rFonts w:cs="Arial"/>
          <w:szCs w:val="24"/>
        </w:rPr>
      </w:pPr>
      <w:r w:rsidRPr="00DD3FCC">
        <w:rPr>
          <w:rFonts w:cs="Arial"/>
          <w:b/>
          <w:szCs w:val="24"/>
        </w:rPr>
        <w:t>Asignatura:</w:t>
      </w:r>
      <w:r w:rsidRPr="00DD3FCC">
        <w:rPr>
          <w:rFonts w:cs="Arial"/>
          <w:szCs w:val="24"/>
        </w:rPr>
        <w:t xml:space="preserve"> </w:t>
      </w:r>
      <w:r w:rsidR="00625A2E" w:rsidRPr="00DD3FCC">
        <w:rPr>
          <w:rFonts w:cs="Arial"/>
          <w:szCs w:val="24"/>
        </w:rPr>
        <w:t>Matemáticas Especiales</w:t>
      </w:r>
    </w:p>
    <w:p w14:paraId="16BD76FF" w14:textId="259F51D7" w:rsidR="00486799" w:rsidRPr="00DD3FCC" w:rsidRDefault="00486799" w:rsidP="009528CA">
      <w:pPr>
        <w:jc w:val="left"/>
        <w:rPr>
          <w:rFonts w:cs="Arial"/>
          <w:szCs w:val="24"/>
        </w:rPr>
      </w:pPr>
      <w:r w:rsidRPr="00DD3FCC">
        <w:rPr>
          <w:rFonts w:cs="Arial"/>
          <w:b/>
          <w:szCs w:val="24"/>
        </w:rPr>
        <w:t>Programa:</w:t>
      </w:r>
      <w:r w:rsidRPr="00DD3FCC">
        <w:rPr>
          <w:rFonts w:cs="Arial"/>
          <w:szCs w:val="24"/>
        </w:rPr>
        <w:t xml:space="preserve"> </w:t>
      </w:r>
      <w:r w:rsidR="00ED404C" w:rsidRPr="00DD3FCC">
        <w:rPr>
          <w:rFonts w:cs="Arial"/>
          <w:szCs w:val="24"/>
        </w:rPr>
        <w:t>Ingeniería I</w:t>
      </w:r>
      <w:r w:rsidR="000F324D" w:rsidRPr="00DD3FCC">
        <w:rPr>
          <w:rFonts w:cs="Arial"/>
          <w:szCs w:val="24"/>
        </w:rPr>
        <w:t>nformática</w:t>
      </w:r>
    </w:p>
    <w:p w14:paraId="27D0EBE8" w14:textId="41C089AF" w:rsidR="00486799" w:rsidRPr="00DD3FCC" w:rsidRDefault="00004293" w:rsidP="009528CA">
      <w:pPr>
        <w:jc w:val="left"/>
        <w:rPr>
          <w:rFonts w:cs="Arial"/>
          <w:szCs w:val="24"/>
        </w:rPr>
      </w:pPr>
      <w:r w:rsidRPr="00DD3FCC">
        <w:rPr>
          <w:rFonts w:cs="Arial"/>
          <w:b/>
          <w:szCs w:val="24"/>
        </w:rPr>
        <w:t>Unidad:</w:t>
      </w:r>
      <w:r w:rsidR="000F324D" w:rsidRPr="00DD3FCC">
        <w:rPr>
          <w:rFonts w:cs="Arial"/>
          <w:szCs w:val="24"/>
        </w:rPr>
        <w:t xml:space="preserve"> 3</w:t>
      </w:r>
    </w:p>
    <w:p w14:paraId="2E6C0897" w14:textId="548A28B6" w:rsidR="00004293" w:rsidRPr="00DD3FCC" w:rsidRDefault="00004293" w:rsidP="009528CA">
      <w:pPr>
        <w:jc w:val="left"/>
        <w:rPr>
          <w:rFonts w:cs="Arial"/>
          <w:szCs w:val="24"/>
        </w:rPr>
      </w:pPr>
      <w:r w:rsidRPr="00DD3FCC">
        <w:rPr>
          <w:rFonts w:cs="Arial"/>
          <w:b/>
          <w:szCs w:val="24"/>
        </w:rPr>
        <w:t>Pantalla:</w:t>
      </w:r>
      <w:r w:rsidRPr="00DD3FCC">
        <w:rPr>
          <w:rFonts w:cs="Arial"/>
          <w:szCs w:val="24"/>
        </w:rPr>
        <w:t xml:space="preserve"> </w:t>
      </w:r>
      <w:r w:rsidR="00625A2E" w:rsidRPr="00DD3FCC">
        <w:rPr>
          <w:rFonts w:cs="Arial"/>
          <w:szCs w:val="24"/>
        </w:rPr>
        <w:t>8</w:t>
      </w:r>
    </w:p>
    <w:p w14:paraId="14F6E406" w14:textId="77777777" w:rsidR="00486799" w:rsidRPr="00DD3FCC" w:rsidRDefault="00486799" w:rsidP="009528CA">
      <w:pPr>
        <w:jc w:val="left"/>
        <w:rPr>
          <w:rFonts w:cs="Arial"/>
          <w:szCs w:val="24"/>
        </w:rPr>
      </w:pPr>
    </w:p>
    <w:tbl>
      <w:tblPr>
        <w:tblStyle w:val="Tablaconcuadrcula"/>
        <w:tblW w:w="12186" w:type="dxa"/>
        <w:tblLook w:val="04A0" w:firstRow="1" w:lastRow="0" w:firstColumn="1" w:lastColumn="0" w:noHBand="0" w:noVBand="1"/>
      </w:tblPr>
      <w:tblGrid>
        <w:gridCol w:w="1477"/>
        <w:gridCol w:w="6923"/>
        <w:gridCol w:w="3786"/>
      </w:tblGrid>
      <w:tr w:rsidR="00DD3FCC" w:rsidRPr="00DD3FCC" w14:paraId="34BE36DF" w14:textId="77777777" w:rsidTr="004C3127">
        <w:tc>
          <w:tcPr>
            <w:tcW w:w="1477" w:type="dxa"/>
            <w:vAlign w:val="center"/>
          </w:tcPr>
          <w:p w14:paraId="7E282E8B" w14:textId="27DEDDAF" w:rsidR="00CE6DFA" w:rsidRPr="00DD3FCC" w:rsidRDefault="00CE6DFA" w:rsidP="00833633">
            <w:pPr>
              <w:jc w:val="center"/>
              <w:rPr>
                <w:rFonts w:cs="Arial"/>
                <w:b/>
                <w:sz w:val="18"/>
                <w:szCs w:val="18"/>
              </w:rPr>
            </w:pPr>
            <w:r w:rsidRPr="00DD3FCC">
              <w:rPr>
                <w:rFonts w:cs="Arial"/>
                <w:b/>
                <w:sz w:val="18"/>
                <w:szCs w:val="18"/>
              </w:rPr>
              <w:t>Imagen</w:t>
            </w:r>
          </w:p>
        </w:tc>
        <w:tc>
          <w:tcPr>
            <w:tcW w:w="6923" w:type="dxa"/>
            <w:vAlign w:val="center"/>
          </w:tcPr>
          <w:p w14:paraId="668E745E" w14:textId="4364FF6F" w:rsidR="00CE6DFA" w:rsidRPr="00DD3FCC" w:rsidRDefault="00CE6DFA" w:rsidP="00833633">
            <w:pPr>
              <w:jc w:val="center"/>
              <w:rPr>
                <w:rFonts w:cs="Arial"/>
                <w:b/>
                <w:sz w:val="18"/>
                <w:szCs w:val="18"/>
              </w:rPr>
            </w:pPr>
            <w:r w:rsidRPr="00DD3FCC">
              <w:rPr>
                <w:rFonts w:cs="Arial"/>
                <w:b/>
                <w:sz w:val="18"/>
                <w:szCs w:val="18"/>
              </w:rPr>
              <w:t>Locución</w:t>
            </w:r>
          </w:p>
        </w:tc>
        <w:tc>
          <w:tcPr>
            <w:tcW w:w="3786" w:type="dxa"/>
            <w:vAlign w:val="center"/>
          </w:tcPr>
          <w:p w14:paraId="02132D51" w14:textId="1321C484" w:rsidR="00CE6DFA" w:rsidRPr="00DD3FCC" w:rsidRDefault="00CE6DFA" w:rsidP="00833633">
            <w:pPr>
              <w:jc w:val="center"/>
              <w:rPr>
                <w:rFonts w:cs="Arial"/>
                <w:b/>
                <w:sz w:val="18"/>
                <w:szCs w:val="18"/>
              </w:rPr>
            </w:pPr>
            <w:r w:rsidRPr="00DD3FCC">
              <w:rPr>
                <w:rFonts w:cs="Arial"/>
                <w:b/>
                <w:sz w:val="18"/>
                <w:szCs w:val="18"/>
              </w:rPr>
              <w:t>Imagen o subtítulos</w:t>
            </w:r>
          </w:p>
        </w:tc>
      </w:tr>
      <w:tr w:rsidR="00DD3FCC" w:rsidRPr="00DD3FCC" w14:paraId="741EA36C" w14:textId="77777777" w:rsidTr="004C3127">
        <w:tc>
          <w:tcPr>
            <w:tcW w:w="1477" w:type="dxa"/>
            <w:vAlign w:val="center"/>
          </w:tcPr>
          <w:p w14:paraId="004BD692" w14:textId="23711061" w:rsidR="001C50B2" w:rsidRPr="009528CA" w:rsidRDefault="001C50B2" w:rsidP="009528CA">
            <w:pPr>
              <w:jc w:val="left"/>
              <w:rPr>
                <w:rFonts w:cs="Arial"/>
                <w:color w:val="385623" w:themeColor="accent6" w:themeShade="80"/>
                <w:sz w:val="18"/>
                <w:szCs w:val="18"/>
              </w:rPr>
            </w:pPr>
            <w:r w:rsidRPr="009528CA">
              <w:rPr>
                <w:rFonts w:cs="Arial"/>
                <w:color w:val="385623" w:themeColor="accent6" w:themeShade="80"/>
                <w:sz w:val="18"/>
                <w:szCs w:val="18"/>
              </w:rPr>
              <w:t>Cabezote</w:t>
            </w:r>
          </w:p>
        </w:tc>
        <w:tc>
          <w:tcPr>
            <w:tcW w:w="6923" w:type="dxa"/>
            <w:vAlign w:val="center"/>
          </w:tcPr>
          <w:p w14:paraId="78734314" w14:textId="77A5BDB2" w:rsidR="001C50B2" w:rsidRPr="009528CA" w:rsidRDefault="00E877AF" w:rsidP="009528CA">
            <w:pPr>
              <w:jc w:val="left"/>
              <w:rPr>
                <w:rFonts w:eastAsia="Arial" w:cs="Arial"/>
                <w:color w:val="385623" w:themeColor="accent6" w:themeShade="80"/>
                <w:sz w:val="18"/>
                <w:szCs w:val="18"/>
              </w:rPr>
            </w:pPr>
            <w:r w:rsidRPr="009528CA">
              <w:rPr>
                <w:rFonts w:eastAsia="Arial" w:cs="Arial"/>
                <w:color w:val="385623" w:themeColor="accent6" w:themeShade="80"/>
                <w:sz w:val="18"/>
                <w:szCs w:val="18"/>
              </w:rPr>
              <w:t>Estimados estudiantes, e</w:t>
            </w:r>
            <w:r w:rsidR="001C50B2" w:rsidRPr="009528CA">
              <w:rPr>
                <w:rFonts w:eastAsia="Arial" w:cs="Arial"/>
                <w:color w:val="385623" w:themeColor="accent6" w:themeShade="80"/>
                <w:sz w:val="18"/>
                <w:szCs w:val="18"/>
              </w:rPr>
              <w:t xml:space="preserve">n este video realizaremos un ejemplo de la transformada de Fourier, aplicando algunas de las propiedades vistas en el </w:t>
            </w:r>
            <w:r w:rsidRPr="009528CA">
              <w:rPr>
                <w:rFonts w:eastAsia="Arial" w:cs="Arial"/>
                <w:color w:val="385623" w:themeColor="accent6" w:themeShade="80"/>
                <w:sz w:val="18"/>
                <w:szCs w:val="18"/>
              </w:rPr>
              <w:t>desarrollo de esta unidad.</w:t>
            </w:r>
          </w:p>
        </w:tc>
        <w:tc>
          <w:tcPr>
            <w:tcW w:w="3786" w:type="dxa"/>
            <w:vAlign w:val="center"/>
          </w:tcPr>
          <w:p w14:paraId="78E13E44" w14:textId="1A19A891" w:rsidR="001C50B2" w:rsidRPr="009528CA" w:rsidRDefault="00E877AF" w:rsidP="009528CA">
            <w:pPr>
              <w:jc w:val="center"/>
              <w:rPr>
                <w:rFonts w:cs="Arial"/>
                <w:color w:val="385623" w:themeColor="accent6" w:themeShade="80"/>
                <w:sz w:val="18"/>
                <w:szCs w:val="18"/>
              </w:rPr>
            </w:pPr>
            <w:r w:rsidRPr="009528CA">
              <w:rPr>
                <w:rFonts w:cs="Arial"/>
                <w:color w:val="385623" w:themeColor="accent6" w:themeShade="80"/>
                <w:sz w:val="18"/>
                <w:szCs w:val="18"/>
              </w:rPr>
              <w:t>Transformada de Fourier</w:t>
            </w:r>
          </w:p>
        </w:tc>
      </w:tr>
      <w:tr w:rsidR="004C3127" w:rsidRPr="00DD3FCC" w14:paraId="037E1CB9" w14:textId="77777777" w:rsidTr="004C3127">
        <w:tc>
          <w:tcPr>
            <w:tcW w:w="1477" w:type="dxa"/>
            <w:vMerge w:val="restart"/>
            <w:vAlign w:val="center"/>
          </w:tcPr>
          <w:p w14:paraId="5C8DE607" w14:textId="0571E4E1" w:rsidR="004C3127" w:rsidRPr="009528CA" w:rsidRDefault="004C3127" w:rsidP="009528CA">
            <w:pPr>
              <w:jc w:val="left"/>
              <w:rPr>
                <w:rFonts w:cs="Arial"/>
                <w:color w:val="385623" w:themeColor="accent6" w:themeShade="80"/>
                <w:sz w:val="18"/>
                <w:szCs w:val="18"/>
              </w:rPr>
            </w:pPr>
            <w:r w:rsidRPr="009528CA">
              <w:rPr>
                <w:rFonts w:cs="Arial"/>
                <w:color w:val="385623" w:themeColor="accent6" w:themeShade="80"/>
                <w:sz w:val="18"/>
                <w:szCs w:val="18"/>
              </w:rPr>
              <w:t>Texto en pantalla completa</w:t>
            </w:r>
          </w:p>
        </w:tc>
        <w:tc>
          <w:tcPr>
            <w:tcW w:w="6923" w:type="dxa"/>
            <w:vAlign w:val="center"/>
          </w:tcPr>
          <w:p w14:paraId="4ABE82D8" w14:textId="581006FD" w:rsidR="004C3127" w:rsidRPr="009528CA" w:rsidRDefault="004C3127" w:rsidP="009528CA">
            <w:pPr>
              <w:jc w:val="left"/>
              <w:rPr>
                <w:rFonts w:eastAsia="Arial" w:cs="Arial"/>
                <w:color w:val="385623" w:themeColor="accent6" w:themeShade="80"/>
                <w:sz w:val="18"/>
                <w:szCs w:val="18"/>
              </w:rPr>
            </w:pPr>
            <w:r w:rsidRPr="009528CA">
              <w:rPr>
                <w:rFonts w:eastAsia="Arial" w:cs="Arial"/>
                <w:color w:val="385623" w:themeColor="accent6" w:themeShade="80"/>
                <w:sz w:val="18"/>
                <w:szCs w:val="18"/>
              </w:rPr>
              <w:t>Para iniciar, debemos tener presente la función que aparece en pantalla, en la que se puede apreciar un pulso en el que e</w:t>
            </w:r>
            <w:r w:rsidR="00E74C5A">
              <w:rPr>
                <w:rFonts w:eastAsia="Arial" w:cs="Arial"/>
                <w:color w:val="385623" w:themeColor="accent6" w:themeShade="80"/>
                <w:sz w:val="18"/>
                <w:szCs w:val="18"/>
              </w:rPr>
              <w:t>l</w:t>
            </w:r>
            <w:r w:rsidRPr="009528CA">
              <w:rPr>
                <w:rFonts w:eastAsia="Arial" w:cs="Arial"/>
                <w:color w:val="385623" w:themeColor="accent6" w:themeShade="80"/>
                <w:sz w:val="18"/>
                <w:szCs w:val="18"/>
              </w:rPr>
              <w:t xml:space="preserve"> origen de la función se encuentra dado en cero.</w:t>
            </w:r>
          </w:p>
        </w:tc>
        <w:tc>
          <w:tcPr>
            <w:tcW w:w="3786" w:type="dxa"/>
            <w:vAlign w:val="center"/>
          </w:tcPr>
          <w:p w14:paraId="09AE6C51" w14:textId="612B05A1" w:rsidR="004C3127" w:rsidRPr="009528CA" w:rsidRDefault="004C3127" w:rsidP="009528CA">
            <w:pPr>
              <w:jc w:val="center"/>
              <w:rPr>
                <w:rFonts w:cs="Arial"/>
                <w:color w:val="385623" w:themeColor="accent6" w:themeShade="80"/>
                <w:sz w:val="18"/>
                <w:szCs w:val="18"/>
              </w:rPr>
            </w:pPr>
            <w:r w:rsidRPr="009528CA">
              <w:rPr>
                <w:rFonts w:cs="Arial"/>
                <w:color w:val="385623" w:themeColor="accent6" w:themeShade="80"/>
                <w:sz w:val="18"/>
                <w:szCs w:val="18"/>
              </w:rPr>
              <w:object w:dxaOrig="4965" w:dyaOrig="3420" w14:anchorId="6CC87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pt;height:88.2pt" o:ole="">
                  <v:imagedata r:id="rId5" o:title=""/>
                </v:shape>
                <o:OLEObject Type="Embed" ProgID="PBrush" ShapeID="_x0000_i1025" DrawAspect="Content" ObjectID="_1585637699" r:id="rId6"/>
              </w:object>
            </w:r>
          </w:p>
        </w:tc>
      </w:tr>
      <w:tr w:rsidR="004C3127" w:rsidRPr="00DD3FCC" w14:paraId="3AA831CA" w14:textId="77777777" w:rsidTr="004C3127">
        <w:tc>
          <w:tcPr>
            <w:tcW w:w="1477" w:type="dxa"/>
            <w:vMerge/>
            <w:vAlign w:val="center"/>
          </w:tcPr>
          <w:p w14:paraId="004BDBA6" w14:textId="77777777" w:rsidR="004C3127" w:rsidRPr="009528CA" w:rsidRDefault="004C3127" w:rsidP="009528CA">
            <w:pPr>
              <w:jc w:val="left"/>
              <w:rPr>
                <w:rFonts w:cs="Arial"/>
                <w:color w:val="385623" w:themeColor="accent6" w:themeShade="80"/>
                <w:sz w:val="18"/>
                <w:szCs w:val="18"/>
              </w:rPr>
            </w:pPr>
          </w:p>
        </w:tc>
        <w:tc>
          <w:tcPr>
            <w:tcW w:w="6923" w:type="dxa"/>
            <w:vAlign w:val="center"/>
          </w:tcPr>
          <w:p w14:paraId="793621CE" w14:textId="474A27CD" w:rsidR="004C3127" w:rsidRPr="009528CA" w:rsidRDefault="004C3127" w:rsidP="009528CA">
            <w:pPr>
              <w:jc w:val="left"/>
              <w:rPr>
                <w:rFonts w:eastAsia="Arial" w:cs="Arial"/>
                <w:color w:val="385623" w:themeColor="accent6" w:themeShade="80"/>
                <w:sz w:val="18"/>
                <w:szCs w:val="18"/>
              </w:rPr>
            </w:pPr>
            <w:r w:rsidRPr="009528CA">
              <w:rPr>
                <w:rFonts w:eastAsia="Arial" w:cs="Arial"/>
                <w:color w:val="385623" w:themeColor="accent6" w:themeShade="80"/>
                <w:sz w:val="18"/>
                <w:szCs w:val="18"/>
              </w:rPr>
              <w:t xml:space="preserve">Para esta función, la transformada de Fourier se determina por medio de la ecuación: efe de omega igual a dos </w:t>
            </w:r>
            <w:proofErr w:type="spellStart"/>
            <w:r w:rsidRPr="009528CA">
              <w:rPr>
                <w:rFonts w:eastAsia="Arial" w:cs="Arial"/>
                <w:color w:val="385623" w:themeColor="accent6" w:themeShade="80"/>
                <w:sz w:val="18"/>
                <w:szCs w:val="18"/>
              </w:rPr>
              <w:t>ca</w:t>
            </w:r>
            <w:proofErr w:type="spellEnd"/>
            <w:r w:rsidRPr="009528CA">
              <w:rPr>
                <w:rFonts w:eastAsia="Arial" w:cs="Arial"/>
                <w:color w:val="385623" w:themeColor="accent6" w:themeShade="80"/>
                <w:sz w:val="18"/>
                <w:szCs w:val="18"/>
              </w:rPr>
              <w:t>, sobre omega, por el seno de a por omega.</w:t>
            </w:r>
          </w:p>
        </w:tc>
        <w:tc>
          <w:tcPr>
            <w:tcW w:w="3786" w:type="dxa"/>
            <w:vAlign w:val="center"/>
          </w:tcPr>
          <w:p w14:paraId="0C6AF5B5" w14:textId="77777777" w:rsidR="004C3127" w:rsidRPr="009528CA" w:rsidRDefault="004C3127" w:rsidP="009528CA">
            <w:pPr>
              <w:jc w:val="center"/>
              <w:rPr>
                <w:rFonts w:cs="Arial"/>
                <w:color w:val="385623" w:themeColor="accent6" w:themeShade="80"/>
                <w:sz w:val="18"/>
                <w:szCs w:val="18"/>
              </w:rPr>
            </w:pPr>
            <w:r w:rsidRPr="009528CA">
              <w:rPr>
                <w:rFonts w:cs="Arial"/>
                <w:color w:val="385623" w:themeColor="accent6" w:themeShade="80"/>
                <w:sz w:val="18"/>
                <w:szCs w:val="18"/>
              </w:rPr>
              <w:object w:dxaOrig="4965" w:dyaOrig="3420" w14:anchorId="760920C4">
                <v:shape id="_x0000_i1026" type="#_x0000_t75" style="width:128.2pt;height:88.2pt" o:ole="">
                  <v:imagedata r:id="rId5" o:title=""/>
                </v:shape>
                <o:OLEObject Type="Embed" ProgID="PBrush" ShapeID="_x0000_i1026" DrawAspect="Content" ObjectID="_1585637700" r:id="rId7"/>
              </w:object>
            </w:r>
          </w:p>
          <w:p w14:paraId="4AA7451D" w14:textId="77777777" w:rsidR="004C3127" w:rsidRPr="009528CA" w:rsidRDefault="004C3127" w:rsidP="009528CA">
            <w:pPr>
              <w:jc w:val="center"/>
              <w:rPr>
                <w:rFonts w:cs="Arial"/>
                <w:color w:val="385623" w:themeColor="accent6" w:themeShade="80"/>
                <w:sz w:val="18"/>
                <w:szCs w:val="18"/>
              </w:rPr>
            </w:pPr>
          </w:p>
          <w:p w14:paraId="2CBBC603" w14:textId="44F73A31" w:rsidR="004C3127" w:rsidRPr="009528CA" w:rsidRDefault="004C3127" w:rsidP="009528CA">
            <w:pPr>
              <w:jc w:val="center"/>
              <w:rPr>
                <w:rFonts w:eastAsia="Arial" w:cs="Arial"/>
                <w:i/>
                <w:color w:val="385623" w:themeColor="accent6" w:themeShade="80"/>
                <w:sz w:val="18"/>
                <w:szCs w:val="18"/>
              </w:rPr>
            </w:pPr>
            <m:oMathPara>
              <m:oMath>
                <m:r>
                  <w:rPr>
                    <w:rFonts w:ascii="Cambria Math" w:eastAsia="Arial" w:hAnsi="Cambria Math" w:cs="Arial"/>
                    <w:color w:val="385623" w:themeColor="accent6" w:themeShade="80"/>
                    <w:sz w:val="18"/>
                    <w:szCs w:val="18"/>
                  </w:rPr>
                  <m:t>F</m:t>
                </m:r>
                <m:d>
                  <m:dPr>
                    <m:ctrlPr>
                      <w:rPr>
                        <w:rFonts w:ascii="Cambria Math" w:eastAsia="Arial" w:hAnsi="Cambria Math" w:cs="Arial"/>
                        <w:i/>
                        <w:color w:val="385623" w:themeColor="accent6" w:themeShade="80"/>
                        <w:sz w:val="18"/>
                        <w:szCs w:val="18"/>
                      </w:rPr>
                    </m:ctrlPr>
                  </m:dPr>
                  <m:e>
                    <m:r>
                      <w:rPr>
                        <w:rFonts w:ascii="Cambria Math" w:eastAsia="Arial" w:hAnsi="Cambria Math" w:cs="Arial"/>
                        <w:color w:val="385623" w:themeColor="accent6" w:themeShade="80"/>
                        <w:sz w:val="18"/>
                        <w:szCs w:val="18"/>
                      </w:rPr>
                      <m:t>ω</m:t>
                    </m:r>
                  </m:e>
                </m:d>
                <m:r>
                  <w:rPr>
                    <w:rFonts w:ascii="Cambria Math" w:eastAsia="Arial" w:hAnsi="Cambria Math" w:cs="Arial"/>
                    <w:color w:val="385623" w:themeColor="accent6" w:themeShade="80"/>
                    <w:sz w:val="18"/>
                    <w:szCs w:val="18"/>
                  </w:rPr>
                  <m:t>=</m:t>
                </m:r>
                <m:f>
                  <m:fPr>
                    <m:ctrlPr>
                      <w:rPr>
                        <w:rFonts w:ascii="Cambria Math" w:eastAsia="Arial" w:hAnsi="Cambria Math" w:cs="Arial"/>
                        <w:i/>
                        <w:color w:val="385623" w:themeColor="accent6" w:themeShade="80"/>
                        <w:sz w:val="18"/>
                        <w:szCs w:val="18"/>
                      </w:rPr>
                    </m:ctrlPr>
                  </m:fPr>
                  <m:num>
                    <m:r>
                      <w:rPr>
                        <w:rFonts w:ascii="Cambria Math" w:eastAsia="Arial" w:hAnsi="Cambria Math" w:cs="Arial"/>
                        <w:color w:val="385623" w:themeColor="accent6" w:themeShade="80"/>
                        <w:sz w:val="18"/>
                        <w:szCs w:val="18"/>
                      </w:rPr>
                      <m:t>2k</m:t>
                    </m:r>
                  </m:num>
                  <m:den>
                    <m:r>
                      <w:rPr>
                        <w:rFonts w:ascii="Cambria Math" w:eastAsia="Arial" w:hAnsi="Cambria Math" w:cs="Arial"/>
                        <w:color w:val="385623" w:themeColor="accent6" w:themeShade="80"/>
                        <w:sz w:val="18"/>
                        <w:szCs w:val="18"/>
                      </w:rPr>
                      <m:t>ω</m:t>
                    </m:r>
                  </m:den>
                </m:f>
                <m:r>
                  <w:rPr>
                    <w:rFonts w:ascii="Cambria Math" w:eastAsia="Arial" w:hAnsi="Cambria Math" w:cs="Arial"/>
                    <w:color w:val="385623" w:themeColor="accent6" w:themeShade="80"/>
                    <w:sz w:val="18"/>
                    <w:szCs w:val="18"/>
                  </w:rPr>
                  <m:t xml:space="preserve"> sen(aω)</m:t>
                </m:r>
              </m:oMath>
            </m:oMathPara>
          </w:p>
        </w:tc>
      </w:tr>
      <w:tr w:rsidR="004C3127" w:rsidRPr="00DD3FCC" w14:paraId="02CE0DC1" w14:textId="77777777" w:rsidTr="004C3127">
        <w:tc>
          <w:tcPr>
            <w:tcW w:w="1477" w:type="dxa"/>
            <w:vMerge/>
            <w:vAlign w:val="center"/>
          </w:tcPr>
          <w:p w14:paraId="0D8C684D" w14:textId="77777777" w:rsidR="004C3127" w:rsidRPr="009528CA" w:rsidRDefault="004C3127" w:rsidP="009528CA">
            <w:pPr>
              <w:jc w:val="left"/>
              <w:rPr>
                <w:rFonts w:cs="Arial"/>
                <w:color w:val="385623" w:themeColor="accent6" w:themeShade="80"/>
                <w:sz w:val="18"/>
                <w:szCs w:val="18"/>
              </w:rPr>
            </w:pPr>
          </w:p>
        </w:tc>
        <w:tc>
          <w:tcPr>
            <w:tcW w:w="6923" w:type="dxa"/>
            <w:vAlign w:val="center"/>
          </w:tcPr>
          <w:p w14:paraId="5E8A1003" w14:textId="6FD74951" w:rsidR="004C3127" w:rsidRPr="009528CA" w:rsidRDefault="004C3127" w:rsidP="009528CA">
            <w:pPr>
              <w:jc w:val="left"/>
              <w:rPr>
                <w:rFonts w:eastAsia="Arial" w:cs="Arial"/>
                <w:color w:val="385623" w:themeColor="accent6" w:themeShade="80"/>
                <w:sz w:val="18"/>
                <w:szCs w:val="18"/>
              </w:rPr>
            </w:pPr>
            <w:r w:rsidRPr="009528CA">
              <w:rPr>
                <w:rFonts w:eastAsia="Arial" w:cs="Arial"/>
                <w:color w:val="385623" w:themeColor="accent6" w:themeShade="80"/>
                <w:sz w:val="18"/>
                <w:szCs w:val="18"/>
              </w:rPr>
              <w:t>Esta transforma se halla mediante la definición de la transformada de Fourier que se muestra en pantalla.</w:t>
            </w:r>
          </w:p>
        </w:tc>
        <w:tc>
          <w:tcPr>
            <w:tcW w:w="3786" w:type="dxa"/>
            <w:vAlign w:val="center"/>
          </w:tcPr>
          <w:p w14:paraId="71952C36" w14:textId="17C02BDE" w:rsidR="004C3127" w:rsidRPr="009528CA" w:rsidRDefault="004C3127" w:rsidP="009528CA">
            <w:pPr>
              <w:jc w:val="center"/>
              <w:rPr>
                <w:rFonts w:cs="Arial"/>
                <w:color w:val="385623" w:themeColor="accent6" w:themeShade="80"/>
                <w:sz w:val="18"/>
                <w:szCs w:val="18"/>
              </w:rPr>
            </w:pPr>
            <w:r w:rsidRPr="009528CA">
              <w:rPr>
                <w:rFonts w:cs="Arial"/>
                <w:noProof/>
                <w:color w:val="385623" w:themeColor="accent6" w:themeShade="80"/>
                <w:sz w:val="18"/>
                <w:szCs w:val="18"/>
                <w:lang w:val="es-ES" w:eastAsia="es-ES"/>
              </w:rPr>
              <w:drawing>
                <wp:inline distT="0" distB="0" distL="0" distR="0" wp14:anchorId="425FA49D" wp14:editId="6A3AE104">
                  <wp:extent cx="1255594" cy="501733"/>
                  <wp:effectExtent l="0" t="0" r="190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2707" t="46092" r="64429" b="44375"/>
                          <a:stretch/>
                        </pic:blipFill>
                        <pic:spPr bwMode="auto">
                          <a:xfrm>
                            <a:off x="0" y="0"/>
                            <a:ext cx="1282583" cy="5125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C3127" w:rsidRPr="00DD3FCC" w14:paraId="515B978D" w14:textId="77777777" w:rsidTr="004C3127">
        <w:tc>
          <w:tcPr>
            <w:tcW w:w="1477" w:type="dxa"/>
            <w:vAlign w:val="center"/>
          </w:tcPr>
          <w:p w14:paraId="3839B641" w14:textId="41D1E93E" w:rsidR="004C3127" w:rsidRPr="009528CA" w:rsidRDefault="004C3127" w:rsidP="009528CA">
            <w:pPr>
              <w:jc w:val="left"/>
              <w:rPr>
                <w:rFonts w:cs="Arial"/>
                <w:color w:val="385623" w:themeColor="accent6" w:themeShade="80"/>
                <w:sz w:val="18"/>
                <w:szCs w:val="18"/>
              </w:rPr>
            </w:pPr>
            <w:r w:rsidRPr="009528CA">
              <w:rPr>
                <w:rFonts w:cs="Arial"/>
                <w:color w:val="385623" w:themeColor="accent6" w:themeShade="80"/>
                <w:sz w:val="18"/>
                <w:szCs w:val="18"/>
              </w:rPr>
              <w:t>Spot</w:t>
            </w:r>
          </w:p>
        </w:tc>
        <w:tc>
          <w:tcPr>
            <w:tcW w:w="6923" w:type="dxa"/>
            <w:vAlign w:val="center"/>
          </w:tcPr>
          <w:p w14:paraId="1911A499" w14:textId="349BE039" w:rsidR="004C3127" w:rsidRPr="009528CA" w:rsidRDefault="004C3127" w:rsidP="009528CA">
            <w:pPr>
              <w:jc w:val="left"/>
              <w:rPr>
                <w:rFonts w:eastAsia="Arial" w:cs="Arial"/>
                <w:color w:val="385623" w:themeColor="accent6" w:themeShade="80"/>
                <w:sz w:val="18"/>
                <w:szCs w:val="18"/>
              </w:rPr>
            </w:pPr>
            <w:r w:rsidRPr="009528CA">
              <w:rPr>
                <w:rFonts w:eastAsia="Arial" w:cs="Arial"/>
                <w:color w:val="385623" w:themeColor="accent6" w:themeShade="80"/>
                <w:sz w:val="18"/>
                <w:szCs w:val="18"/>
              </w:rPr>
              <w:t>Ahora, veamos un ejemplo</w:t>
            </w:r>
          </w:p>
        </w:tc>
        <w:tc>
          <w:tcPr>
            <w:tcW w:w="3786" w:type="dxa"/>
            <w:vAlign w:val="center"/>
          </w:tcPr>
          <w:p w14:paraId="54E431E9" w14:textId="2CEDD461" w:rsidR="004C3127" w:rsidRPr="009528CA" w:rsidRDefault="004C3127" w:rsidP="009528CA">
            <w:pPr>
              <w:jc w:val="center"/>
              <w:rPr>
                <w:rFonts w:eastAsia="Arial" w:cs="Arial"/>
                <w:color w:val="385623" w:themeColor="accent6" w:themeShade="80"/>
                <w:sz w:val="18"/>
                <w:szCs w:val="18"/>
              </w:rPr>
            </w:pPr>
            <w:r w:rsidRPr="009528CA">
              <w:rPr>
                <w:rFonts w:eastAsia="Arial" w:cs="Arial"/>
                <w:color w:val="385623" w:themeColor="accent6" w:themeShade="80"/>
                <w:sz w:val="18"/>
                <w:szCs w:val="18"/>
              </w:rPr>
              <w:t>Ejemplo</w:t>
            </w:r>
          </w:p>
        </w:tc>
      </w:tr>
      <w:tr w:rsidR="004C3127" w:rsidRPr="00DD3FCC" w14:paraId="42872C93" w14:textId="77777777" w:rsidTr="004C3127">
        <w:tc>
          <w:tcPr>
            <w:tcW w:w="1477" w:type="dxa"/>
            <w:vAlign w:val="center"/>
          </w:tcPr>
          <w:p w14:paraId="00010A5B" w14:textId="77777777" w:rsidR="004C3127" w:rsidRPr="009528CA" w:rsidRDefault="004C3127" w:rsidP="009528CA">
            <w:pPr>
              <w:jc w:val="left"/>
              <w:rPr>
                <w:rFonts w:cs="Arial"/>
                <w:color w:val="385623" w:themeColor="accent6" w:themeShade="80"/>
                <w:sz w:val="18"/>
                <w:szCs w:val="18"/>
              </w:rPr>
            </w:pPr>
          </w:p>
        </w:tc>
        <w:tc>
          <w:tcPr>
            <w:tcW w:w="6923" w:type="dxa"/>
            <w:vAlign w:val="center"/>
          </w:tcPr>
          <w:p w14:paraId="4D7A5106" w14:textId="77777777" w:rsidR="004C3127" w:rsidRPr="009528CA" w:rsidRDefault="004C3127" w:rsidP="009528CA">
            <w:pPr>
              <w:jc w:val="left"/>
              <w:rPr>
                <w:rFonts w:eastAsia="Arial" w:cs="Arial"/>
                <w:color w:val="385623" w:themeColor="accent6" w:themeShade="80"/>
                <w:sz w:val="18"/>
                <w:szCs w:val="18"/>
              </w:rPr>
            </w:pPr>
            <w:r w:rsidRPr="009528CA">
              <w:rPr>
                <w:rFonts w:eastAsia="Arial" w:cs="Arial"/>
                <w:color w:val="385623" w:themeColor="accent6" w:themeShade="80"/>
                <w:sz w:val="18"/>
                <w:szCs w:val="18"/>
              </w:rPr>
              <w:t>Suponga que nos piden hallar la transformada de Fourier de la gráfica que vemos en pantalla.</w:t>
            </w:r>
          </w:p>
          <w:p w14:paraId="688341FF" w14:textId="77777777" w:rsidR="008C3C96" w:rsidRPr="009528CA" w:rsidRDefault="008C3C96" w:rsidP="009528CA">
            <w:pPr>
              <w:jc w:val="left"/>
              <w:rPr>
                <w:rFonts w:eastAsia="Arial" w:cs="Arial"/>
                <w:color w:val="385623" w:themeColor="accent6" w:themeShade="80"/>
                <w:sz w:val="18"/>
                <w:szCs w:val="18"/>
              </w:rPr>
            </w:pPr>
          </w:p>
          <w:p w14:paraId="42F70400" w14:textId="10930AA3" w:rsidR="008C3C96" w:rsidRPr="009528CA" w:rsidRDefault="008C3C96" w:rsidP="009528CA">
            <w:pPr>
              <w:jc w:val="left"/>
              <w:rPr>
                <w:rFonts w:eastAsia="Arial" w:cs="Arial"/>
                <w:color w:val="385623" w:themeColor="accent6" w:themeShade="80"/>
                <w:sz w:val="18"/>
                <w:szCs w:val="18"/>
              </w:rPr>
            </w:pPr>
            <w:r w:rsidRPr="009528CA">
              <w:rPr>
                <w:rFonts w:eastAsia="Arial" w:cs="Arial"/>
                <w:color w:val="385623" w:themeColor="accent6" w:themeShade="80"/>
                <w:sz w:val="18"/>
                <w:szCs w:val="18"/>
              </w:rPr>
              <w:t>Para comenzar, debemos definir la función con el fin de relacionar los términos</w:t>
            </w:r>
            <w:r w:rsidR="002A5BD4">
              <w:rPr>
                <w:rFonts w:eastAsia="Arial" w:cs="Arial"/>
                <w:color w:val="385623" w:themeColor="accent6" w:themeShade="80"/>
                <w:sz w:val="18"/>
                <w:szCs w:val="18"/>
              </w:rPr>
              <w:t>, tal como lo</w:t>
            </w:r>
            <w:r w:rsidRPr="009528CA">
              <w:rPr>
                <w:rFonts w:eastAsia="Arial" w:cs="Arial"/>
                <w:color w:val="385623" w:themeColor="accent6" w:themeShade="80"/>
                <w:sz w:val="18"/>
                <w:szCs w:val="18"/>
              </w:rPr>
              <w:t xml:space="preserve"> hicimos con la figura anterior.</w:t>
            </w:r>
          </w:p>
        </w:tc>
        <w:tc>
          <w:tcPr>
            <w:tcW w:w="3786" w:type="dxa"/>
            <w:vAlign w:val="center"/>
          </w:tcPr>
          <w:p w14:paraId="1D67794C" w14:textId="25A5215E" w:rsidR="00E25AAC" w:rsidRDefault="00E25AAC" w:rsidP="00E25AAC">
            <w:pPr>
              <w:jc w:val="center"/>
              <w:rPr>
                <w:rFonts w:cs="Arial"/>
                <w:color w:val="385623" w:themeColor="accent6" w:themeShade="80"/>
                <w:sz w:val="18"/>
                <w:szCs w:val="18"/>
              </w:rPr>
            </w:pPr>
            <w:r w:rsidRPr="009528CA">
              <w:rPr>
                <w:rFonts w:cs="Arial"/>
                <w:color w:val="385623" w:themeColor="accent6" w:themeShade="80"/>
                <w:sz w:val="18"/>
                <w:szCs w:val="18"/>
              </w:rPr>
              <w:t>Pulso desplazado</w:t>
            </w:r>
          </w:p>
          <w:p w14:paraId="19613DA9" w14:textId="38B89CE3" w:rsidR="008C3C96" w:rsidRPr="009528CA" w:rsidRDefault="004C3127" w:rsidP="00E25AAC">
            <w:pPr>
              <w:jc w:val="center"/>
              <w:rPr>
                <w:rFonts w:eastAsia="Arial" w:cs="Arial"/>
                <w:color w:val="385623" w:themeColor="accent6" w:themeShade="80"/>
                <w:sz w:val="18"/>
                <w:szCs w:val="18"/>
              </w:rPr>
            </w:pPr>
            <w:r w:rsidRPr="009528CA">
              <w:rPr>
                <w:rFonts w:cs="Arial"/>
                <w:color w:val="385623" w:themeColor="accent6" w:themeShade="80"/>
                <w:sz w:val="18"/>
                <w:szCs w:val="18"/>
              </w:rPr>
              <w:object w:dxaOrig="5550" w:dyaOrig="3885" w14:anchorId="02AE0821">
                <v:shape id="_x0000_i1027" type="#_x0000_t75" style="width:153.1pt;height:106.8pt" o:ole="">
                  <v:imagedata r:id="rId9" o:title=""/>
                </v:shape>
                <o:OLEObject Type="Embed" ProgID="PBrush" ShapeID="_x0000_i1027" DrawAspect="Content" ObjectID="_1585637701" r:id="rId10"/>
              </w:object>
            </w:r>
          </w:p>
        </w:tc>
      </w:tr>
      <w:tr w:rsidR="00BD2DDD" w:rsidRPr="00DD3FCC" w14:paraId="2A03EAF5" w14:textId="77777777" w:rsidTr="004C3127">
        <w:tc>
          <w:tcPr>
            <w:tcW w:w="1477" w:type="dxa"/>
            <w:vMerge w:val="restart"/>
            <w:vAlign w:val="center"/>
          </w:tcPr>
          <w:p w14:paraId="7916F43B" w14:textId="5DBAF0FE" w:rsidR="00BD2DDD" w:rsidRPr="009528CA" w:rsidRDefault="00BD2DDD" w:rsidP="009528CA">
            <w:pPr>
              <w:jc w:val="left"/>
              <w:rPr>
                <w:rFonts w:cs="Arial"/>
                <w:color w:val="385623" w:themeColor="accent6" w:themeShade="80"/>
                <w:sz w:val="18"/>
                <w:szCs w:val="18"/>
              </w:rPr>
            </w:pPr>
            <w:r w:rsidRPr="009528CA">
              <w:rPr>
                <w:rFonts w:cs="Arial"/>
                <w:color w:val="385623" w:themeColor="accent6" w:themeShade="80"/>
                <w:sz w:val="18"/>
                <w:szCs w:val="18"/>
              </w:rPr>
              <w:t>Texto en pantalla completa</w:t>
            </w:r>
          </w:p>
        </w:tc>
        <w:tc>
          <w:tcPr>
            <w:tcW w:w="6923" w:type="dxa"/>
            <w:vAlign w:val="center"/>
          </w:tcPr>
          <w:p w14:paraId="00A47CC4" w14:textId="5C050F5A" w:rsidR="00BD2DDD" w:rsidRPr="009528CA" w:rsidRDefault="00BD2DDD" w:rsidP="009528CA">
            <w:pPr>
              <w:jc w:val="left"/>
              <w:rPr>
                <w:rFonts w:eastAsia="Arial" w:cs="Arial"/>
                <w:color w:val="385623" w:themeColor="accent6" w:themeShade="80"/>
                <w:sz w:val="18"/>
                <w:szCs w:val="18"/>
              </w:rPr>
            </w:pPr>
            <w:r w:rsidRPr="009528CA">
              <w:rPr>
                <w:rFonts w:eastAsia="Arial" w:cs="Arial"/>
                <w:color w:val="385623" w:themeColor="accent6" w:themeShade="80"/>
                <w:sz w:val="18"/>
                <w:szCs w:val="18"/>
              </w:rPr>
              <w:t>Como podemos ver ahora, los intervalos de la función se definen como cero para te menor que cinco y te mayor o igual a trece, y diez para te mayor o igual a cinco y te menor que trece.</w:t>
            </w:r>
          </w:p>
        </w:tc>
        <w:tc>
          <w:tcPr>
            <w:tcW w:w="3786" w:type="dxa"/>
            <w:vAlign w:val="center"/>
          </w:tcPr>
          <w:p w14:paraId="0A6E86CE" w14:textId="4D364242" w:rsidR="00E25AAC" w:rsidRDefault="00E25AAC" w:rsidP="009528CA">
            <w:pPr>
              <w:jc w:val="center"/>
              <w:rPr>
                <w:rFonts w:eastAsia="Arial" w:cs="Arial"/>
                <w:color w:val="385623" w:themeColor="accent6" w:themeShade="80"/>
                <w:sz w:val="18"/>
                <w:szCs w:val="18"/>
              </w:rPr>
            </w:pPr>
            <w:r w:rsidRPr="009528CA">
              <w:rPr>
                <w:rFonts w:eastAsia="Arial" w:cs="Arial"/>
                <w:color w:val="385623" w:themeColor="accent6" w:themeShade="80"/>
                <w:sz w:val="18"/>
                <w:szCs w:val="18"/>
              </w:rPr>
              <w:t>Definición de intervalos para el pulso rectangular</w:t>
            </w:r>
          </w:p>
          <w:p w14:paraId="41530C19" w14:textId="3C1EF374" w:rsidR="00BD2DDD" w:rsidRPr="009528CA" w:rsidRDefault="00BD2DDD" w:rsidP="009528CA">
            <w:pPr>
              <w:jc w:val="center"/>
              <w:rPr>
                <w:rFonts w:eastAsia="Arial" w:cs="Arial"/>
                <w:color w:val="385623" w:themeColor="accent6" w:themeShade="80"/>
                <w:sz w:val="18"/>
                <w:szCs w:val="18"/>
              </w:rPr>
            </w:pPr>
            <w:r w:rsidRPr="009528CA">
              <w:rPr>
                <w:rFonts w:cs="Arial"/>
                <w:noProof/>
                <w:color w:val="385623" w:themeColor="accent6" w:themeShade="80"/>
                <w:sz w:val="18"/>
                <w:szCs w:val="18"/>
                <w:lang w:val="es-ES" w:eastAsia="es-ES"/>
              </w:rPr>
              <w:drawing>
                <wp:inline distT="0" distB="0" distL="0" distR="0" wp14:anchorId="2C43B37A" wp14:editId="3C491DB2">
                  <wp:extent cx="1610360" cy="129222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610360" cy="1292225"/>
                          </a:xfrm>
                          <a:prstGeom prst="rect">
                            <a:avLst/>
                          </a:prstGeom>
                          <a:noFill/>
                          <a:ln>
                            <a:noFill/>
                          </a:ln>
                        </pic:spPr>
                      </pic:pic>
                    </a:graphicData>
                  </a:graphic>
                </wp:inline>
              </w:drawing>
            </w:r>
          </w:p>
        </w:tc>
      </w:tr>
      <w:tr w:rsidR="00BD2DDD" w:rsidRPr="00DD3FCC" w14:paraId="7EE6DA5C" w14:textId="77777777" w:rsidTr="004C3127">
        <w:tc>
          <w:tcPr>
            <w:tcW w:w="1477" w:type="dxa"/>
            <w:vMerge/>
            <w:vAlign w:val="center"/>
          </w:tcPr>
          <w:p w14:paraId="5EA02D2D" w14:textId="77777777" w:rsidR="00BD2DDD" w:rsidRPr="009528CA" w:rsidRDefault="00BD2DDD" w:rsidP="009528CA">
            <w:pPr>
              <w:jc w:val="left"/>
              <w:rPr>
                <w:rFonts w:cs="Arial"/>
                <w:color w:val="385623" w:themeColor="accent6" w:themeShade="80"/>
                <w:sz w:val="18"/>
                <w:szCs w:val="18"/>
              </w:rPr>
            </w:pPr>
          </w:p>
        </w:tc>
        <w:tc>
          <w:tcPr>
            <w:tcW w:w="6923" w:type="dxa"/>
            <w:vAlign w:val="center"/>
          </w:tcPr>
          <w:p w14:paraId="70566E4E" w14:textId="77777777" w:rsidR="00BD2DDD" w:rsidRPr="009528CA" w:rsidRDefault="00BD2DDD" w:rsidP="009528CA">
            <w:pPr>
              <w:jc w:val="left"/>
              <w:rPr>
                <w:rFonts w:eastAsia="Arial" w:cs="Arial"/>
                <w:color w:val="385623" w:themeColor="accent6" w:themeShade="80"/>
                <w:sz w:val="18"/>
                <w:szCs w:val="18"/>
              </w:rPr>
            </w:pPr>
            <w:r w:rsidRPr="009528CA">
              <w:rPr>
                <w:rFonts w:eastAsia="Arial" w:cs="Arial"/>
                <w:color w:val="385623" w:themeColor="accent6" w:themeShade="80"/>
                <w:sz w:val="18"/>
                <w:szCs w:val="18"/>
              </w:rPr>
              <w:t>Con base en estos términos y aplicando el teorema de corrimiento en el tiempo, reescribimos la función como, erre de te igual a efe de te menos nueve.</w:t>
            </w:r>
          </w:p>
          <w:p w14:paraId="3ED2AB8F" w14:textId="77777777" w:rsidR="00BD2DDD" w:rsidRPr="009528CA" w:rsidRDefault="00BD2DDD" w:rsidP="009528CA">
            <w:pPr>
              <w:jc w:val="left"/>
              <w:rPr>
                <w:rFonts w:eastAsia="Arial" w:cs="Arial"/>
                <w:color w:val="385623" w:themeColor="accent6" w:themeShade="80"/>
                <w:sz w:val="18"/>
                <w:szCs w:val="18"/>
              </w:rPr>
            </w:pPr>
          </w:p>
          <w:p w14:paraId="41F1FB9A" w14:textId="28E8A5C7" w:rsidR="00BD2DDD" w:rsidRPr="009528CA" w:rsidRDefault="00BD2DDD" w:rsidP="009528CA">
            <w:pPr>
              <w:jc w:val="left"/>
              <w:rPr>
                <w:rFonts w:eastAsia="Arial" w:cs="Arial"/>
                <w:color w:val="385623" w:themeColor="accent6" w:themeShade="80"/>
                <w:sz w:val="18"/>
                <w:szCs w:val="18"/>
              </w:rPr>
            </w:pPr>
            <w:r w:rsidRPr="009528CA">
              <w:rPr>
                <w:rFonts w:eastAsia="Arial" w:cs="Arial"/>
                <w:color w:val="385623" w:themeColor="accent6" w:themeShade="80"/>
                <w:sz w:val="18"/>
                <w:szCs w:val="18"/>
              </w:rPr>
              <w:t>Esto se debe a que, al analizar la gráfica, el centro se encuentra dado en nueve debido al corrimiento realizado como se muestra en la figura que aparece en pantalla. Este centro se determina sumando el valor de cinco y de trece y dividiéndolo en dos es decir, 18 divido en dos igual a nueve.</w:t>
            </w:r>
          </w:p>
        </w:tc>
        <w:tc>
          <w:tcPr>
            <w:tcW w:w="3786" w:type="dxa"/>
            <w:vAlign w:val="center"/>
          </w:tcPr>
          <w:p w14:paraId="7B4E1E21" w14:textId="5069D989" w:rsidR="00BD2DDD" w:rsidRPr="009528CA" w:rsidRDefault="00BD2DDD" w:rsidP="009528CA">
            <w:pPr>
              <w:jc w:val="center"/>
              <w:rPr>
                <w:rFonts w:eastAsia="Arial" w:cs="Arial"/>
                <w:color w:val="385623" w:themeColor="accent6" w:themeShade="80"/>
                <w:sz w:val="18"/>
                <w:szCs w:val="18"/>
              </w:rPr>
            </w:pPr>
            <w:r w:rsidRPr="009528CA">
              <w:rPr>
                <w:rFonts w:eastAsia="Arial" w:cs="Arial"/>
                <w:noProof/>
                <w:color w:val="385623" w:themeColor="accent6" w:themeShade="80"/>
                <w:sz w:val="18"/>
                <w:szCs w:val="18"/>
                <w:lang w:val="es-ES" w:eastAsia="es-ES"/>
              </w:rPr>
              <w:drawing>
                <wp:inline distT="0" distB="0" distL="0" distR="0" wp14:anchorId="07CB4AD8" wp14:editId="0551BA77">
                  <wp:extent cx="1403470" cy="1112589"/>
                  <wp:effectExtent l="0" t="0" r="0" b="5080"/>
                  <wp:docPr id="6"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b="17508"/>
                          <a:stretch/>
                        </pic:blipFill>
                        <pic:spPr bwMode="auto">
                          <a:xfrm>
                            <a:off x="0" y="0"/>
                            <a:ext cx="1405370" cy="1114095"/>
                          </a:xfrm>
                          <a:prstGeom prst="rect">
                            <a:avLst/>
                          </a:prstGeom>
                          <a:noFill/>
                          <a:ln>
                            <a:noFill/>
                          </a:ln>
                        </pic:spPr>
                      </pic:pic>
                    </a:graphicData>
                  </a:graphic>
                </wp:inline>
              </w:drawing>
            </w:r>
          </w:p>
        </w:tc>
      </w:tr>
      <w:tr w:rsidR="00BD2DDD" w:rsidRPr="00DD3FCC" w14:paraId="550D25D3" w14:textId="77777777" w:rsidTr="004C3127">
        <w:tc>
          <w:tcPr>
            <w:tcW w:w="1477" w:type="dxa"/>
            <w:vMerge/>
            <w:vAlign w:val="center"/>
          </w:tcPr>
          <w:p w14:paraId="25979A8C" w14:textId="77777777" w:rsidR="00BD2DDD" w:rsidRPr="009528CA" w:rsidRDefault="00BD2DDD" w:rsidP="009528CA">
            <w:pPr>
              <w:jc w:val="left"/>
              <w:rPr>
                <w:rFonts w:cs="Arial"/>
                <w:color w:val="385623" w:themeColor="accent6" w:themeShade="80"/>
                <w:sz w:val="18"/>
                <w:szCs w:val="18"/>
              </w:rPr>
            </w:pPr>
          </w:p>
        </w:tc>
        <w:tc>
          <w:tcPr>
            <w:tcW w:w="6923" w:type="dxa"/>
            <w:vAlign w:val="center"/>
          </w:tcPr>
          <w:p w14:paraId="4410A907" w14:textId="656EBDC7" w:rsidR="00BD2DDD" w:rsidRPr="009528CA" w:rsidRDefault="00BD2DDD" w:rsidP="009528CA">
            <w:pPr>
              <w:jc w:val="left"/>
              <w:rPr>
                <w:rFonts w:eastAsia="Arial" w:cs="Arial"/>
                <w:color w:val="385623" w:themeColor="accent6" w:themeShade="80"/>
                <w:sz w:val="18"/>
                <w:szCs w:val="18"/>
              </w:rPr>
            </w:pPr>
            <w:r w:rsidRPr="009528CA">
              <w:rPr>
                <w:rFonts w:eastAsia="Arial" w:cs="Arial"/>
                <w:color w:val="385623" w:themeColor="accent6" w:themeShade="80"/>
                <w:sz w:val="18"/>
                <w:szCs w:val="18"/>
              </w:rPr>
              <w:t>Con esta nueva interpretación de la función sabemos que la transformada de la función se encuentra definida</w:t>
            </w:r>
            <w:r w:rsidR="00AB102E" w:rsidRPr="009528CA">
              <w:rPr>
                <w:rFonts w:eastAsia="Arial" w:cs="Arial"/>
                <w:color w:val="385623" w:themeColor="accent6" w:themeShade="80"/>
                <w:sz w:val="18"/>
                <w:szCs w:val="18"/>
              </w:rPr>
              <w:t xml:space="preserve"> por la expresión: </w:t>
            </w:r>
            <w:r w:rsidRPr="009528CA">
              <w:rPr>
                <w:rFonts w:eastAsia="Arial" w:cs="Arial"/>
                <w:color w:val="385623" w:themeColor="accent6" w:themeShade="80"/>
                <w:sz w:val="18"/>
                <w:szCs w:val="18"/>
              </w:rPr>
              <w:t xml:space="preserve">efe t – t sub cero igual a e </w:t>
            </w:r>
            <w:r w:rsidR="00AB102E" w:rsidRPr="009528CA">
              <w:rPr>
                <w:rFonts w:eastAsia="Arial" w:cs="Arial"/>
                <w:color w:val="385623" w:themeColor="accent6" w:themeShade="80"/>
                <w:sz w:val="18"/>
                <w:szCs w:val="18"/>
              </w:rPr>
              <w:t xml:space="preserve">elevado </w:t>
            </w:r>
            <w:r w:rsidRPr="009528CA">
              <w:rPr>
                <w:rFonts w:eastAsia="Arial" w:cs="Arial"/>
                <w:color w:val="385623" w:themeColor="accent6" w:themeShade="80"/>
                <w:sz w:val="18"/>
                <w:szCs w:val="18"/>
              </w:rPr>
              <w:t xml:space="preserve">a la menos jota por omega por te </w:t>
            </w:r>
            <w:proofErr w:type="spellStart"/>
            <w:r w:rsidRPr="009528CA">
              <w:rPr>
                <w:rFonts w:eastAsia="Arial" w:cs="Arial"/>
                <w:color w:val="385623" w:themeColor="accent6" w:themeShade="80"/>
                <w:sz w:val="18"/>
                <w:szCs w:val="18"/>
              </w:rPr>
              <w:t>subcero</w:t>
            </w:r>
            <w:proofErr w:type="spellEnd"/>
            <w:r w:rsidRPr="009528CA">
              <w:rPr>
                <w:rFonts w:eastAsia="Arial" w:cs="Arial"/>
                <w:color w:val="385623" w:themeColor="accent6" w:themeShade="80"/>
                <w:sz w:val="18"/>
                <w:szCs w:val="18"/>
              </w:rPr>
              <w:t xml:space="preserve"> por la transformada de Fourier de la función.</w:t>
            </w:r>
          </w:p>
        </w:tc>
        <w:tc>
          <w:tcPr>
            <w:tcW w:w="3786" w:type="dxa"/>
            <w:vAlign w:val="center"/>
          </w:tcPr>
          <w:p w14:paraId="4E31516A" w14:textId="7334CBD6" w:rsidR="00BD2DDD" w:rsidRPr="009528CA" w:rsidRDefault="00BD2DDD" w:rsidP="009528CA">
            <w:pPr>
              <w:jc w:val="left"/>
              <w:rPr>
                <w:rFonts w:eastAsia="Arial" w:cs="Arial"/>
                <w:color w:val="385623" w:themeColor="accent6" w:themeShade="80"/>
                <w:sz w:val="18"/>
                <w:szCs w:val="18"/>
              </w:rPr>
            </w:pPr>
            <m:oMathPara>
              <m:oMath>
                <m:r>
                  <m:rPr>
                    <m:scr m:val="fraktur"/>
                    <m:sty m:val="p"/>
                  </m:rPr>
                  <w:rPr>
                    <w:rFonts w:ascii="Cambria Math" w:eastAsiaTheme="minorEastAsia" w:hAnsi="Cambria Math" w:cs="Arial"/>
                    <w:color w:val="385623" w:themeColor="accent6" w:themeShade="80"/>
                    <w:sz w:val="18"/>
                    <w:szCs w:val="18"/>
                  </w:rPr>
                  <m:t>F</m:t>
                </m:r>
                <m:d>
                  <m:dPr>
                    <m:begChr m:val="["/>
                    <m:endChr m:val="]"/>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f(t-</m:t>
                    </m:r>
                    <m:sSub>
                      <m:sSubPr>
                        <m:ctrlPr>
                          <w:rPr>
                            <w:rFonts w:ascii="Cambria Math" w:eastAsiaTheme="minorEastAsia" w:hAnsi="Cambria Math" w:cs="Arial"/>
                            <w:color w:val="385623" w:themeColor="accent6" w:themeShade="80"/>
                            <w:sz w:val="18"/>
                            <w:szCs w:val="18"/>
                          </w:rPr>
                        </m:ctrlPr>
                      </m:sSubPr>
                      <m:e>
                        <m:r>
                          <m:rPr>
                            <m:sty m:val="p"/>
                          </m:rPr>
                          <w:rPr>
                            <w:rFonts w:ascii="Cambria Math" w:eastAsiaTheme="minorEastAsia" w:hAnsi="Cambria Math" w:cs="Arial"/>
                            <w:color w:val="385623" w:themeColor="accent6" w:themeShade="80"/>
                            <w:sz w:val="18"/>
                            <w:szCs w:val="18"/>
                          </w:rPr>
                          <m:t>t</m:t>
                        </m:r>
                      </m:e>
                      <m:sub>
                        <m:r>
                          <m:rPr>
                            <m:sty m:val="p"/>
                          </m:rPr>
                          <w:rPr>
                            <w:rFonts w:ascii="Cambria Math" w:eastAsiaTheme="minorEastAsia" w:hAnsi="Cambria Math" w:cs="Arial"/>
                            <w:color w:val="385623" w:themeColor="accent6" w:themeShade="80"/>
                            <w:sz w:val="18"/>
                            <w:szCs w:val="18"/>
                          </w:rPr>
                          <m:t>0</m:t>
                        </m:r>
                      </m:sub>
                    </m:sSub>
                    <m:r>
                      <m:rPr>
                        <m:sty m:val="p"/>
                      </m:rPr>
                      <w:rPr>
                        <w:rFonts w:ascii="Cambria Math" w:eastAsiaTheme="minorEastAsia" w:hAnsi="Cambria Math" w:cs="Arial"/>
                        <w:color w:val="385623" w:themeColor="accent6" w:themeShade="80"/>
                        <w:sz w:val="18"/>
                        <w:szCs w:val="18"/>
                      </w:rPr>
                      <m:t>)</m:t>
                    </m:r>
                  </m:e>
                </m:d>
                <m:r>
                  <m:rPr>
                    <m:sty m:val="p"/>
                  </m:rPr>
                  <w:rPr>
                    <w:rFonts w:ascii="Cambria Math" w:eastAsiaTheme="minorEastAsia" w:hAnsi="Cambria Math" w:cs="Arial"/>
                    <w:color w:val="385623" w:themeColor="accent6" w:themeShade="80"/>
                    <w:sz w:val="18"/>
                    <w:szCs w:val="18"/>
                  </w:rPr>
                  <m:t>=</m:t>
                </m:r>
                <m:sSup>
                  <m:sSupPr>
                    <m:ctrlPr>
                      <w:rPr>
                        <w:rFonts w:ascii="Cambria Math" w:eastAsiaTheme="minorEastAsia" w:hAnsi="Cambria Math" w:cs="Arial"/>
                        <w:color w:val="385623" w:themeColor="accent6" w:themeShade="80"/>
                        <w:sz w:val="18"/>
                        <w:szCs w:val="18"/>
                      </w:rPr>
                    </m:ctrlPr>
                  </m:sSupPr>
                  <m:e>
                    <m:r>
                      <m:rPr>
                        <m:sty m:val="p"/>
                      </m:rPr>
                      <w:rPr>
                        <w:rFonts w:ascii="Cambria Math" w:eastAsiaTheme="minorEastAsia" w:hAnsi="Cambria Math" w:cs="Arial"/>
                        <w:color w:val="385623" w:themeColor="accent6" w:themeShade="80"/>
                        <w:sz w:val="18"/>
                        <w:szCs w:val="18"/>
                      </w:rPr>
                      <m:t>e</m:t>
                    </m:r>
                  </m:e>
                  <m:sup>
                    <m:r>
                      <m:rPr>
                        <m:sty m:val="p"/>
                      </m:rPr>
                      <w:rPr>
                        <w:rFonts w:ascii="Cambria Math" w:eastAsiaTheme="minorEastAsia" w:hAnsi="Cambria Math" w:cs="Arial"/>
                        <w:color w:val="385623" w:themeColor="accent6" w:themeShade="80"/>
                        <w:sz w:val="18"/>
                        <w:szCs w:val="18"/>
                      </w:rPr>
                      <m:t>-jω</m:t>
                    </m:r>
                    <m:sSub>
                      <m:sSubPr>
                        <m:ctrlPr>
                          <w:rPr>
                            <w:rFonts w:ascii="Cambria Math" w:eastAsiaTheme="minorEastAsia" w:hAnsi="Cambria Math" w:cs="Arial"/>
                            <w:color w:val="385623" w:themeColor="accent6" w:themeShade="80"/>
                            <w:sz w:val="18"/>
                            <w:szCs w:val="18"/>
                          </w:rPr>
                        </m:ctrlPr>
                      </m:sSubPr>
                      <m:e>
                        <m:r>
                          <m:rPr>
                            <m:sty m:val="p"/>
                          </m:rPr>
                          <w:rPr>
                            <w:rFonts w:ascii="Cambria Math" w:eastAsiaTheme="minorEastAsia" w:hAnsi="Cambria Math" w:cs="Arial"/>
                            <w:color w:val="385623" w:themeColor="accent6" w:themeShade="80"/>
                            <w:sz w:val="18"/>
                            <w:szCs w:val="18"/>
                          </w:rPr>
                          <m:t>t</m:t>
                        </m:r>
                      </m:e>
                      <m:sub>
                        <m:r>
                          <m:rPr>
                            <m:sty m:val="p"/>
                          </m:rPr>
                          <w:rPr>
                            <w:rFonts w:ascii="Cambria Math" w:eastAsiaTheme="minorEastAsia" w:hAnsi="Cambria Math" w:cs="Arial"/>
                            <w:color w:val="385623" w:themeColor="accent6" w:themeShade="80"/>
                            <w:sz w:val="18"/>
                            <w:szCs w:val="18"/>
                          </w:rPr>
                          <m:t>0</m:t>
                        </m:r>
                      </m:sub>
                    </m:sSub>
                  </m:sup>
                </m:sSup>
                <m:r>
                  <m:rPr>
                    <m:sty m:val="p"/>
                  </m:rPr>
                  <w:rPr>
                    <w:rFonts w:ascii="Cambria Math" w:eastAsiaTheme="minorEastAsia" w:hAnsi="Cambria Math" w:cs="Arial"/>
                    <w:color w:val="385623" w:themeColor="accent6" w:themeShade="80"/>
                    <w:sz w:val="18"/>
                    <w:szCs w:val="18"/>
                  </w:rPr>
                  <m:t>F(ω)</m:t>
                </m:r>
              </m:oMath>
            </m:oMathPara>
          </w:p>
        </w:tc>
      </w:tr>
      <w:tr w:rsidR="00AB102E" w:rsidRPr="00DD3FCC" w14:paraId="4FACE4EE" w14:textId="77777777" w:rsidTr="004C3127">
        <w:tc>
          <w:tcPr>
            <w:tcW w:w="1477" w:type="dxa"/>
            <w:vMerge/>
            <w:vAlign w:val="center"/>
          </w:tcPr>
          <w:p w14:paraId="40E43182" w14:textId="77777777" w:rsidR="00AB102E" w:rsidRPr="009528CA" w:rsidRDefault="00AB102E" w:rsidP="009528CA">
            <w:pPr>
              <w:jc w:val="left"/>
              <w:rPr>
                <w:rFonts w:cs="Arial"/>
                <w:color w:val="385623" w:themeColor="accent6" w:themeShade="80"/>
                <w:sz w:val="18"/>
                <w:szCs w:val="18"/>
              </w:rPr>
            </w:pPr>
          </w:p>
        </w:tc>
        <w:tc>
          <w:tcPr>
            <w:tcW w:w="6923" w:type="dxa"/>
            <w:vAlign w:val="center"/>
          </w:tcPr>
          <w:p w14:paraId="0D4C0C57" w14:textId="4C3D6110" w:rsidR="00AB102E" w:rsidRPr="009528CA" w:rsidRDefault="00AB102E" w:rsidP="009528CA">
            <w:pPr>
              <w:jc w:val="left"/>
              <w:rPr>
                <w:rFonts w:eastAsia="Arial" w:cs="Arial"/>
                <w:color w:val="385623" w:themeColor="accent6" w:themeShade="80"/>
                <w:sz w:val="18"/>
                <w:szCs w:val="18"/>
              </w:rPr>
            </w:pPr>
            <w:r w:rsidRPr="009528CA">
              <w:rPr>
                <w:rFonts w:eastAsia="Arial" w:cs="Arial"/>
                <w:color w:val="385623" w:themeColor="accent6" w:themeShade="80"/>
                <w:sz w:val="18"/>
                <w:szCs w:val="18"/>
              </w:rPr>
              <w:t xml:space="preserve">Entonces, dados estos términos tenemos el resultado que se muestra en pantalla, donde se reemplazan los valores de t </w:t>
            </w:r>
            <w:proofErr w:type="spellStart"/>
            <w:r w:rsidRPr="009528CA">
              <w:rPr>
                <w:rFonts w:eastAsia="Arial" w:cs="Arial"/>
                <w:color w:val="385623" w:themeColor="accent6" w:themeShade="80"/>
                <w:sz w:val="18"/>
                <w:szCs w:val="18"/>
              </w:rPr>
              <w:t>subcero</w:t>
            </w:r>
            <w:proofErr w:type="spellEnd"/>
            <w:r w:rsidRPr="009528CA">
              <w:rPr>
                <w:rFonts w:eastAsia="Arial" w:cs="Arial"/>
                <w:color w:val="385623" w:themeColor="accent6" w:themeShade="80"/>
                <w:sz w:val="18"/>
                <w:szCs w:val="18"/>
              </w:rPr>
              <w:t xml:space="preserve"> por nueve.</w:t>
            </w:r>
          </w:p>
        </w:tc>
        <w:tc>
          <w:tcPr>
            <w:tcW w:w="3786" w:type="dxa"/>
            <w:vAlign w:val="center"/>
          </w:tcPr>
          <w:p w14:paraId="08F6268A" w14:textId="77777777" w:rsidR="00AB102E" w:rsidRPr="009528CA" w:rsidRDefault="00AB102E" w:rsidP="009528CA">
            <w:pPr>
              <w:jc w:val="left"/>
              <w:rPr>
                <w:rFonts w:eastAsia="Arial" w:cs="Arial"/>
                <w:color w:val="385623" w:themeColor="accent6" w:themeShade="80"/>
                <w:sz w:val="18"/>
                <w:szCs w:val="18"/>
              </w:rPr>
            </w:pPr>
            <m:oMathPara>
              <m:oMath>
                <m:r>
                  <m:rPr>
                    <m:scr m:val="fraktur"/>
                    <m:sty m:val="p"/>
                  </m:rPr>
                  <w:rPr>
                    <w:rFonts w:ascii="Cambria Math" w:eastAsiaTheme="minorEastAsia" w:hAnsi="Cambria Math" w:cs="Arial"/>
                    <w:color w:val="385623" w:themeColor="accent6" w:themeShade="80"/>
                    <w:sz w:val="18"/>
                    <w:szCs w:val="18"/>
                  </w:rPr>
                  <m:t>F</m:t>
                </m:r>
                <m:d>
                  <m:dPr>
                    <m:begChr m:val="["/>
                    <m:endChr m:val="]"/>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f</m:t>
                    </m:r>
                    <m:d>
                      <m:dPr>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t-</m:t>
                        </m:r>
                        <m:sSub>
                          <m:sSubPr>
                            <m:ctrlPr>
                              <w:rPr>
                                <w:rFonts w:ascii="Cambria Math" w:eastAsiaTheme="minorEastAsia" w:hAnsi="Cambria Math" w:cs="Arial"/>
                                <w:color w:val="385623" w:themeColor="accent6" w:themeShade="80"/>
                                <w:sz w:val="18"/>
                                <w:szCs w:val="18"/>
                              </w:rPr>
                            </m:ctrlPr>
                          </m:sSubPr>
                          <m:e>
                            <m:r>
                              <m:rPr>
                                <m:sty m:val="p"/>
                              </m:rPr>
                              <w:rPr>
                                <w:rFonts w:ascii="Cambria Math" w:eastAsiaTheme="minorEastAsia" w:hAnsi="Cambria Math" w:cs="Arial"/>
                                <w:color w:val="385623" w:themeColor="accent6" w:themeShade="80"/>
                                <w:sz w:val="18"/>
                                <w:szCs w:val="18"/>
                              </w:rPr>
                              <m:t>t</m:t>
                            </m:r>
                          </m:e>
                          <m:sub>
                            <m:r>
                              <m:rPr>
                                <m:sty m:val="p"/>
                              </m:rPr>
                              <w:rPr>
                                <w:rFonts w:ascii="Cambria Math" w:eastAsiaTheme="minorEastAsia" w:hAnsi="Cambria Math" w:cs="Arial"/>
                                <w:color w:val="385623" w:themeColor="accent6" w:themeShade="80"/>
                                <w:sz w:val="18"/>
                                <w:szCs w:val="18"/>
                              </w:rPr>
                              <m:t>0</m:t>
                            </m:r>
                          </m:sub>
                        </m:sSub>
                      </m:e>
                    </m:d>
                  </m:e>
                </m:d>
                <m:r>
                  <m:rPr>
                    <m:sty m:val="p"/>
                  </m:rPr>
                  <w:rPr>
                    <w:rFonts w:ascii="Cambria Math" w:eastAsiaTheme="minorEastAsia" w:hAnsi="Cambria Math" w:cs="Arial"/>
                    <w:color w:val="385623" w:themeColor="accent6" w:themeShade="80"/>
                    <w:sz w:val="18"/>
                    <w:szCs w:val="18"/>
                  </w:rPr>
                  <m:t>=</m:t>
                </m:r>
                <m:sSup>
                  <m:sSupPr>
                    <m:ctrlPr>
                      <w:rPr>
                        <w:rFonts w:ascii="Cambria Math" w:eastAsiaTheme="minorEastAsia" w:hAnsi="Cambria Math" w:cs="Arial"/>
                        <w:color w:val="385623" w:themeColor="accent6" w:themeShade="80"/>
                        <w:sz w:val="18"/>
                        <w:szCs w:val="18"/>
                      </w:rPr>
                    </m:ctrlPr>
                  </m:sSupPr>
                  <m:e>
                    <m:r>
                      <m:rPr>
                        <m:sty m:val="p"/>
                      </m:rPr>
                      <w:rPr>
                        <w:rFonts w:ascii="Cambria Math" w:eastAsiaTheme="minorEastAsia" w:hAnsi="Cambria Math" w:cs="Arial"/>
                        <w:color w:val="385623" w:themeColor="accent6" w:themeShade="80"/>
                        <w:sz w:val="18"/>
                        <w:szCs w:val="18"/>
                      </w:rPr>
                      <m:t>e</m:t>
                    </m:r>
                  </m:e>
                  <m:sup>
                    <m:r>
                      <m:rPr>
                        <m:sty m:val="p"/>
                      </m:rPr>
                      <w:rPr>
                        <w:rFonts w:ascii="Cambria Math" w:eastAsiaTheme="minorEastAsia" w:hAnsi="Cambria Math" w:cs="Arial"/>
                        <w:color w:val="385623" w:themeColor="accent6" w:themeShade="80"/>
                        <w:sz w:val="18"/>
                        <w:szCs w:val="18"/>
                      </w:rPr>
                      <m:t>-jω</m:t>
                    </m:r>
                    <m:sSub>
                      <m:sSubPr>
                        <m:ctrlPr>
                          <w:rPr>
                            <w:rFonts w:ascii="Cambria Math" w:eastAsiaTheme="minorEastAsia" w:hAnsi="Cambria Math" w:cs="Arial"/>
                            <w:color w:val="385623" w:themeColor="accent6" w:themeShade="80"/>
                            <w:sz w:val="18"/>
                            <w:szCs w:val="18"/>
                          </w:rPr>
                        </m:ctrlPr>
                      </m:sSubPr>
                      <m:e>
                        <m:r>
                          <m:rPr>
                            <m:sty m:val="p"/>
                          </m:rPr>
                          <w:rPr>
                            <w:rFonts w:ascii="Cambria Math" w:eastAsiaTheme="minorEastAsia" w:hAnsi="Cambria Math" w:cs="Arial"/>
                            <w:color w:val="385623" w:themeColor="accent6" w:themeShade="80"/>
                            <w:sz w:val="18"/>
                            <w:szCs w:val="18"/>
                          </w:rPr>
                          <m:t>t</m:t>
                        </m:r>
                      </m:e>
                      <m:sub>
                        <m:r>
                          <m:rPr>
                            <m:sty m:val="p"/>
                          </m:rPr>
                          <w:rPr>
                            <w:rFonts w:ascii="Cambria Math" w:eastAsiaTheme="minorEastAsia" w:hAnsi="Cambria Math" w:cs="Arial"/>
                            <w:color w:val="385623" w:themeColor="accent6" w:themeShade="80"/>
                            <w:sz w:val="18"/>
                            <w:szCs w:val="18"/>
                          </w:rPr>
                          <m:t>0</m:t>
                        </m:r>
                      </m:sub>
                    </m:sSub>
                  </m:sup>
                </m:sSup>
                <m:r>
                  <m:rPr>
                    <m:sty m:val="p"/>
                  </m:rPr>
                  <w:rPr>
                    <w:rFonts w:ascii="Cambria Math" w:eastAsiaTheme="minorEastAsia" w:hAnsi="Cambria Math" w:cs="Arial"/>
                    <w:color w:val="385623" w:themeColor="accent6" w:themeShade="80"/>
                    <w:sz w:val="18"/>
                    <w:szCs w:val="18"/>
                  </w:rPr>
                  <m:t>F</m:t>
                </m:r>
                <m:d>
                  <m:dPr>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ω</m:t>
                    </m:r>
                  </m:e>
                </m:d>
              </m:oMath>
            </m:oMathPara>
          </w:p>
          <w:p w14:paraId="6631366D" w14:textId="77777777" w:rsidR="00AB102E" w:rsidRPr="009528CA" w:rsidRDefault="00AB102E" w:rsidP="009528CA">
            <w:pPr>
              <w:jc w:val="left"/>
              <w:rPr>
                <w:rFonts w:eastAsia="Arial" w:cs="Arial"/>
                <w:color w:val="385623" w:themeColor="accent6" w:themeShade="80"/>
                <w:sz w:val="18"/>
                <w:szCs w:val="18"/>
              </w:rPr>
            </w:pPr>
          </w:p>
          <w:p w14:paraId="39821D5A" w14:textId="15507FA4" w:rsidR="00AB102E" w:rsidRPr="009528CA" w:rsidRDefault="00AB102E" w:rsidP="009528CA">
            <w:pPr>
              <w:jc w:val="left"/>
              <w:rPr>
                <w:rFonts w:eastAsia="Arial" w:cs="Arial"/>
                <w:color w:val="385623" w:themeColor="accent6" w:themeShade="80"/>
                <w:sz w:val="18"/>
                <w:szCs w:val="18"/>
              </w:rPr>
            </w:pPr>
            <m:oMathPara>
              <m:oMath>
                <m:r>
                  <m:rPr>
                    <m:scr m:val="fraktur"/>
                    <m:sty m:val="p"/>
                  </m:rPr>
                  <w:rPr>
                    <w:rFonts w:ascii="Cambria Math" w:eastAsiaTheme="minorEastAsia" w:hAnsi="Cambria Math" w:cs="Arial"/>
                    <w:color w:val="385623" w:themeColor="accent6" w:themeShade="80"/>
                    <w:sz w:val="18"/>
                    <w:szCs w:val="18"/>
                  </w:rPr>
                  <m:t>F</m:t>
                </m:r>
                <m:d>
                  <m:dPr>
                    <m:begChr m:val="["/>
                    <m:endChr m:val="]"/>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r(t)</m:t>
                    </m:r>
                  </m:e>
                </m:d>
                <m:r>
                  <m:rPr>
                    <m:scr m:val="fraktur"/>
                    <m:sty m:val="p"/>
                  </m:rPr>
                  <w:rPr>
                    <w:rFonts w:ascii="Cambria Math" w:eastAsiaTheme="minorEastAsia" w:hAnsi="Cambria Math" w:cs="Arial"/>
                    <w:color w:val="385623" w:themeColor="accent6" w:themeShade="80"/>
                    <w:sz w:val="18"/>
                    <w:szCs w:val="18"/>
                  </w:rPr>
                  <m:t>=F</m:t>
                </m:r>
                <m:d>
                  <m:dPr>
                    <m:begChr m:val="["/>
                    <m:endChr m:val="]"/>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f(t-9)</m:t>
                    </m:r>
                  </m:e>
                </m:d>
                <m:r>
                  <m:rPr>
                    <m:sty m:val="p"/>
                  </m:rPr>
                  <w:rPr>
                    <w:rFonts w:ascii="Cambria Math" w:eastAsiaTheme="minorEastAsia" w:hAnsi="Cambria Math" w:cs="Arial"/>
                    <w:color w:val="385623" w:themeColor="accent6" w:themeShade="80"/>
                    <w:sz w:val="18"/>
                    <w:szCs w:val="18"/>
                  </w:rPr>
                  <m:t>=</m:t>
                </m:r>
                <m:sSup>
                  <m:sSupPr>
                    <m:ctrlPr>
                      <w:rPr>
                        <w:rFonts w:ascii="Cambria Math" w:eastAsiaTheme="minorEastAsia" w:hAnsi="Cambria Math" w:cs="Arial"/>
                        <w:color w:val="385623" w:themeColor="accent6" w:themeShade="80"/>
                        <w:sz w:val="18"/>
                        <w:szCs w:val="18"/>
                      </w:rPr>
                    </m:ctrlPr>
                  </m:sSupPr>
                  <m:e>
                    <m:r>
                      <m:rPr>
                        <m:sty m:val="p"/>
                      </m:rPr>
                      <w:rPr>
                        <w:rFonts w:ascii="Cambria Math" w:eastAsiaTheme="minorEastAsia" w:hAnsi="Cambria Math" w:cs="Arial"/>
                        <w:color w:val="385623" w:themeColor="accent6" w:themeShade="80"/>
                        <w:sz w:val="18"/>
                        <w:szCs w:val="18"/>
                      </w:rPr>
                      <m:t>e</m:t>
                    </m:r>
                  </m:e>
                  <m:sup>
                    <m:r>
                      <m:rPr>
                        <m:sty m:val="p"/>
                      </m:rPr>
                      <w:rPr>
                        <w:rFonts w:ascii="Cambria Math" w:eastAsiaTheme="minorEastAsia" w:hAnsi="Cambria Math" w:cs="Arial"/>
                        <w:color w:val="385623" w:themeColor="accent6" w:themeShade="80"/>
                        <w:sz w:val="18"/>
                        <w:szCs w:val="18"/>
                      </w:rPr>
                      <m:t>-jω9</m:t>
                    </m:r>
                  </m:sup>
                </m:sSup>
                <m:r>
                  <m:rPr>
                    <m:sty m:val="p"/>
                  </m:rPr>
                  <w:rPr>
                    <w:rFonts w:ascii="Cambria Math" w:eastAsiaTheme="minorEastAsia" w:hAnsi="Cambria Math" w:cs="Arial"/>
                    <w:color w:val="385623" w:themeColor="accent6" w:themeShade="80"/>
                    <w:sz w:val="18"/>
                    <w:szCs w:val="18"/>
                  </w:rPr>
                  <m:t>F(ω)</m:t>
                </m:r>
              </m:oMath>
            </m:oMathPara>
          </w:p>
        </w:tc>
      </w:tr>
      <w:tr w:rsidR="00AB102E" w:rsidRPr="00DD3FCC" w14:paraId="4C02A6B0" w14:textId="77777777" w:rsidTr="004C3127">
        <w:tc>
          <w:tcPr>
            <w:tcW w:w="1477" w:type="dxa"/>
            <w:vMerge/>
            <w:vAlign w:val="center"/>
          </w:tcPr>
          <w:p w14:paraId="0C402B80" w14:textId="77777777" w:rsidR="00AB102E" w:rsidRPr="009528CA" w:rsidRDefault="00AB102E" w:rsidP="009528CA">
            <w:pPr>
              <w:jc w:val="left"/>
              <w:rPr>
                <w:rFonts w:cs="Arial"/>
                <w:color w:val="385623" w:themeColor="accent6" w:themeShade="80"/>
                <w:sz w:val="18"/>
                <w:szCs w:val="18"/>
              </w:rPr>
            </w:pPr>
          </w:p>
        </w:tc>
        <w:tc>
          <w:tcPr>
            <w:tcW w:w="6923" w:type="dxa"/>
            <w:vAlign w:val="center"/>
          </w:tcPr>
          <w:p w14:paraId="14D17657" w14:textId="3E337997" w:rsidR="00AB102E" w:rsidRPr="009528CA" w:rsidRDefault="00AB102E" w:rsidP="009528CA">
            <w:pPr>
              <w:jc w:val="left"/>
              <w:rPr>
                <w:rFonts w:eastAsia="Arial" w:cs="Arial"/>
                <w:color w:val="385623" w:themeColor="accent6" w:themeShade="80"/>
                <w:sz w:val="18"/>
                <w:szCs w:val="18"/>
              </w:rPr>
            </w:pPr>
            <w:r w:rsidRPr="009528CA">
              <w:rPr>
                <w:rFonts w:eastAsia="Arial" w:cs="Arial"/>
                <w:color w:val="385623" w:themeColor="accent6" w:themeShade="80"/>
                <w:sz w:val="18"/>
                <w:szCs w:val="18"/>
              </w:rPr>
              <w:t>Ahora nos queda hallar la transformada de la función</w:t>
            </w:r>
            <w:r w:rsidR="00AB0B93">
              <w:rPr>
                <w:rFonts w:eastAsia="Arial" w:cs="Arial"/>
                <w:color w:val="385623" w:themeColor="accent6" w:themeShade="80"/>
                <w:sz w:val="18"/>
                <w:szCs w:val="18"/>
              </w:rPr>
              <w:t>,</w:t>
            </w:r>
            <w:bookmarkStart w:id="0" w:name="_GoBack"/>
            <w:bookmarkEnd w:id="0"/>
            <w:r w:rsidRPr="009528CA">
              <w:rPr>
                <w:rFonts w:eastAsia="Arial" w:cs="Arial"/>
                <w:color w:val="385623" w:themeColor="accent6" w:themeShade="80"/>
                <w:sz w:val="18"/>
                <w:szCs w:val="18"/>
              </w:rPr>
              <w:t xml:space="preserve"> la cual la definimos inicialmente. Reemplazando los valores tenemos esta expresión donde se reemplaza el valor de la amplitud, que es igual a diez, y el valor a como el valor que existe de cinco hasta nueve y de nueve hasta trece.</w:t>
            </w:r>
          </w:p>
        </w:tc>
        <w:tc>
          <w:tcPr>
            <w:tcW w:w="3786" w:type="dxa"/>
            <w:vAlign w:val="center"/>
          </w:tcPr>
          <w:p w14:paraId="3797BD21" w14:textId="77777777" w:rsidR="00AB102E" w:rsidRPr="009528CA" w:rsidRDefault="00AB0B93" w:rsidP="009528CA">
            <w:pPr>
              <w:jc w:val="left"/>
              <w:rPr>
                <w:rFonts w:eastAsia="Arial" w:cs="Arial"/>
                <w:color w:val="385623" w:themeColor="accent6" w:themeShade="80"/>
                <w:sz w:val="18"/>
                <w:szCs w:val="18"/>
              </w:rPr>
            </w:pPr>
            <m:oMathPara>
              <m:oMath>
                <m:d>
                  <m:dPr>
                    <m:begChr m:val="["/>
                    <m:endChr m:val="]"/>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f</m:t>
                    </m:r>
                    <m:d>
                      <m:dPr>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t-</m:t>
                        </m:r>
                        <m:sSub>
                          <m:sSubPr>
                            <m:ctrlPr>
                              <w:rPr>
                                <w:rFonts w:ascii="Cambria Math" w:eastAsiaTheme="minorEastAsia" w:hAnsi="Cambria Math" w:cs="Arial"/>
                                <w:color w:val="385623" w:themeColor="accent6" w:themeShade="80"/>
                                <w:sz w:val="18"/>
                                <w:szCs w:val="18"/>
                              </w:rPr>
                            </m:ctrlPr>
                          </m:sSubPr>
                          <m:e>
                            <m:r>
                              <m:rPr>
                                <m:sty m:val="p"/>
                              </m:rPr>
                              <w:rPr>
                                <w:rFonts w:ascii="Cambria Math" w:eastAsiaTheme="minorEastAsia" w:hAnsi="Cambria Math" w:cs="Arial"/>
                                <w:color w:val="385623" w:themeColor="accent6" w:themeShade="80"/>
                                <w:sz w:val="18"/>
                                <w:szCs w:val="18"/>
                              </w:rPr>
                              <m:t>t</m:t>
                            </m:r>
                          </m:e>
                          <m:sub>
                            <m:r>
                              <m:rPr>
                                <m:sty m:val="p"/>
                              </m:rPr>
                              <w:rPr>
                                <w:rFonts w:ascii="Cambria Math" w:eastAsiaTheme="minorEastAsia" w:hAnsi="Cambria Math" w:cs="Arial"/>
                                <w:color w:val="385623" w:themeColor="accent6" w:themeShade="80"/>
                                <w:sz w:val="18"/>
                                <w:szCs w:val="18"/>
                              </w:rPr>
                              <m:t>0</m:t>
                            </m:r>
                          </m:sub>
                        </m:sSub>
                      </m:e>
                    </m:d>
                  </m:e>
                </m:d>
                <m:r>
                  <m:rPr>
                    <m:sty m:val="p"/>
                  </m:rPr>
                  <w:rPr>
                    <w:rFonts w:ascii="Cambria Math" w:eastAsiaTheme="minorEastAsia" w:hAnsi="Cambria Math" w:cs="Arial"/>
                    <w:color w:val="385623" w:themeColor="accent6" w:themeShade="80"/>
                    <w:sz w:val="18"/>
                    <w:szCs w:val="18"/>
                  </w:rPr>
                  <m:t>=</m:t>
                </m:r>
                <m:sSup>
                  <m:sSupPr>
                    <m:ctrlPr>
                      <w:rPr>
                        <w:rFonts w:ascii="Cambria Math" w:eastAsiaTheme="minorEastAsia" w:hAnsi="Cambria Math" w:cs="Arial"/>
                        <w:color w:val="385623" w:themeColor="accent6" w:themeShade="80"/>
                        <w:sz w:val="18"/>
                        <w:szCs w:val="18"/>
                      </w:rPr>
                    </m:ctrlPr>
                  </m:sSupPr>
                  <m:e>
                    <m:r>
                      <m:rPr>
                        <m:sty m:val="p"/>
                      </m:rPr>
                      <w:rPr>
                        <w:rFonts w:ascii="Cambria Math" w:eastAsiaTheme="minorEastAsia" w:hAnsi="Cambria Math" w:cs="Arial"/>
                        <w:color w:val="385623" w:themeColor="accent6" w:themeShade="80"/>
                        <w:sz w:val="18"/>
                        <w:szCs w:val="18"/>
                      </w:rPr>
                      <m:t>e</m:t>
                    </m:r>
                  </m:e>
                  <m:sup>
                    <m:r>
                      <m:rPr>
                        <m:sty m:val="p"/>
                      </m:rPr>
                      <w:rPr>
                        <w:rFonts w:ascii="Cambria Math" w:eastAsiaTheme="minorEastAsia" w:hAnsi="Cambria Math" w:cs="Arial"/>
                        <w:color w:val="385623" w:themeColor="accent6" w:themeShade="80"/>
                        <w:sz w:val="18"/>
                        <w:szCs w:val="18"/>
                      </w:rPr>
                      <m:t>-jω</m:t>
                    </m:r>
                    <m:sSub>
                      <m:sSubPr>
                        <m:ctrlPr>
                          <w:rPr>
                            <w:rFonts w:ascii="Cambria Math" w:eastAsiaTheme="minorEastAsia" w:hAnsi="Cambria Math" w:cs="Arial"/>
                            <w:color w:val="385623" w:themeColor="accent6" w:themeShade="80"/>
                            <w:sz w:val="18"/>
                            <w:szCs w:val="18"/>
                          </w:rPr>
                        </m:ctrlPr>
                      </m:sSubPr>
                      <m:e>
                        <m:r>
                          <m:rPr>
                            <m:sty m:val="p"/>
                          </m:rPr>
                          <w:rPr>
                            <w:rFonts w:ascii="Cambria Math" w:eastAsiaTheme="minorEastAsia" w:hAnsi="Cambria Math" w:cs="Arial"/>
                            <w:color w:val="385623" w:themeColor="accent6" w:themeShade="80"/>
                            <w:sz w:val="18"/>
                            <w:szCs w:val="18"/>
                          </w:rPr>
                          <m:t>t</m:t>
                        </m:r>
                      </m:e>
                      <m:sub>
                        <m:r>
                          <m:rPr>
                            <m:sty m:val="p"/>
                          </m:rPr>
                          <w:rPr>
                            <w:rFonts w:ascii="Cambria Math" w:eastAsiaTheme="minorEastAsia" w:hAnsi="Cambria Math" w:cs="Arial"/>
                            <w:color w:val="385623" w:themeColor="accent6" w:themeShade="80"/>
                            <w:sz w:val="18"/>
                            <w:szCs w:val="18"/>
                          </w:rPr>
                          <m:t>0</m:t>
                        </m:r>
                      </m:sub>
                    </m:sSub>
                  </m:sup>
                </m:sSup>
                <m:r>
                  <m:rPr>
                    <m:sty m:val="p"/>
                  </m:rPr>
                  <w:rPr>
                    <w:rFonts w:ascii="Cambria Math" w:eastAsiaTheme="minorEastAsia" w:hAnsi="Cambria Math" w:cs="Arial"/>
                    <w:color w:val="385623" w:themeColor="accent6" w:themeShade="80"/>
                    <w:sz w:val="18"/>
                    <w:szCs w:val="18"/>
                  </w:rPr>
                  <m:t>F</m:t>
                </m:r>
                <m:d>
                  <m:dPr>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ω</m:t>
                    </m:r>
                  </m:e>
                </m:d>
              </m:oMath>
            </m:oMathPara>
          </w:p>
          <w:p w14:paraId="533F70B5" w14:textId="77777777" w:rsidR="00AB102E" w:rsidRPr="009528CA" w:rsidRDefault="00AB102E" w:rsidP="009528CA">
            <w:pPr>
              <w:jc w:val="left"/>
              <w:rPr>
                <w:rFonts w:eastAsia="Arial" w:cs="Arial"/>
                <w:color w:val="385623" w:themeColor="accent6" w:themeShade="80"/>
                <w:sz w:val="18"/>
                <w:szCs w:val="18"/>
              </w:rPr>
            </w:pPr>
          </w:p>
          <w:p w14:paraId="43D3A1CD" w14:textId="77777777" w:rsidR="00AB102E" w:rsidRPr="009528CA" w:rsidRDefault="00AB102E" w:rsidP="009528CA">
            <w:pPr>
              <w:jc w:val="left"/>
              <w:rPr>
                <w:rFonts w:eastAsia="Arial" w:cs="Arial"/>
                <w:color w:val="385623" w:themeColor="accent6" w:themeShade="80"/>
                <w:sz w:val="18"/>
                <w:szCs w:val="18"/>
              </w:rPr>
            </w:pPr>
            <m:oMathPara>
              <m:oMath>
                <m:r>
                  <m:rPr>
                    <m:scr m:val="fraktur"/>
                    <m:sty m:val="p"/>
                  </m:rPr>
                  <w:rPr>
                    <w:rFonts w:ascii="Cambria Math" w:eastAsiaTheme="minorEastAsia" w:hAnsi="Cambria Math" w:cs="Arial"/>
                    <w:color w:val="385623" w:themeColor="accent6" w:themeShade="80"/>
                    <w:sz w:val="18"/>
                    <w:szCs w:val="18"/>
                  </w:rPr>
                  <m:t>F</m:t>
                </m:r>
                <m:d>
                  <m:dPr>
                    <m:begChr m:val="["/>
                    <m:endChr m:val="]"/>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r(t)</m:t>
                    </m:r>
                  </m:e>
                </m:d>
                <m:r>
                  <m:rPr>
                    <m:scr m:val="fraktur"/>
                    <m:sty m:val="p"/>
                  </m:rPr>
                  <w:rPr>
                    <w:rFonts w:ascii="Cambria Math" w:eastAsiaTheme="minorEastAsia" w:hAnsi="Cambria Math" w:cs="Arial"/>
                    <w:color w:val="385623" w:themeColor="accent6" w:themeShade="80"/>
                    <w:sz w:val="18"/>
                    <w:szCs w:val="18"/>
                  </w:rPr>
                  <m:t>=F</m:t>
                </m:r>
                <m:d>
                  <m:dPr>
                    <m:begChr m:val="["/>
                    <m:endChr m:val="]"/>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f(t-9)</m:t>
                    </m:r>
                  </m:e>
                </m:d>
                <m:r>
                  <m:rPr>
                    <m:sty m:val="p"/>
                  </m:rPr>
                  <w:rPr>
                    <w:rFonts w:ascii="Cambria Math" w:eastAsiaTheme="minorEastAsia" w:hAnsi="Cambria Math" w:cs="Arial"/>
                    <w:color w:val="385623" w:themeColor="accent6" w:themeShade="80"/>
                    <w:sz w:val="18"/>
                    <w:szCs w:val="18"/>
                  </w:rPr>
                  <m:t>=</m:t>
                </m:r>
                <m:sSup>
                  <m:sSupPr>
                    <m:ctrlPr>
                      <w:rPr>
                        <w:rFonts w:ascii="Cambria Math" w:eastAsiaTheme="minorEastAsia" w:hAnsi="Cambria Math" w:cs="Arial"/>
                        <w:color w:val="385623" w:themeColor="accent6" w:themeShade="80"/>
                        <w:sz w:val="18"/>
                        <w:szCs w:val="18"/>
                      </w:rPr>
                    </m:ctrlPr>
                  </m:sSupPr>
                  <m:e>
                    <m:r>
                      <m:rPr>
                        <m:sty m:val="p"/>
                      </m:rPr>
                      <w:rPr>
                        <w:rFonts w:ascii="Cambria Math" w:eastAsiaTheme="minorEastAsia" w:hAnsi="Cambria Math" w:cs="Arial"/>
                        <w:color w:val="385623" w:themeColor="accent6" w:themeShade="80"/>
                        <w:sz w:val="18"/>
                        <w:szCs w:val="18"/>
                      </w:rPr>
                      <m:t>e</m:t>
                    </m:r>
                  </m:e>
                  <m:sup>
                    <m:r>
                      <m:rPr>
                        <m:sty m:val="p"/>
                      </m:rPr>
                      <w:rPr>
                        <w:rFonts w:ascii="Cambria Math" w:eastAsiaTheme="minorEastAsia" w:hAnsi="Cambria Math" w:cs="Arial"/>
                        <w:color w:val="385623" w:themeColor="accent6" w:themeShade="80"/>
                        <w:sz w:val="18"/>
                        <w:szCs w:val="18"/>
                      </w:rPr>
                      <m:t>-jω9</m:t>
                    </m:r>
                  </m:sup>
                </m:sSup>
                <m:r>
                  <m:rPr>
                    <m:sty m:val="p"/>
                  </m:rPr>
                  <w:rPr>
                    <w:rFonts w:ascii="Cambria Math" w:eastAsiaTheme="minorEastAsia" w:hAnsi="Cambria Math" w:cs="Arial"/>
                    <w:color w:val="385623" w:themeColor="accent6" w:themeShade="80"/>
                    <w:sz w:val="18"/>
                    <w:szCs w:val="18"/>
                  </w:rPr>
                  <m:t>F(ω)</m:t>
                </m:r>
              </m:oMath>
            </m:oMathPara>
          </w:p>
          <w:p w14:paraId="0F06E898" w14:textId="77777777" w:rsidR="00AB102E" w:rsidRPr="009528CA" w:rsidRDefault="00AB102E" w:rsidP="009528CA">
            <w:pPr>
              <w:jc w:val="left"/>
              <w:rPr>
                <w:rFonts w:cs="Arial"/>
                <w:color w:val="385623" w:themeColor="accent6" w:themeShade="80"/>
                <w:sz w:val="18"/>
                <w:szCs w:val="18"/>
              </w:rPr>
            </w:pPr>
          </w:p>
          <w:p w14:paraId="42B59ADB" w14:textId="37066D6B" w:rsidR="00AB102E" w:rsidRPr="009528CA" w:rsidRDefault="00AB102E" w:rsidP="009528CA">
            <w:pPr>
              <w:jc w:val="left"/>
              <w:rPr>
                <w:rFonts w:eastAsia="Arial" w:cs="Arial"/>
                <w:color w:val="385623" w:themeColor="accent6" w:themeShade="80"/>
                <w:sz w:val="18"/>
                <w:szCs w:val="18"/>
              </w:rPr>
            </w:pPr>
            <m:oMathPara>
              <m:oMath>
                <m:r>
                  <m:rPr>
                    <m:sty m:val="p"/>
                  </m:rPr>
                  <w:rPr>
                    <w:rFonts w:ascii="Cambria Math" w:eastAsiaTheme="minorEastAsia" w:hAnsi="Cambria Math" w:cs="Arial"/>
                    <w:color w:val="385623" w:themeColor="accent6" w:themeShade="80"/>
                    <w:sz w:val="18"/>
                    <w:szCs w:val="18"/>
                  </w:rPr>
                  <m:t>F</m:t>
                </m:r>
                <m:d>
                  <m:dPr>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ω</m:t>
                    </m:r>
                  </m:e>
                </m:d>
                <m:r>
                  <m:rPr>
                    <m:sty m:val="p"/>
                  </m:rP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color w:val="385623" w:themeColor="accent6" w:themeShade="80"/>
                        <w:sz w:val="18"/>
                        <w:szCs w:val="18"/>
                      </w:rPr>
                    </m:ctrlPr>
                  </m:fPr>
                  <m:num>
                    <m:r>
                      <m:rPr>
                        <m:sty m:val="p"/>
                      </m:rPr>
                      <w:rPr>
                        <w:rFonts w:ascii="Cambria Math" w:eastAsiaTheme="minorEastAsia" w:hAnsi="Cambria Math" w:cs="Arial"/>
                        <w:color w:val="385623" w:themeColor="accent6" w:themeShade="80"/>
                        <w:sz w:val="18"/>
                        <w:szCs w:val="18"/>
                      </w:rPr>
                      <m:t>2(10)</m:t>
                    </m:r>
                  </m:num>
                  <m:den>
                    <m:r>
                      <m:rPr>
                        <m:sty m:val="p"/>
                      </m:rPr>
                      <w:rPr>
                        <w:rFonts w:ascii="Cambria Math" w:eastAsiaTheme="minorEastAsia" w:hAnsi="Cambria Math" w:cs="Arial"/>
                        <w:color w:val="385623" w:themeColor="accent6" w:themeShade="80"/>
                        <w:sz w:val="18"/>
                        <w:szCs w:val="18"/>
                      </w:rPr>
                      <m:t>ω</m:t>
                    </m:r>
                  </m:den>
                </m:f>
                <m:r>
                  <m:rPr>
                    <m:sty m:val="p"/>
                  </m:rPr>
                  <w:rPr>
                    <w:rFonts w:ascii="Cambria Math" w:eastAsiaTheme="minorEastAsia" w:hAnsi="Cambria Math" w:cs="Arial"/>
                    <w:color w:val="385623" w:themeColor="accent6" w:themeShade="80"/>
                    <w:sz w:val="18"/>
                    <w:szCs w:val="18"/>
                  </w:rPr>
                  <m:t xml:space="preserve">Sen </m:t>
                </m:r>
                <m:d>
                  <m:dPr>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4ω</m:t>
                    </m:r>
                  </m:e>
                </m:d>
                <m:r>
                  <m:rPr>
                    <m:sty m:val="p"/>
                  </m:rPr>
                  <w:rPr>
                    <w:rFonts w:ascii="Cambria Math" w:eastAsiaTheme="minorEastAsia" w:hAnsi="Cambria Math" w:cs="Arial"/>
                    <w:color w:val="385623" w:themeColor="accent6" w:themeShade="80"/>
                    <w:sz w:val="18"/>
                    <w:szCs w:val="18"/>
                  </w:rPr>
                  <m:t>=20</m:t>
                </m:r>
                <m:f>
                  <m:fPr>
                    <m:ctrlPr>
                      <w:rPr>
                        <w:rFonts w:ascii="Cambria Math" w:eastAsiaTheme="minorEastAsia" w:hAnsi="Cambria Math" w:cs="Arial"/>
                        <w:color w:val="385623" w:themeColor="accent6" w:themeShade="80"/>
                        <w:sz w:val="18"/>
                        <w:szCs w:val="18"/>
                      </w:rPr>
                    </m:ctrlPr>
                  </m:fPr>
                  <m:num>
                    <m:r>
                      <m:rPr>
                        <m:sty m:val="p"/>
                      </m:rPr>
                      <w:rPr>
                        <w:rFonts w:ascii="Cambria Math" w:eastAsiaTheme="minorEastAsia" w:hAnsi="Cambria Math" w:cs="Arial"/>
                        <w:color w:val="385623" w:themeColor="accent6" w:themeShade="80"/>
                        <w:sz w:val="18"/>
                        <w:szCs w:val="18"/>
                      </w:rPr>
                      <m:t xml:space="preserve">Sen </m:t>
                    </m:r>
                    <m:d>
                      <m:dPr>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4ω</m:t>
                        </m:r>
                      </m:e>
                    </m:d>
                  </m:num>
                  <m:den>
                    <m:r>
                      <m:rPr>
                        <m:sty m:val="p"/>
                      </m:rPr>
                      <w:rPr>
                        <w:rFonts w:ascii="Cambria Math" w:eastAsiaTheme="minorEastAsia" w:hAnsi="Cambria Math" w:cs="Arial"/>
                        <w:color w:val="385623" w:themeColor="accent6" w:themeShade="80"/>
                        <w:sz w:val="18"/>
                        <w:szCs w:val="18"/>
                      </w:rPr>
                      <m:t>ω</m:t>
                    </m:r>
                  </m:den>
                </m:f>
              </m:oMath>
            </m:oMathPara>
          </w:p>
        </w:tc>
      </w:tr>
      <w:tr w:rsidR="00BD2DDD" w:rsidRPr="00DD3FCC" w14:paraId="1036F843" w14:textId="77777777" w:rsidTr="004C3127">
        <w:tc>
          <w:tcPr>
            <w:tcW w:w="1477" w:type="dxa"/>
            <w:vMerge/>
            <w:vAlign w:val="center"/>
          </w:tcPr>
          <w:p w14:paraId="567055A7" w14:textId="22742BA4" w:rsidR="00BD2DDD" w:rsidRPr="009528CA" w:rsidRDefault="00BD2DDD" w:rsidP="009528CA">
            <w:pPr>
              <w:jc w:val="left"/>
              <w:rPr>
                <w:rFonts w:cs="Arial"/>
                <w:color w:val="385623" w:themeColor="accent6" w:themeShade="80"/>
                <w:sz w:val="18"/>
                <w:szCs w:val="18"/>
              </w:rPr>
            </w:pPr>
          </w:p>
        </w:tc>
        <w:tc>
          <w:tcPr>
            <w:tcW w:w="6923" w:type="dxa"/>
            <w:vAlign w:val="center"/>
          </w:tcPr>
          <w:p w14:paraId="2E92C568" w14:textId="581B77ED" w:rsidR="00BD2DDD" w:rsidRPr="009528CA" w:rsidRDefault="00AB102E" w:rsidP="009528CA">
            <w:pPr>
              <w:jc w:val="left"/>
              <w:rPr>
                <w:rFonts w:eastAsia="Arial" w:cs="Arial"/>
                <w:color w:val="385623" w:themeColor="accent6" w:themeShade="80"/>
                <w:sz w:val="18"/>
                <w:szCs w:val="18"/>
              </w:rPr>
            </w:pPr>
            <w:r w:rsidRPr="009528CA">
              <w:rPr>
                <w:rFonts w:eastAsia="Arial" w:cs="Arial"/>
                <w:color w:val="385623" w:themeColor="accent6" w:themeShade="80"/>
                <w:sz w:val="18"/>
                <w:szCs w:val="18"/>
              </w:rPr>
              <w:t>Lo cual nos da como resulta la expresión que tenemos en pantalla.</w:t>
            </w:r>
          </w:p>
        </w:tc>
        <w:tc>
          <w:tcPr>
            <w:tcW w:w="3786" w:type="dxa"/>
            <w:vAlign w:val="center"/>
          </w:tcPr>
          <w:p w14:paraId="4FABE32C" w14:textId="6B3129BF" w:rsidR="00BD2DDD" w:rsidRPr="009528CA" w:rsidRDefault="00AB0B93" w:rsidP="009528CA">
            <w:pPr>
              <w:jc w:val="left"/>
              <w:rPr>
                <w:rFonts w:eastAsia="Arial" w:cs="Arial"/>
                <w:color w:val="385623" w:themeColor="accent6" w:themeShade="80"/>
                <w:sz w:val="18"/>
                <w:szCs w:val="18"/>
              </w:rPr>
            </w:pPr>
            <m:oMathPara>
              <m:oMath>
                <m:d>
                  <m:dPr>
                    <m:begChr m:val="["/>
                    <m:endChr m:val="]"/>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r(t)</m:t>
                    </m:r>
                  </m:e>
                </m:d>
                <m:r>
                  <m:rPr>
                    <m:scr m:val="fraktur"/>
                    <m:sty m:val="p"/>
                  </m:rPr>
                  <w:rPr>
                    <w:rFonts w:ascii="Cambria Math" w:eastAsiaTheme="minorEastAsia" w:hAnsi="Cambria Math" w:cs="Arial"/>
                    <w:color w:val="385623" w:themeColor="accent6" w:themeShade="80"/>
                    <w:sz w:val="18"/>
                    <w:szCs w:val="18"/>
                  </w:rPr>
                  <m:t>=F</m:t>
                </m:r>
                <m:d>
                  <m:dPr>
                    <m:begChr m:val="["/>
                    <m:endChr m:val="]"/>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f(t-9)</m:t>
                    </m:r>
                  </m:e>
                </m:d>
                <m:r>
                  <m:rPr>
                    <m:sty m:val="p"/>
                  </m:rP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color w:val="385623" w:themeColor="accent6" w:themeShade="80"/>
                        <w:sz w:val="18"/>
                        <w:szCs w:val="18"/>
                      </w:rPr>
                    </m:ctrlPr>
                  </m:fPr>
                  <m:num>
                    <m:sSup>
                      <m:sSupPr>
                        <m:ctrlPr>
                          <w:rPr>
                            <w:rFonts w:ascii="Cambria Math" w:eastAsiaTheme="minorEastAsia" w:hAnsi="Cambria Math" w:cs="Arial"/>
                            <w:color w:val="385623" w:themeColor="accent6" w:themeShade="80"/>
                            <w:sz w:val="18"/>
                            <w:szCs w:val="18"/>
                          </w:rPr>
                        </m:ctrlPr>
                      </m:sSupPr>
                      <m:e>
                        <m:r>
                          <m:rPr>
                            <m:sty m:val="p"/>
                          </m:rPr>
                          <w:rPr>
                            <w:rFonts w:ascii="Cambria Math" w:eastAsiaTheme="minorEastAsia" w:hAnsi="Cambria Math" w:cs="Arial"/>
                            <w:color w:val="385623" w:themeColor="accent6" w:themeShade="80"/>
                            <w:sz w:val="18"/>
                            <w:szCs w:val="18"/>
                          </w:rPr>
                          <m:t>20e</m:t>
                        </m:r>
                      </m:e>
                      <m:sup>
                        <m:r>
                          <m:rPr>
                            <m:sty m:val="p"/>
                          </m:rPr>
                          <w:rPr>
                            <w:rFonts w:ascii="Cambria Math" w:eastAsiaTheme="minorEastAsia" w:hAnsi="Cambria Math" w:cs="Arial"/>
                            <w:color w:val="385623" w:themeColor="accent6" w:themeShade="80"/>
                            <w:sz w:val="18"/>
                            <w:szCs w:val="18"/>
                          </w:rPr>
                          <m:t>-jω9</m:t>
                        </m:r>
                      </m:sup>
                    </m:sSup>
                    <m:r>
                      <m:rPr>
                        <m:sty m:val="p"/>
                      </m:rPr>
                      <w:rPr>
                        <w:rFonts w:ascii="Cambria Math" w:eastAsiaTheme="minorEastAsia" w:hAnsi="Cambria Math" w:cs="Arial"/>
                        <w:color w:val="385623" w:themeColor="accent6" w:themeShade="80"/>
                        <w:sz w:val="18"/>
                        <w:szCs w:val="18"/>
                      </w:rPr>
                      <m:t xml:space="preserve">Sen </m:t>
                    </m:r>
                    <m:d>
                      <m:dPr>
                        <m:ctrlPr>
                          <w:rPr>
                            <w:rFonts w:ascii="Cambria Math" w:eastAsiaTheme="minorEastAsia" w:hAnsi="Cambria Math" w:cs="Arial"/>
                            <w:color w:val="385623" w:themeColor="accent6" w:themeShade="80"/>
                            <w:sz w:val="18"/>
                            <w:szCs w:val="18"/>
                          </w:rPr>
                        </m:ctrlPr>
                      </m:dPr>
                      <m:e>
                        <m:r>
                          <m:rPr>
                            <m:sty m:val="p"/>
                          </m:rPr>
                          <w:rPr>
                            <w:rFonts w:ascii="Cambria Math" w:eastAsiaTheme="minorEastAsia" w:hAnsi="Cambria Math" w:cs="Arial"/>
                            <w:color w:val="385623" w:themeColor="accent6" w:themeShade="80"/>
                            <w:sz w:val="18"/>
                            <w:szCs w:val="18"/>
                          </w:rPr>
                          <m:t>4ω</m:t>
                        </m:r>
                      </m:e>
                    </m:d>
                  </m:num>
                  <m:den>
                    <m:r>
                      <m:rPr>
                        <m:sty m:val="p"/>
                      </m:rPr>
                      <w:rPr>
                        <w:rFonts w:ascii="Cambria Math" w:eastAsiaTheme="minorEastAsia" w:hAnsi="Cambria Math" w:cs="Arial"/>
                        <w:color w:val="385623" w:themeColor="accent6" w:themeShade="80"/>
                        <w:sz w:val="18"/>
                        <w:szCs w:val="18"/>
                      </w:rPr>
                      <m:t>ω</m:t>
                    </m:r>
                  </m:den>
                </m:f>
              </m:oMath>
            </m:oMathPara>
          </w:p>
        </w:tc>
      </w:tr>
    </w:tbl>
    <w:p w14:paraId="6AD548B8" w14:textId="77777777" w:rsidR="00981138" w:rsidRPr="00DD3FCC" w:rsidRDefault="00981138" w:rsidP="009528CA">
      <w:pPr>
        <w:jc w:val="left"/>
        <w:rPr>
          <w:rFonts w:cs="Arial"/>
          <w:szCs w:val="24"/>
        </w:rPr>
      </w:pPr>
    </w:p>
    <w:sectPr w:rsidR="00981138" w:rsidRPr="00DD3FCC" w:rsidSect="00486799">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3"/>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99"/>
    <w:rsid w:val="000025A8"/>
    <w:rsid w:val="00004293"/>
    <w:rsid w:val="000260DE"/>
    <w:rsid w:val="0007343F"/>
    <w:rsid w:val="000B7A9C"/>
    <w:rsid w:val="000F324D"/>
    <w:rsid w:val="00155F7C"/>
    <w:rsid w:val="00163C4A"/>
    <w:rsid w:val="001C50B2"/>
    <w:rsid w:val="002316B9"/>
    <w:rsid w:val="00292275"/>
    <w:rsid w:val="002A5BD4"/>
    <w:rsid w:val="002F5437"/>
    <w:rsid w:val="003235E3"/>
    <w:rsid w:val="003A28C4"/>
    <w:rsid w:val="003A6224"/>
    <w:rsid w:val="003D4B5E"/>
    <w:rsid w:val="00437BED"/>
    <w:rsid w:val="00456F3E"/>
    <w:rsid w:val="00486799"/>
    <w:rsid w:val="004C3127"/>
    <w:rsid w:val="005259C2"/>
    <w:rsid w:val="005B20A9"/>
    <w:rsid w:val="00625A2E"/>
    <w:rsid w:val="00650168"/>
    <w:rsid w:val="00673426"/>
    <w:rsid w:val="006E79C2"/>
    <w:rsid w:val="007554D5"/>
    <w:rsid w:val="0076626D"/>
    <w:rsid w:val="00766F61"/>
    <w:rsid w:val="007A1D5F"/>
    <w:rsid w:val="007B1A54"/>
    <w:rsid w:val="007B25D3"/>
    <w:rsid w:val="00822346"/>
    <w:rsid w:val="008244B1"/>
    <w:rsid w:val="00833633"/>
    <w:rsid w:val="0089146F"/>
    <w:rsid w:val="008B016D"/>
    <w:rsid w:val="008B1C24"/>
    <w:rsid w:val="008C3C96"/>
    <w:rsid w:val="008E72E2"/>
    <w:rsid w:val="008F69ED"/>
    <w:rsid w:val="009528CA"/>
    <w:rsid w:val="00981138"/>
    <w:rsid w:val="00981583"/>
    <w:rsid w:val="009B401D"/>
    <w:rsid w:val="00A05374"/>
    <w:rsid w:val="00A2710C"/>
    <w:rsid w:val="00A27CAE"/>
    <w:rsid w:val="00AB0B93"/>
    <w:rsid w:val="00AB102E"/>
    <w:rsid w:val="00AD462A"/>
    <w:rsid w:val="00B52288"/>
    <w:rsid w:val="00B56BB5"/>
    <w:rsid w:val="00B65BB6"/>
    <w:rsid w:val="00BD2DDD"/>
    <w:rsid w:val="00BD6A13"/>
    <w:rsid w:val="00C1031A"/>
    <w:rsid w:val="00C9612B"/>
    <w:rsid w:val="00CA015A"/>
    <w:rsid w:val="00CA2EA1"/>
    <w:rsid w:val="00CB0932"/>
    <w:rsid w:val="00CB5FE5"/>
    <w:rsid w:val="00CB672C"/>
    <w:rsid w:val="00CE6DFA"/>
    <w:rsid w:val="00CE75A0"/>
    <w:rsid w:val="00D86B32"/>
    <w:rsid w:val="00DB4D3D"/>
    <w:rsid w:val="00DD3FCC"/>
    <w:rsid w:val="00DD6EC6"/>
    <w:rsid w:val="00E25AAC"/>
    <w:rsid w:val="00E330AD"/>
    <w:rsid w:val="00E600F9"/>
    <w:rsid w:val="00E6049D"/>
    <w:rsid w:val="00E74C5A"/>
    <w:rsid w:val="00E877AF"/>
    <w:rsid w:val="00EC783E"/>
    <w:rsid w:val="00ED379C"/>
    <w:rsid w:val="00ED404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15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99"/>
    <w:pPr>
      <w:jc w:val="both"/>
    </w:pPr>
    <w:rPr>
      <w:rFonts w:ascii="Arial" w:eastAsia="Times New Roman" w:hAnsi="Arial" w:cs="Times New Roman"/>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2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1"/>
    <w:basedOn w:val="Tablanormal"/>
    <w:rsid w:val="00981138"/>
    <w:rPr>
      <w:rFonts w:ascii="Times New Roman" w:eastAsia="Times New Roman" w:hAnsi="Times New Roman" w:cs="Times New Roman"/>
      <w:color w:val="000000"/>
      <w:lang w:val="es-ES_tradnl" w:eastAsia="es-ES_tradnl"/>
    </w:rPr>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microsoft.com/office/2007/relationships/hdphoto" Target="media/hdphoto1.wdp"/><Relationship Id="rId13" Type="http://schemas.openxmlformats.org/officeDocument/2006/relationships/image" Target="media/image5.png"/><Relationship Id="rId14" Type="http://schemas.microsoft.com/office/2007/relationships/hdphoto" Target="media/hdphoto2.wdp"/><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oleObject" Target="embeddings/oleObject1.bin"/><Relationship Id="rId7" Type="http://schemas.openxmlformats.org/officeDocument/2006/relationships/oleObject" Target="embeddings/oleObject2.bin"/><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F7F1-039F-D04C-9560-8E3F7A3C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459</Words>
  <Characters>2528</Characters>
  <Application>Microsoft Macintosh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94</cp:revision>
  <dcterms:created xsi:type="dcterms:W3CDTF">2017-01-24T14:28:00Z</dcterms:created>
  <dcterms:modified xsi:type="dcterms:W3CDTF">2018-04-19T15:08:00Z</dcterms:modified>
</cp:coreProperties>
</file>