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3A06" w14:textId="77777777" w:rsidR="006573ED" w:rsidRPr="00E5620D" w:rsidRDefault="00E5620D">
      <w:pPr>
        <w:rPr>
          <w:b/>
        </w:rPr>
      </w:pPr>
      <w:r w:rsidRPr="00E5620D">
        <w:rPr>
          <w:b/>
        </w:rPr>
        <w:t>Interactividad</w:t>
      </w:r>
    </w:p>
    <w:p w14:paraId="5FB0F84E" w14:textId="51C3C24E" w:rsidR="0057616E" w:rsidRDefault="003F555B">
      <w:proofErr w:type="spellStart"/>
      <w:r w:rsidRPr="003F555B">
        <w:t>Image</w:t>
      </w:r>
      <w:proofErr w:type="spellEnd"/>
      <w:r w:rsidRPr="003F555B">
        <w:t xml:space="preserve"> ID:ING_19000_02672</w:t>
      </w:r>
    </w:p>
    <w:p w14:paraId="5E02085F" w14:textId="77777777" w:rsidR="003F555B" w:rsidRDefault="003F555B"/>
    <w:p w14:paraId="21CD71E9" w14:textId="36DAF1E4" w:rsidR="00E5620D" w:rsidRDefault="00E5620D">
      <w:pPr>
        <w:rPr>
          <w:color w:val="FF0000"/>
        </w:rPr>
      </w:pPr>
      <w:r w:rsidRPr="00E5620D">
        <w:rPr>
          <w:color w:val="FF0000"/>
        </w:rPr>
        <w:t xml:space="preserve">Instrucciones: favor </w:t>
      </w:r>
      <w:r w:rsidR="00FA4D30">
        <w:rPr>
          <w:color w:val="FF0000"/>
        </w:rPr>
        <w:t>hacer desde cero la interactividad, tal como se muestra a continuación. La idea es que es una especie de diccionario. Por ello se resumen los té</w:t>
      </w:r>
      <w:r w:rsidR="00537A11">
        <w:rPr>
          <w:color w:val="FF0000"/>
        </w:rPr>
        <w:t>rminos en ocho botones de acuerdo a la l</w:t>
      </w:r>
      <w:r w:rsidR="00B92D7E">
        <w:rPr>
          <w:color w:val="FF0000"/>
        </w:rPr>
        <w:t>etra inicial. Favor mantenerlo.</w:t>
      </w:r>
      <w:bookmarkStart w:id="0" w:name="_GoBack"/>
      <w:bookmarkEnd w:id="0"/>
    </w:p>
    <w:p w14:paraId="53493234" w14:textId="77777777" w:rsidR="00941433" w:rsidRDefault="00941433">
      <w:pPr>
        <w:rPr>
          <w:color w:val="FF0000"/>
        </w:rPr>
      </w:pPr>
    </w:p>
    <w:p w14:paraId="491B84FB" w14:textId="19CEE6C0" w:rsidR="00265739" w:rsidRDefault="00FA4D30">
      <w:pPr>
        <w:rPr>
          <w:color w:val="FF0000"/>
        </w:rPr>
      </w:pPr>
      <w:r w:rsidRPr="00FA4D30">
        <w:drawing>
          <wp:inline distT="0" distB="0" distL="0" distR="0" wp14:anchorId="2EED9705" wp14:editId="081ACF6D">
            <wp:extent cx="5486400" cy="383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47C9" w14:textId="77777777" w:rsidR="00FA4D30" w:rsidRDefault="00FA4D30">
      <w:pPr>
        <w:rPr>
          <w:color w:val="FF0000"/>
        </w:rPr>
      </w:pPr>
    </w:p>
    <w:p w14:paraId="45FEC847" w14:textId="77777777" w:rsidR="00FA4D30" w:rsidRDefault="00FA4D30">
      <w:pPr>
        <w:rPr>
          <w:color w:val="FF0000"/>
        </w:rPr>
      </w:pPr>
    </w:p>
    <w:p w14:paraId="65FAA809" w14:textId="256BB6EA" w:rsidR="00941433" w:rsidRPr="00A20218" w:rsidRDefault="00A20218" w:rsidP="00A20218">
      <w:pPr>
        <w:pStyle w:val="ListParagraph"/>
        <w:autoSpaceDE w:val="0"/>
        <w:autoSpaceDN w:val="0"/>
        <w:adjustRightInd w:val="0"/>
        <w:jc w:val="center"/>
        <w:rPr>
          <w:rFonts w:cs="Arial"/>
          <w:b/>
          <w:color w:val="000000"/>
          <w:sz w:val="22"/>
          <w:szCs w:val="22"/>
          <w:lang w:eastAsia="es-ES"/>
        </w:rPr>
      </w:pPr>
      <w:r w:rsidRPr="00A20218">
        <w:rPr>
          <w:rFonts w:cs="Arial"/>
          <w:b/>
          <w:color w:val="000000"/>
          <w:sz w:val="22"/>
          <w:szCs w:val="22"/>
          <w:lang w:eastAsia="es-ES"/>
        </w:rPr>
        <w:t>Términos básicos de simulación</w:t>
      </w:r>
    </w:p>
    <w:p w14:paraId="1E86A9B5" w14:textId="77777777" w:rsidR="00A20218" w:rsidRDefault="00A20218" w:rsidP="0094143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7D1927DF" w14:textId="09D82827" w:rsidR="00265739" w:rsidRDefault="005B6939" w:rsidP="005B693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5B6939">
        <w:rPr>
          <w:rFonts w:ascii="Arial" w:hAnsi="Arial" w:cs="Arial"/>
          <w:color w:val="FF0000"/>
          <w:sz w:val="22"/>
          <w:szCs w:val="22"/>
          <w:lang w:eastAsia="es-ES"/>
        </w:rPr>
        <w:t>Instrucción interactividad:</w:t>
      </w:r>
      <w:r w:rsidRPr="005B6939">
        <w:rPr>
          <w:rFonts w:ascii="Arial" w:hAnsi="Arial" w:cs="Arial"/>
          <w:color w:val="000000"/>
          <w:sz w:val="22"/>
          <w:szCs w:val="22"/>
          <w:lang w:eastAsia="es-ES"/>
        </w:rPr>
        <w:t xml:space="preserve"> Estudia cada uno de los términos necesarios para comprender mejor el proceso de simulación. Haz clic en cada una de las letras de la interactividad.</w:t>
      </w:r>
    </w:p>
    <w:p w14:paraId="44892028" w14:textId="77777777" w:rsidR="005B6939" w:rsidRPr="005B6939" w:rsidRDefault="005B6939" w:rsidP="005B693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773900A" w14:textId="77777777" w:rsidR="0057616E" w:rsidRPr="0057616E" w:rsidRDefault="0057616E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09558864" w14:textId="315E0FB6" w:rsidR="00A0741F" w:rsidRPr="00A0741F" w:rsidRDefault="00A0741F" w:rsidP="005761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A</w:t>
      </w:r>
    </w:p>
    <w:p w14:paraId="6DC9F979" w14:textId="77777777" w:rsidR="0057616E" w:rsidRPr="00A20218" w:rsidRDefault="0057616E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Atributo: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una especificación que define a una entidad.</w:t>
      </w:r>
    </w:p>
    <w:p w14:paraId="787492E3" w14:textId="77777777" w:rsidR="0057616E" w:rsidRP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008D997B" w14:textId="5345A76C" w:rsidR="00A0741F" w:rsidRPr="00A0741F" w:rsidRDefault="00A0741F" w:rsidP="005761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E</w:t>
      </w:r>
    </w:p>
    <w:p w14:paraId="03E7AD1E" w14:textId="77777777" w:rsidR="0057616E" w:rsidRDefault="0057616E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Entidad: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la representación de los flujos de entrada y salida en un sistema, haciendo que el estado del sistema cambie. Ejemplo: piezas en un proceso, clientes en una gasolinera.</w:t>
      </w:r>
    </w:p>
    <w:p w14:paraId="0E22AFA1" w14:textId="77777777" w:rsidR="0057616E" w:rsidRPr="0057616E" w:rsidRDefault="0057616E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25A8B08C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lastRenderedPageBreak/>
        <w:t>Estado del sistema: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el conjunto de variables necesario para describir el sistema en un momento de tiempo determinado. Ejemplo: En un banco, el número de clientes y su tiempo de llegada.</w:t>
      </w:r>
    </w:p>
    <w:p w14:paraId="5389BD34" w14:textId="77777777" w:rsid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</w:p>
    <w:p w14:paraId="5043C75A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Estructura: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un conjunto de relaciones entre las entidades en la que cada entidad tiene una posición, en relación a las otras, dentro del sistema como un todo.</w:t>
      </w:r>
    </w:p>
    <w:p w14:paraId="534396D2" w14:textId="77777777" w:rsid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</w:p>
    <w:p w14:paraId="5D02D0B2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Evento: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un cambio en el estado actual de un sistema. Ejemplo: descompostura de una máquina, interrupción de una operación, finalización de un proceso en un equipo. Los eventos pueden ser de dos tipos respectivamente, actuales y futuros; correspondiendo a los cambios que se están presentando y se presentarán en un sistema después de un tiempo. </w:t>
      </w:r>
    </w:p>
    <w:p w14:paraId="18F51B3D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69E90F7E" w14:textId="77777777" w:rsidR="0057616E" w:rsidRP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3234CCBA" w14:textId="2E9ECF7E" w:rsidR="00A0741F" w:rsidRPr="00A0741F" w:rsidRDefault="00A0741F" w:rsidP="005761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J</w:t>
      </w:r>
    </w:p>
    <w:p w14:paraId="5AA67AA7" w14:textId="77777777" w:rsidR="0057616E" w:rsidRDefault="0057616E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Jerarquía:</w:t>
      </w:r>
      <w:r>
        <w:rPr>
          <w:rFonts w:cs="Arial"/>
          <w:color w:val="000000"/>
          <w:sz w:val="22"/>
          <w:szCs w:val="22"/>
          <w:lang w:eastAsia="es-ES"/>
        </w:rPr>
        <w:t xml:space="preserve"> </w:t>
      </w:r>
      <w:r w:rsidRPr="00265739">
        <w:rPr>
          <w:rFonts w:cs="Arial"/>
          <w:color w:val="000000"/>
          <w:sz w:val="22"/>
          <w:szCs w:val="22"/>
          <w:lang w:eastAsia="es-ES"/>
        </w:rPr>
        <w:t>La jerarquía en un sistema comprende los siguientes tipos:</w:t>
      </w:r>
    </w:p>
    <w:p w14:paraId="3FBC368E" w14:textId="77777777" w:rsidR="0057616E" w:rsidRPr="00265739" w:rsidRDefault="0057616E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3285AFEA" w14:textId="77777777" w:rsidR="0057616E" w:rsidRDefault="0057616E" w:rsidP="0057616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Subsistemas: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un elemento de un sistema mayor que tiene las condiciones de un sistema en sí mismo, pero que a su vez hace parte en la operación de un sistema mayor.</w:t>
      </w:r>
    </w:p>
    <w:p w14:paraId="4DBA850A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ind w:left="1440"/>
        <w:rPr>
          <w:rFonts w:cs="Arial"/>
          <w:color w:val="000000"/>
          <w:sz w:val="22"/>
          <w:szCs w:val="22"/>
          <w:lang w:eastAsia="es-ES"/>
        </w:rPr>
      </w:pPr>
    </w:p>
    <w:p w14:paraId="078EB318" w14:textId="77777777" w:rsidR="0057616E" w:rsidRDefault="0057616E" w:rsidP="0057616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proofErr w:type="spellStart"/>
      <w:r w:rsidRPr="00265739">
        <w:rPr>
          <w:rFonts w:cs="Arial"/>
          <w:b/>
          <w:color w:val="000000"/>
          <w:sz w:val="22"/>
          <w:szCs w:val="22"/>
          <w:lang w:eastAsia="es-ES"/>
        </w:rPr>
        <w:t>Suprasistema</w:t>
      </w:r>
      <w:proofErr w:type="spellEnd"/>
      <w:r w:rsidRPr="00265739">
        <w:rPr>
          <w:rFonts w:cs="Arial"/>
          <w:b/>
          <w:color w:val="000000"/>
          <w:sz w:val="22"/>
          <w:szCs w:val="22"/>
          <w:lang w:eastAsia="es-ES"/>
        </w:rPr>
        <w:t>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un sistema mayor a cuya función global el sistema está contribuyendo y del cual forma parte.</w:t>
      </w:r>
    </w:p>
    <w:p w14:paraId="087946C3" w14:textId="77777777" w:rsidR="0057616E" w:rsidRPr="00265739" w:rsidRDefault="0057616E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2F9C4C4E" w14:textId="77777777" w:rsidR="0057616E" w:rsidRDefault="0057616E" w:rsidP="0057616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Frontera: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La frontera sirve para la delimitación (real o ficticia) respecto de lo que hace parte o no un sistema.</w:t>
      </w:r>
    </w:p>
    <w:p w14:paraId="1A281F49" w14:textId="77777777" w:rsidR="0057616E" w:rsidRPr="00265739" w:rsidRDefault="0057616E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1044E9EC" w14:textId="77777777" w:rsidR="0057616E" w:rsidRPr="00A20218" w:rsidRDefault="0057616E" w:rsidP="0057616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Ambiente (alrededores):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todo lo que está por fuera del sistema.</w:t>
      </w:r>
    </w:p>
    <w:p w14:paraId="3ECEB144" w14:textId="77777777" w:rsidR="0057616E" w:rsidRPr="00A20218" w:rsidRDefault="0057616E" w:rsidP="0057616E">
      <w:pPr>
        <w:rPr>
          <w:rFonts w:ascii="Arial" w:hAnsi="Arial" w:cs="Arial"/>
          <w:sz w:val="22"/>
          <w:szCs w:val="22"/>
        </w:rPr>
      </w:pPr>
    </w:p>
    <w:p w14:paraId="1A734FD4" w14:textId="77777777" w:rsidR="0057616E" w:rsidRP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1D8AD909" w14:textId="72B4F3F3" w:rsidR="00A0741F" w:rsidRPr="00A0741F" w:rsidRDefault="00A0741F" w:rsidP="005761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L</w:t>
      </w:r>
    </w:p>
    <w:p w14:paraId="6B664D45" w14:textId="77777777" w:rsidR="0057616E" w:rsidRPr="00A20218" w:rsidRDefault="0057616E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Localizaciones: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Son todos aquellos sitios donde se lleva el proceso de transformación.</w:t>
      </w:r>
    </w:p>
    <w:p w14:paraId="4EAF446E" w14:textId="77777777" w:rsidR="0057616E" w:rsidRP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22FFAEA2" w14:textId="45DB5258" w:rsidR="00A0741F" w:rsidRPr="00A0741F" w:rsidRDefault="00A0741F" w:rsidP="00043E5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M</w:t>
      </w:r>
    </w:p>
    <w:p w14:paraId="4184A986" w14:textId="77777777" w:rsidR="00941433" w:rsidRPr="00A20218" w:rsidRDefault="00941433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Modelo: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Un modelo es una representación exacta, aproximada o una abstracción de un proceso en un sistema. Debido a que una simulación está sujeta a un nivel de complejidad en su modelo matemático y estadístico, su nivel de precisión y la forma en que se mide deben ser analizados con mucho cuidado.</w:t>
      </w:r>
    </w:p>
    <w:p w14:paraId="1EB301A0" w14:textId="77777777" w:rsidR="00941433" w:rsidRPr="0057616E" w:rsidRDefault="00941433" w:rsidP="0057616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09F2DD7A" w14:textId="45274D30" w:rsidR="00A0741F" w:rsidRPr="00A0741F" w:rsidRDefault="00A0741F" w:rsidP="005761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R</w:t>
      </w:r>
    </w:p>
    <w:p w14:paraId="2F71067A" w14:textId="5996281B" w:rsidR="00941433" w:rsidRPr="0057616E" w:rsidRDefault="00941433" w:rsidP="00A0741F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Recursos: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Son los elementos disponibles para llevar a cabo el proceso de transformación.</w:t>
      </w:r>
    </w:p>
    <w:p w14:paraId="3C780AA6" w14:textId="77777777" w:rsidR="00941433" w:rsidRPr="00A20218" w:rsidRDefault="00941433" w:rsidP="0094143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643D5A91" w14:textId="77777777" w:rsidR="00941433" w:rsidRPr="00A20218" w:rsidRDefault="00941433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Relación: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la manera en la cual dos o más entidades dependen entre sí.</w:t>
      </w:r>
    </w:p>
    <w:p w14:paraId="20C86BD5" w14:textId="77777777" w:rsidR="00941433" w:rsidRPr="00A20218" w:rsidRDefault="00941433" w:rsidP="00941433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</w:p>
    <w:p w14:paraId="034BA317" w14:textId="77777777" w:rsid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Reloj de la simulación: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Es el elemento donde se lleva a cabo la contabilidad del tiempo que dura la simulación. Cuando parte de tiempo cero y termina en un tiempo total de simulación definido se llama reloj de simulación absoluto; cuando </w:t>
      </w:r>
      <w:r w:rsidRPr="00A20218">
        <w:rPr>
          <w:rFonts w:cs="Arial"/>
          <w:color w:val="000000"/>
          <w:sz w:val="22"/>
          <w:szCs w:val="22"/>
          <w:lang w:eastAsia="es-ES"/>
        </w:rPr>
        <w:lastRenderedPageBreak/>
        <w:t>sólo considera el lapso que transcurre entre dos eventos cualquiera se llama reloj de simulación relativo.</w:t>
      </w:r>
    </w:p>
    <w:p w14:paraId="07BC5B73" w14:textId="77777777" w:rsidR="0057616E" w:rsidRDefault="0057616E" w:rsidP="0057616E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b/>
          <w:color w:val="000000"/>
          <w:sz w:val="22"/>
          <w:szCs w:val="22"/>
          <w:lang w:eastAsia="es-ES"/>
        </w:rPr>
      </w:pPr>
    </w:p>
    <w:p w14:paraId="7FB6B3C7" w14:textId="77777777" w:rsidR="0057616E" w:rsidRPr="00A20218" w:rsidRDefault="0057616E" w:rsidP="0057616E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Réplica (corrida):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Cada vez que se ejecute la simulación obteniendo los parámetros deseados se lleva a cabo una corrida, las cuales deben realizarse en más de una ocasión.</w:t>
      </w:r>
    </w:p>
    <w:p w14:paraId="24995C11" w14:textId="77777777" w:rsidR="00941433" w:rsidRPr="00A20218" w:rsidRDefault="00941433" w:rsidP="00941433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</w:p>
    <w:p w14:paraId="0FC9094D" w14:textId="2E7680CD" w:rsidR="00A0741F" w:rsidRPr="00A0741F" w:rsidRDefault="00A0741F" w:rsidP="00043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10" w:line="210" w:lineRule="atLeast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S</w:t>
      </w:r>
    </w:p>
    <w:p w14:paraId="2A6DC128" w14:textId="77777777" w:rsidR="00941433" w:rsidRDefault="00941433" w:rsidP="00A0741F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Sinergia: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Fenómeno que surge de las interacciones entre las partes de un sistema.</w:t>
      </w:r>
    </w:p>
    <w:p w14:paraId="2CAE3DC6" w14:textId="77777777" w:rsidR="0057616E" w:rsidRDefault="0057616E" w:rsidP="0057616E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</w:p>
    <w:p w14:paraId="4F97F239" w14:textId="5B0C659D" w:rsidR="00941433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Sistema: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Conjunto de elementos (con una frontera definida) que actúan e interactúan para la realización de algún fin lógico. Los sistemas pueden ser abiertos o cerrados, dependiendo de si se presenta o no una interacción constante con el ambiente; en los cerrados no hay esta interacción.</w:t>
      </w:r>
    </w:p>
    <w:p w14:paraId="05A325A9" w14:textId="77777777" w:rsidR="0057616E" w:rsidRPr="0057616E" w:rsidRDefault="0057616E" w:rsidP="0057616E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13380A4C" w14:textId="67EFC692" w:rsidR="00A0741F" w:rsidRPr="00A0741F" w:rsidRDefault="00A0741F" w:rsidP="00043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10" w:line="210" w:lineRule="atLeast"/>
        <w:rPr>
          <w:rFonts w:cs="Arial"/>
          <w:b/>
          <w:color w:val="000000"/>
          <w:sz w:val="22"/>
          <w:szCs w:val="22"/>
          <w:lang w:eastAsia="es-ES"/>
        </w:rPr>
      </w:pPr>
      <w:r w:rsidRPr="00A0741F">
        <w:rPr>
          <w:rFonts w:cs="Arial"/>
          <w:b/>
          <w:color w:val="000000"/>
          <w:sz w:val="22"/>
          <w:szCs w:val="22"/>
          <w:lang w:eastAsia="es-ES"/>
        </w:rPr>
        <w:t>V</w:t>
      </w:r>
    </w:p>
    <w:p w14:paraId="1334549E" w14:textId="77777777" w:rsidR="00941433" w:rsidRPr="00A20218" w:rsidRDefault="00941433" w:rsidP="00A0741F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  <w:r w:rsidRPr="00265739">
        <w:rPr>
          <w:rFonts w:cs="Arial"/>
          <w:b/>
          <w:color w:val="000000"/>
          <w:sz w:val="22"/>
          <w:szCs w:val="22"/>
          <w:lang w:eastAsia="es-ES"/>
        </w:rPr>
        <w:t>Variable:</w:t>
      </w:r>
      <w:r w:rsidRPr="00A20218">
        <w:rPr>
          <w:rFonts w:cs="Arial"/>
          <w:color w:val="000000"/>
          <w:sz w:val="22"/>
          <w:szCs w:val="22"/>
          <w:lang w:eastAsia="es-ES"/>
        </w:rPr>
        <w:t xml:space="preserve"> Representa  aquello que varía o está sujeto de cambio.</w:t>
      </w:r>
    </w:p>
    <w:p w14:paraId="599EF80E" w14:textId="77777777" w:rsidR="00941433" w:rsidRPr="00A20218" w:rsidRDefault="00941433" w:rsidP="00941433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</w:p>
    <w:p w14:paraId="6C1984C2" w14:textId="77777777" w:rsidR="00941433" w:rsidRPr="00A20218" w:rsidRDefault="00941433" w:rsidP="00941433">
      <w:pPr>
        <w:pStyle w:val="ListParagraph"/>
        <w:autoSpaceDE w:val="0"/>
        <w:autoSpaceDN w:val="0"/>
        <w:adjustRightInd w:val="0"/>
        <w:spacing w:after="210" w:line="210" w:lineRule="atLeast"/>
        <w:rPr>
          <w:rFonts w:cs="Arial"/>
          <w:color w:val="000000"/>
          <w:sz w:val="22"/>
          <w:szCs w:val="22"/>
          <w:lang w:eastAsia="es-ES"/>
        </w:rPr>
      </w:pPr>
    </w:p>
    <w:p w14:paraId="700F0F21" w14:textId="77777777" w:rsidR="00265739" w:rsidRPr="00265739" w:rsidRDefault="00265739" w:rsidP="00265739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156994F5" w14:textId="77777777" w:rsidR="00E5620D" w:rsidRPr="00A20218" w:rsidRDefault="00E5620D">
      <w:pPr>
        <w:rPr>
          <w:rFonts w:ascii="Arial" w:hAnsi="Arial" w:cs="Arial"/>
          <w:sz w:val="22"/>
          <w:szCs w:val="22"/>
        </w:rPr>
      </w:pPr>
    </w:p>
    <w:p w14:paraId="4E82E254" w14:textId="77777777" w:rsidR="002D6E14" w:rsidRPr="00A20218" w:rsidRDefault="002D6E14">
      <w:pPr>
        <w:rPr>
          <w:rFonts w:ascii="Arial" w:hAnsi="Arial" w:cs="Arial"/>
          <w:sz w:val="22"/>
          <w:szCs w:val="22"/>
        </w:rPr>
      </w:pPr>
    </w:p>
    <w:sectPr w:rsidR="002D6E14" w:rsidRPr="00A20218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F20"/>
    <w:multiLevelType w:val="hybridMultilevel"/>
    <w:tmpl w:val="421E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041"/>
    <w:multiLevelType w:val="hybridMultilevel"/>
    <w:tmpl w:val="5C2A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4588"/>
    <w:multiLevelType w:val="hybridMultilevel"/>
    <w:tmpl w:val="56E2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683A"/>
    <w:multiLevelType w:val="hybridMultilevel"/>
    <w:tmpl w:val="8FD2D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D"/>
    <w:rsid w:val="00043E5C"/>
    <w:rsid w:val="0018196E"/>
    <w:rsid w:val="001967AC"/>
    <w:rsid w:val="00265739"/>
    <w:rsid w:val="002D6E14"/>
    <w:rsid w:val="002F19AC"/>
    <w:rsid w:val="003B48BC"/>
    <w:rsid w:val="003D0302"/>
    <w:rsid w:val="003F555B"/>
    <w:rsid w:val="004276F6"/>
    <w:rsid w:val="00537A11"/>
    <w:rsid w:val="00546657"/>
    <w:rsid w:val="0057616E"/>
    <w:rsid w:val="005B6939"/>
    <w:rsid w:val="006573ED"/>
    <w:rsid w:val="00941433"/>
    <w:rsid w:val="00A0741F"/>
    <w:rsid w:val="00A20218"/>
    <w:rsid w:val="00A345E3"/>
    <w:rsid w:val="00B92D7E"/>
    <w:rsid w:val="00E5620D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4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8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522</Words>
  <Characters>2981</Characters>
  <Application>Microsoft Macintosh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20</cp:revision>
  <dcterms:created xsi:type="dcterms:W3CDTF">2019-04-23T23:41:00Z</dcterms:created>
  <dcterms:modified xsi:type="dcterms:W3CDTF">2019-04-25T00:11:00Z</dcterms:modified>
</cp:coreProperties>
</file>