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2E18A2" w:rsidRDefault="002E18A2" w:rsidP="002E18A2">
      <w:pPr>
        <w:jc w:val="center"/>
        <w:rPr>
          <w:rFonts w:ascii="Arial" w:hAnsi="Arial" w:cs="Arial"/>
          <w:b/>
        </w:rPr>
      </w:pPr>
      <w:bookmarkStart w:id="0" w:name="_GoBack"/>
      <w:r w:rsidRPr="002E18A2">
        <w:rPr>
          <w:rFonts w:ascii="Arial" w:hAnsi="Arial" w:cs="Arial"/>
          <w:b/>
        </w:rPr>
        <w:t>Interactividad: E</w:t>
      </w:r>
      <w:r w:rsidRPr="002E18A2">
        <w:rPr>
          <w:rFonts w:ascii="Arial" w:hAnsi="Arial" w:cs="Arial"/>
          <w:b/>
        </w:rPr>
        <w:t>strategias para mejorar los procesos de mantenimiento.</w:t>
      </w:r>
    </w:p>
    <w:bookmarkEnd w:id="0"/>
    <w:p w:rsidR="002E18A2" w:rsidRPr="002E18A2" w:rsidRDefault="002E18A2">
      <w:pPr>
        <w:rPr>
          <w:rFonts w:ascii="Arial" w:hAnsi="Arial" w:cs="Arial"/>
        </w:rPr>
      </w:pPr>
      <w:r w:rsidRPr="002E18A2">
        <w:rPr>
          <w:rFonts w:ascii="Arial" w:hAnsi="Arial" w:cs="Arial"/>
        </w:rPr>
        <w:t>Por favor diseñar un esquema interactivo como el que se muestra a continuación, en el que se muestren las estrategias para mejorar los procesos de mantenimiento.</w:t>
      </w:r>
    </w:p>
    <w:p w:rsidR="002E18A2" w:rsidRPr="002E18A2" w:rsidRDefault="002E18A2" w:rsidP="002E18A2">
      <w:pPr>
        <w:rPr>
          <w:rFonts w:ascii="Arial" w:hAnsi="Arial" w:cs="Arial"/>
          <w:color w:val="FF0000"/>
        </w:rPr>
      </w:pPr>
      <w:r w:rsidRPr="002E18A2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07F8C002" wp14:editId="6CEAB483">
            <wp:extent cx="5486400" cy="3164873"/>
            <wp:effectExtent l="0" t="0" r="0" b="10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A2" w:rsidRPr="002E18A2" w:rsidRDefault="002E18A2" w:rsidP="002E18A2">
      <w:pPr>
        <w:rPr>
          <w:rFonts w:ascii="Arial" w:hAnsi="Arial" w:cs="Arial"/>
          <w:color w:val="FF0000"/>
        </w:rPr>
      </w:pPr>
    </w:p>
    <w:p w:rsidR="002E18A2" w:rsidRPr="002E18A2" w:rsidRDefault="002E18A2" w:rsidP="002E18A2">
      <w:pPr>
        <w:rPr>
          <w:rFonts w:ascii="Arial" w:hAnsi="Arial" w:cs="Arial"/>
          <w:color w:val="FF0000"/>
        </w:rPr>
      </w:pPr>
      <w:r w:rsidRPr="002E18A2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031BF0BE" wp14:editId="61EF52E8">
            <wp:extent cx="5486400" cy="31312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A2" w:rsidRPr="002E18A2" w:rsidRDefault="002E18A2" w:rsidP="002E18A2">
      <w:pPr>
        <w:rPr>
          <w:rFonts w:ascii="Arial" w:hAnsi="Arial" w:cs="Arial"/>
          <w:color w:val="FF0000"/>
        </w:rPr>
      </w:pPr>
      <w:proofErr w:type="spellStart"/>
      <w:r w:rsidRPr="002E18A2">
        <w:rPr>
          <w:rFonts w:ascii="Arial" w:hAnsi="Arial" w:cs="Arial"/>
          <w:color w:val="FF0000"/>
        </w:rPr>
        <w:t>Ref</w:t>
      </w:r>
      <w:proofErr w:type="spellEnd"/>
      <w:r w:rsidRPr="002E18A2">
        <w:rPr>
          <w:rFonts w:ascii="Arial" w:hAnsi="Arial" w:cs="Arial"/>
          <w:color w:val="FF0000"/>
        </w:rPr>
        <w:t xml:space="preserve">: </w:t>
      </w:r>
      <w:hyperlink r:id="rId7" w:history="1">
        <w:r w:rsidRPr="002E18A2">
          <w:rPr>
            <w:rStyle w:val="Hipervnculo"/>
            <w:rFonts w:ascii="Arial" w:hAnsi="Arial" w:cs="Arial"/>
            <w:color w:val="FF0000"/>
            <w:u w:val="none"/>
          </w:rPr>
          <w:t>file:///Volumes/Multimedia_1/Interactividades/Edge/4%20items/elementos_3/Elementos_3.html</w:t>
        </w:r>
      </w:hyperlink>
    </w:p>
    <w:p w:rsidR="002E18A2" w:rsidRPr="002E18A2" w:rsidRDefault="002E18A2">
      <w:pPr>
        <w:rPr>
          <w:rFonts w:ascii="Arial" w:hAnsi="Arial" w:cs="Arial"/>
        </w:rPr>
      </w:pPr>
    </w:p>
    <w:p w:rsidR="002E18A2" w:rsidRPr="002E18A2" w:rsidRDefault="002E18A2">
      <w:pPr>
        <w:rPr>
          <w:rFonts w:ascii="Arial" w:hAnsi="Arial" w:cs="Arial"/>
        </w:rPr>
      </w:pPr>
      <w:r w:rsidRPr="002E18A2">
        <w:rPr>
          <w:rFonts w:ascii="Arial" w:hAnsi="Arial" w:cs="Arial"/>
          <w:color w:val="FF0000"/>
        </w:rPr>
        <w:t xml:space="preserve">Título: </w:t>
      </w:r>
      <w:r w:rsidRPr="002E18A2">
        <w:rPr>
          <w:rFonts w:ascii="Arial" w:hAnsi="Arial" w:cs="Arial"/>
        </w:rPr>
        <w:t>Estrategias para mejorar los procesos de mantenimiento</w:t>
      </w:r>
    </w:p>
    <w:p w:rsidR="002E18A2" w:rsidRPr="002E18A2" w:rsidRDefault="002E18A2">
      <w:pPr>
        <w:rPr>
          <w:rFonts w:ascii="Arial" w:hAnsi="Arial" w:cs="Arial"/>
        </w:rPr>
      </w:pPr>
      <w:r w:rsidRPr="002E18A2">
        <w:rPr>
          <w:rFonts w:ascii="Arial" w:hAnsi="Arial" w:cs="Arial"/>
          <w:color w:val="FF0000"/>
        </w:rPr>
        <w:lastRenderedPageBreak/>
        <w:t xml:space="preserve">Instrucción al estudiante: </w:t>
      </w:r>
      <w:r w:rsidRPr="002E18A2">
        <w:rPr>
          <w:rFonts w:ascii="Arial" w:hAnsi="Arial" w:cs="Arial"/>
        </w:rPr>
        <w:t>Para conocer las e</w:t>
      </w:r>
      <w:r w:rsidRPr="002E18A2">
        <w:rPr>
          <w:rFonts w:ascii="Arial" w:hAnsi="Arial" w:cs="Arial"/>
        </w:rPr>
        <w:t>strategias para mejorar los procesos de mantenimiento</w:t>
      </w:r>
      <w:r w:rsidRPr="002E18A2">
        <w:rPr>
          <w:rFonts w:ascii="Arial" w:hAnsi="Arial" w:cs="Arial"/>
        </w:rPr>
        <w:t>, puedes hacer clic en cada ítem.</w:t>
      </w:r>
    </w:p>
    <w:p w:rsidR="002E18A2" w:rsidRPr="002E18A2" w:rsidRDefault="002E18A2" w:rsidP="002E18A2">
      <w:pPr>
        <w:rPr>
          <w:rFonts w:ascii="Arial" w:hAnsi="Arial" w:cs="Arial"/>
        </w:rPr>
      </w:pPr>
      <w:r w:rsidRPr="002E18A2">
        <w:rPr>
          <w:rFonts w:ascii="Arial" w:hAnsi="Arial" w:cs="Arial"/>
          <w:color w:val="FF0000"/>
        </w:rPr>
        <w:t>Ítems</w:t>
      </w:r>
      <w:r w:rsidRPr="002E18A2">
        <w:rPr>
          <w:rFonts w:ascii="Arial" w:hAnsi="Arial" w:cs="Arial"/>
        </w:rPr>
        <w:t xml:space="preserve">: </w:t>
      </w:r>
      <w:r w:rsidRPr="002E18A2">
        <w:rPr>
          <w:rFonts w:ascii="Arial" w:hAnsi="Arial" w:cs="Arial"/>
          <w:iCs/>
        </w:rPr>
        <w:t>Mantenimiento Basado en Condición (CBM)</w:t>
      </w:r>
    </w:p>
    <w:p w:rsidR="002E18A2" w:rsidRPr="002E18A2" w:rsidRDefault="002E18A2" w:rsidP="002E18A2">
      <w:pPr>
        <w:ind w:left="709"/>
        <w:rPr>
          <w:rStyle w:val="nfasis"/>
          <w:rFonts w:ascii="Arial" w:eastAsiaTheme="majorEastAsia" w:hAnsi="Arial" w:cs="Arial"/>
          <w:i w:val="0"/>
          <w:shd w:val="clear" w:color="auto" w:fill="FDFDFD"/>
        </w:rPr>
      </w:pP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>Mantenimiento Productivo Total (TPM)</w:t>
      </w:r>
    </w:p>
    <w:p w:rsidR="002E18A2" w:rsidRPr="002E18A2" w:rsidRDefault="002E18A2" w:rsidP="002E18A2">
      <w:pPr>
        <w:ind w:left="709"/>
        <w:rPr>
          <w:rStyle w:val="nfasis"/>
          <w:rFonts w:ascii="Arial" w:eastAsiaTheme="majorEastAsia" w:hAnsi="Arial" w:cs="Arial"/>
          <w:i w:val="0"/>
          <w:shd w:val="clear" w:color="auto" w:fill="FDFDFD"/>
        </w:rPr>
      </w:pP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 xml:space="preserve">Mantenimiento </w:t>
      </w: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 xml:space="preserve">Centrado en Confiabilidad (RCM) </w:t>
      </w:r>
    </w:p>
    <w:p w:rsidR="002E18A2" w:rsidRPr="002E18A2" w:rsidRDefault="002E18A2" w:rsidP="002E18A2">
      <w:pPr>
        <w:ind w:left="709"/>
        <w:rPr>
          <w:rStyle w:val="nfasis"/>
          <w:rFonts w:ascii="Arial" w:eastAsiaTheme="majorEastAsia" w:hAnsi="Arial" w:cs="Arial"/>
          <w:i w:val="0"/>
          <w:shd w:val="clear" w:color="auto" w:fill="FDFDFD"/>
        </w:rPr>
      </w:pP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 xml:space="preserve">Optimización </w:t>
      </w: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>de Mantenimiento Planeado (PMO)</w:t>
      </w:r>
    </w:p>
    <w:p w:rsidR="002E18A2" w:rsidRPr="002E18A2" w:rsidRDefault="002E18A2" w:rsidP="002E18A2">
      <w:pPr>
        <w:ind w:left="709"/>
        <w:rPr>
          <w:rFonts w:ascii="Arial" w:hAnsi="Arial" w:cs="Arial"/>
        </w:rPr>
      </w:pP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>Optimización Inte</w:t>
      </w: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>gral del Mantenimiento (MIO)</w:t>
      </w:r>
    </w:p>
    <w:p w:rsidR="002E18A2" w:rsidRPr="002E18A2" w:rsidRDefault="002E18A2">
      <w:pPr>
        <w:rPr>
          <w:rFonts w:ascii="Arial" w:hAnsi="Arial" w:cs="Arial"/>
          <w:color w:val="FF0000"/>
        </w:rPr>
      </w:pPr>
      <w:r w:rsidRPr="002E18A2">
        <w:rPr>
          <w:rFonts w:ascii="Arial" w:hAnsi="Arial" w:cs="Arial"/>
          <w:color w:val="FF0000"/>
        </w:rPr>
        <w:t xml:space="preserve">Información que se despliega: </w:t>
      </w:r>
    </w:p>
    <w:p w:rsidR="002E18A2" w:rsidRPr="002E18A2" w:rsidRDefault="002E18A2" w:rsidP="002E18A2">
      <w:pPr>
        <w:rPr>
          <w:rFonts w:ascii="Arial" w:hAnsi="Arial" w:cs="Arial"/>
          <w:iCs/>
        </w:rPr>
      </w:pPr>
      <w:r w:rsidRPr="002E18A2">
        <w:rPr>
          <w:rFonts w:ascii="Arial" w:hAnsi="Arial" w:cs="Arial"/>
          <w:i/>
          <w:iCs/>
        </w:rPr>
        <w:t xml:space="preserve">Mantenimiento Basado en Condición (CBM). </w:t>
      </w:r>
      <w:r w:rsidRPr="002E18A2">
        <w:rPr>
          <w:rFonts w:ascii="Arial" w:hAnsi="Arial" w:cs="Arial"/>
          <w:iCs/>
        </w:rPr>
        <w:t>Corresponde a aquellas acciones programadas para detectar las fallas de los equipos antes que sucedan, mientras están en funcionamiento, sin perjudicar la producción y empleando maquinaria de diagnóstico y pruebas no destructivas como los líquidos penetrantes, radiación, etc.</w:t>
      </w:r>
    </w:p>
    <w:p w:rsidR="002E18A2" w:rsidRPr="002E18A2" w:rsidRDefault="002E18A2" w:rsidP="002E18A2">
      <w:pPr>
        <w:rPr>
          <w:rStyle w:val="nfasis"/>
          <w:rFonts w:ascii="Arial" w:eastAsiaTheme="majorEastAsia" w:hAnsi="Arial" w:cs="Arial"/>
          <w:i w:val="0"/>
          <w:shd w:val="clear" w:color="auto" w:fill="FDFDFD"/>
        </w:rPr>
      </w:pPr>
      <w:r w:rsidRPr="002E18A2">
        <w:rPr>
          <w:rStyle w:val="nfasis"/>
          <w:rFonts w:ascii="Arial" w:eastAsiaTheme="majorEastAsia" w:hAnsi="Arial" w:cs="Arial"/>
          <w:shd w:val="clear" w:color="auto" w:fill="FDFDFD"/>
        </w:rPr>
        <w:t>Mantenimiento Productivo Total (TPM).</w:t>
      </w:r>
      <w:r w:rsidRPr="002E18A2">
        <w:rPr>
          <w:rStyle w:val="nfasis"/>
          <w:rFonts w:ascii="Arial" w:eastAsiaTheme="majorEastAsia" w:hAnsi="Arial" w:cs="Arial"/>
          <w:i w:val="0"/>
          <w:shd w:val="clear" w:color="auto" w:fill="FDFDFD"/>
        </w:rPr>
        <w:t xml:space="preserve"> </w:t>
      </w:r>
      <w:r w:rsidRPr="002E18A2">
        <w:rPr>
          <w:rFonts w:ascii="Arial" w:hAnsi="Arial" w:cs="Arial"/>
          <w:iCs/>
        </w:rPr>
        <w:t>A través de la participación total de la empresa se busca tener los equipos siempre listos.</w:t>
      </w:r>
    </w:p>
    <w:p w:rsidR="002E18A2" w:rsidRPr="002E18A2" w:rsidRDefault="002E18A2" w:rsidP="002E18A2">
      <w:pPr>
        <w:rPr>
          <w:rFonts w:ascii="Arial" w:hAnsi="Arial" w:cs="Arial"/>
        </w:rPr>
      </w:pPr>
      <w:r w:rsidRPr="002E18A2">
        <w:rPr>
          <w:rStyle w:val="nfasis"/>
          <w:rFonts w:ascii="Arial" w:eastAsiaTheme="majorEastAsia" w:hAnsi="Arial" w:cs="Arial"/>
          <w:shd w:val="clear" w:color="auto" w:fill="FDFDFD"/>
        </w:rPr>
        <w:t>Mantenimiento Centrado en Confiabilidad (RCM).</w:t>
      </w:r>
      <w:r w:rsidRPr="002E18A2">
        <w:rPr>
          <w:rFonts w:ascii="Arial" w:hAnsi="Arial" w:cs="Arial"/>
          <w:shd w:val="clear" w:color="auto" w:fill="FDFDFD"/>
        </w:rPr>
        <w:t> </w:t>
      </w:r>
      <w:r w:rsidRPr="002E18A2">
        <w:rPr>
          <w:rFonts w:ascii="Arial" w:hAnsi="Arial" w:cs="Arial"/>
        </w:rPr>
        <w:t>Busca los efectos que se originan con las fallas, la seguridad, el medio ambiente y las funciones operacionales.</w:t>
      </w:r>
    </w:p>
    <w:p w:rsidR="002E18A2" w:rsidRPr="002E18A2" w:rsidRDefault="002E18A2" w:rsidP="002E18A2">
      <w:pPr>
        <w:rPr>
          <w:rStyle w:val="nfasis"/>
          <w:rFonts w:ascii="Arial" w:eastAsiaTheme="majorEastAsia" w:hAnsi="Arial" w:cs="Arial"/>
          <w:i w:val="0"/>
          <w:shd w:val="clear" w:color="auto" w:fill="FDFDFD"/>
        </w:rPr>
      </w:pPr>
      <w:r w:rsidRPr="002E18A2">
        <w:rPr>
          <w:rStyle w:val="nfasis"/>
          <w:rFonts w:ascii="Arial" w:eastAsiaTheme="majorEastAsia" w:hAnsi="Arial" w:cs="Arial"/>
          <w:shd w:val="clear" w:color="auto" w:fill="FDFDFD"/>
        </w:rPr>
        <w:t xml:space="preserve">Optimización de Mantenimiento Planeado (PMO). </w:t>
      </w:r>
      <w:r w:rsidRPr="002E18A2">
        <w:rPr>
          <w:rFonts w:ascii="Arial" w:hAnsi="Arial" w:cs="Arial"/>
          <w:iCs/>
        </w:rPr>
        <w:t>Se utiliza para revisar los requerimientos del sistema, el historial de fallas y la experiencia del personal.</w:t>
      </w:r>
    </w:p>
    <w:p w:rsidR="002E18A2" w:rsidRPr="002E18A2" w:rsidRDefault="002E18A2" w:rsidP="002E18A2">
      <w:pPr>
        <w:rPr>
          <w:rFonts w:ascii="Arial" w:hAnsi="Arial" w:cs="Arial"/>
        </w:rPr>
      </w:pPr>
      <w:r w:rsidRPr="002E18A2">
        <w:rPr>
          <w:rStyle w:val="nfasis"/>
          <w:rFonts w:ascii="Arial" w:eastAsiaTheme="majorEastAsia" w:hAnsi="Arial" w:cs="Arial"/>
          <w:shd w:val="clear" w:color="auto" w:fill="FDFDFD"/>
        </w:rPr>
        <w:t xml:space="preserve">Optimización Integral del Mantenimiento (MIO). </w:t>
      </w:r>
      <w:r w:rsidRPr="002E18A2">
        <w:rPr>
          <w:rFonts w:ascii="Arial" w:hAnsi="Arial" w:cs="Arial"/>
        </w:rPr>
        <w:t>Permite reducir los costos basándose en la capacidad intelectual humana, es decir busca optimizar los sistemas y procesos valiéndose del talento humano.</w:t>
      </w:r>
    </w:p>
    <w:p w:rsidR="002E18A2" w:rsidRPr="002E18A2" w:rsidRDefault="002E18A2">
      <w:pPr>
        <w:rPr>
          <w:rFonts w:ascii="Arial" w:hAnsi="Arial" w:cs="Arial"/>
        </w:rPr>
      </w:pPr>
    </w:p>
    <w:sectPr w:rsidR="002E18A2" w:rsidRPr="002E1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A2"/>
    <w:rsid w:val="000576C9"/>
    <w:rsid w:val="002E18A2"/>
    <w:rsid w:val="005D6BCB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character" w:styleId="nfasis">
    <w:name w:val="Emphasis"/>
    <w:basedOn w:val="Fuentedeprrafopredeter"/>
    <w:qFormat/>
    <w:rsid w:val="002E18A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E18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character" w:styleId="nfasis">
    <w:name w:val="Emphasis"/>
    <w:basedOn w:val="Fuentedeprrafopredeter"/>
    <w:qFormat/>
    <w:rsid w:val="002E18A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E18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Volumes\Multimedia_1\Interactividades\Edge\4%20items\elementos_3\Elementos_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2018-10-18T20:14:00Z</dcterms:created>
  <dcterms:modified xsi:type="dcterms:W3CDTF">2018-10-18T20:18:00Z</dcterms:modified>
</cp:coreProperties>
</file>