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4F" w:rsidRPr="00E63576" w:rsidRDefault="00E63576" w:rsidP="00E63576">
      <w:pPr>
        <w:jc w:val="center"/>
        <w:rPr>
          <w:rFonts w:ascii="Arial" w:hAnsi="Arial" w:cs="Arial"/>
          <w:b/>
        </w:rPr>
      </w:pPr>
      <w:r w:rsidRPr="00E63576">
        <w:rPr>
          <w:rFonts w:ascii="Arial" w:hAnsi="Arial" w:cs="Arial"/>
          <w:b/>
        </w:rPr>
        <w:t>Interactividad: Actividad de autoaprendizaje Nº2</w:t>
      </w:r>
    </w:p>
    <w:p w:rsidR="00E63576" w:rsidRPr="00E63576" w:rsidRDefault="00E63576" w:rsidP="00E63576">
      <w:pPr>
        <w:rPr>
          <w:rFonts w:ascii="Arial" w:hAnsi="Arial" w:cs="Arial"/>
          <w:color w:val="FF0000"/>
        </w:rPr>
      </w:pPr>
      <w:r w:rsidRPr="00E63576">
        <w:rPr>
          <w:rFonts w:ascii="Arial" w:hAnsi="Arial" w:cs="Arial"/>
          <w:color w:val="FF0000"/>
        </w:rPr>
        <w:t>Por favor, diseñar un esquema interactivo, como el que se muestra a continuación sobre la actividad de autoaprendizaje Nº2, de emparejamiento de conceptos.</w:t>
      </w:r>
    </w:p>
    <w:p w:rsidR="00E63576" w:rsidRDefault="00E63576" w:rsidP="00E63576">
      <w:r>
        <w:t>Relación columnas:</w:t>
      </w:r>
      <w:r>
        <w:rPr>
          <w:noProof/>
          <w:lang w:val="en-US"/>
        </w:rPr>
        <w:drawing>
          <wp:inline distT="0" distB="0" distL="0" distR="0" wp14:anchorId="17782EF4" wp14:editId="78AE098C">
            <wp:extent cx="5486400" cy="3210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76" w:rsidRDefault="00E63576" w:rsidP="00E63576">
      <w:r>
        <w:rPr>
          <w:noProof/>
          <w:lang w:val="en-US"/>
        </w:rPr>
        <w:drawing>
          <wp:inline distT="0" distB="0" distL="0" distR="0" wp14:anchorId="47B147EE" wp14:editId="772149E7">
            <wp:extent cx="5486400" cy="34072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76" w:rsidRDefault="00E63576" w:rsidP="00E63576">
      <w:pPr>
        <w:rPr>
          <w:rFonts w:ascii="Arial" w:hAnsi="Arial" w:cs="Arial"/>
        </w:rPr>
      </w:pPr>
    </w:p>
    <w:p w:rsidR="00E63576" w:rsidRDefault="00E63576" w:rsidP="00E63576">
      <w:pPr>
        <w:rPr>
          <w:rFonts w:ascii="Arial" w:hAnsi="Arial" w:cs="Arial"/>
        </w:rPr>
      </w:pPr>
    </w:p>
    <w:p w:rsidR="00E63576" w:rsidRDefault="00E63576" w:rsidP="00E63576">
      <w:pPr>
        <w:rPr>
          <w:rFonts w:ascii="Arial" w:hAnsi="Arial" w:cs="Arial"/>
        </w:rPr>
      </w:pPr>
    </w:p>
    <w:p w:rsidR="00E63576" w:rsidRPr="000A27CD" w:rsidRDefault="00E63576" w:rsidP="00E63576">
      <w:pPr>
        <w:rPr>
          <w:rFonts w:ascii="Arial" w:eastAsia="Times New Roman" w:hAnsi="Arial" w:cs="Arial"/>
          <w:lang w:val="es-CO"/>
        </w:rPr>
      </w:pPr>
      <w:r w:rsidRPr="000A27CD">
        <w:rPr>
          <w:rFonts w:ascii="Arial" w:hAnsi="Arial" w:cs="Arial"/>
          <w:color w:val="FF0000"/>
          <w:lang w:val="es-CO"/>
        </w:rPr>
        <w:lastRenderedPageBreak/>
        <w:t xml:space="preserve">Instrucción al estudiante: </w:t>
      </w:r>
      <w:r w:rsidRPr="000A27CD">
        <w:rPr>
          <w:rFonts w:ascii="Arial" w:eastAsia="Times New Roman" w:hAnsi="Arial" w:cs="Arial"/>
          <w:lang w:val="es-CO"/>
        </w:rPr>
        <w:t>Para desarrollar esta actividad</w:t>
      </w:r>
      <w:r w:rsidR="00E85E68" w:rsidRPr="000A27CD">
        <w:rPr>
          <w:rFonts w:ascii="Arial" w:eastAsia="Times New Roman" w:hAnsi="Arial" w:cs="Arial"/>
          <w:lang w:val="es-CO"/>
        </w:rPr>
        <w:t>, debes emparejar los conceptos (de la columna de la izquierda), con la frase o definición relacionada (columna de la derecha).</w:t>
      </w:r>
    </w:p>
    <w:p w:rsidR="00E85E68" w:rsidRPr="000A27CD" w:rsidRDefault="00E85E68" w:rsidP="00E63576">
      <w:pPr>
        <w:rPr>
          <w:rFonts w:ascii="Arial" w:eastAsia="Times New Roman" w:hAnsi="Arial" w:cs="Arial"/>
          <w:color w:val="FF0000"/>
          <w:lang w:val="es-CO"/>
        </w:rPr>
      </w:pPr>
      <w:r w:rsidRPr="000A27CD">
        <w:rPr>
          <w:rFonts w:ascii="Arial" w:eastAsia="Times New Roman" w:hAnsi="Arial" w:cs="Arial"/>
          <w:color w:val="FF0000"/>
          <w:lang w:val="es-CO"/>
        </w:rPr>
        <w:t>Columna de la izquierda: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 xml:space="preserve">Cadena de suministros táctica. </w:t>
      </w:r>
    </w:p>
    <w:p w:rsidR="00E85E68" w:rsidRPr="000A27CD" w:rsidRDefault="00E85E68" w:rsidP="00E63576">
      <w:pPr>
        <w:rPr>
          <w:rFonts w:ascii="Arial" w:hAnsi="Arial" w:cs="Arial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Integración cadena de abastecimiento.</w:t>
      </w:r>
    </w:p>
    <w:p w:rsidR="00E63576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Cadena de suministros ágiles.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 xml:space="preserve">Etapas de la gestión de la cadena. 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Elementos básicos de la cadena de abastecimiento.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Demanda.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Gestión de la cadena de suministro.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</w:p>
    <w:p w:rsidR="00E85E68" w:rsidRPr="000A27CD" w:rsidRDefault="00E85E68" w:rsidP="00E63576">
      <w:pPr>
        <w:rPr>
          <w:rFonts w:ascii="Arial" w:hAnsi="Arial" w:cs="Arial"/>
          <w:color w:val="FF0000"/>
          <w:lang w:val="es-CO"/>
        </w:rPr>
      </w:pPr>
      <w:r w:rsidRPr="000A27CD">
        <w:rPr>
          <w:rFonts w:ascii="Arial" w:hAnsi="Arial" w:cs="Arial"/>
          <w:color w:val="FF0000"/>
          <w:lang w:val="es-CO"/>
        </w:rPr>
        <w:t>Columna de la derecha: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Inicial, definida, conectada, integrada y extendida.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Permite generar estrategias para dar respuesta al consumidor.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Da por hecho que la cadena de suministro ya está planteada.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 w:eastAsia="es-ES"/>
        </w:rPr>
      </w:pPr>
      <w:r w:rsidRPr="000A27CD">
        <w:rPr>
          <w:rFonts w:ascii="Arial" w:hAnsi="Arial" w:cs="Arial"/>
          <w:color w:val="000000"/>
          <w:lang w:val="es-CO" w:eastAsia="es-ES"/>
        </w:rPr>
        <w:t>Es la compactación de una o más líneas de abastecimiento.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 w:eastAsia="es-ES"/>
        </w:rPr>
      </w:pPr>
      <w:r w:rsidRPr="000A27CD">
        <w:rPr>
          <w:rFonts w:ascii="Arial" w:hAnsi="Arial" w:cs="Arial"/>
          <w:color w:val="000000"/>
          <w:lang w:val="es-CO" w:eastAsia="es-ES"/>
        </w:rPr>
        <w:t>Proveedor, fabricante y distribuidor.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Es la integración de las actividades a través de relaciones mejoradas de la cadena.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  <w:r w:rsidRPr="000A27CD">
        <w:rPr>
          <w:rFonts w:ascii="Arial" w:hAnsi="Arial" w:cs="Arial"/>
          <w:color w:val="000000"/>
          <w:lang w:val="es-CO"/>
        </w:rPr>
        <w:t>Es la cantidad de clientes potenciales para la compra del producto.</w:t>
      </w:r>
    </w:p>
    <w:p w:rsidR="00E85E68" w:rsidRPr="000A27CD" w:rsidRDefault="00E85E68" w:rsidP="00E63576">
      <w:pPr>
        <w:rPr>
          <w:rFonts w:ascii="Arial" w:hAnsi="Arial" w:cs="Arial"/>
          <w:color w:val="000000"/>
          <w:lang w:val="es-CO"/>
        </w:rPr>
      </w:pPr>
    </w:p>
    <w:p w:rsidR="00E85E68" w:rsidRPr="000A27CD" w:rsidRDefault="00E85E68" w:rsidP="00E63576">
      <w:pPr>
        <w:rPr>
          <w:rFonts w:ascii="Arial" w:hAnsi="Arial" w:cs="Arial"/>
          <w:color w:val="FF0000"/>
          <w:lang w:val="es-CO"/>
        </w:rPr>
      </w:pPr>
      <w:r w:rsidRPr="000A27CD">
        <w:rPr>
          <w:rFonts w:ascii="Arial" w:hAnsi="Arial" w:cs="Arial"/>
          <w:color w:val="FF0000"/>
          <w:lang w:val="es-CO"/>
        </w:rPr>
        <w:t>Respuestas:</w:t>
      </w:r>
    </w:p>
    <w:tbl>
      <w:tblPr>
        <w:tblW w:w="82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5103"/>
      </w:tblGrid>
      <w:tr w:rsidR="00E85E68" w:rsidRPr="000A27CD" w:rsidTr="00E85E68">
        <w:trPr>
          <w:trHeight w:val="99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Demanda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Inicial, definida, conectada, integrada y extendida</w:t>
            </w:r>
          </w:p>
        </w:tc>
      </w:tr>
      <w:tr w:rsidR="00E85E68" w:rsidRPr="000A27CD" w:rsidTr="00E85E68">
        <w:trPr>
          <w:trHeight w:val="99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Integración cadena de abastecimiento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Permite generar estrategias para dar respuesta al consumidor</w:t>
            </w:r>
          </w:p>
        </w:tc>
      </w:tr>
      <w:tr w:rsidR="00E85E68" w:rsidRPr="000A27CD" w:rsidTr="00E85E68">
        <w:trPr>
          <w:trHeight w:val="99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Etapas de la gestión de la cadena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Da por hecho que la cadena de suministro ya está planteada</w:t>
            </w:r>
          </w:p>
        </w:tc>
      </w:tr>
      <w:tr w:rsidR="00E85E68" w:rsidRPr="000A27CD" w:rsidTr="00E85E68">
        <w:trPr>
          <w:trHeight w:val="99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lastRenderedPageBreak/>
              <w:t>Cadena de suministros ágiles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 w:eastAsia="es-ES"/>
              </w:rPr>
              <w:t>Es la compactación de una o más líneas de abastecimiento</w:t>
            </w:r>
          </w:p>
        </w:tc>
      </w:tr>
      <w:tr w:rsidR="00E85E68" w:rsidRPr="000A27CD" w:rsidTr="00E85E68">
        <w:trPr>
          <w:trHeight w:val="66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Cadena de suministros táctica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 w:eastAsia="es-ES"/>
              </w:rPr>
              <w:t>Proveedor, fabricante y distribuidor</w:t>
            </w:r>
          </w:p>
        </w:tc>
      </w:tr>
      <w:tr w:rsidR="00E85E68" w:rsidRPr="000A27CD" w:rsidTr="00E85E68">
        <w:trPr>
          <w:trHeight w:val="1320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Elementos básicos de la cadena de abastecimiento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Es la integración de las actividades a través de relaciones mejoradas de la cadena</w:t>
            </w:r>
          </w:p>
        </w:tc>
      </w:tr>
      <w:tr w:rsidR="00E85E68" w:rsidRPr="000A27CD" w:rsidTr="00E85E68">
        <w:trPr>
          <w:trHeight w:val="1005"/>
        </w:trPr>
        <w:tc>
          <w:tcPr>
            <w:tcW w:w="3117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Gestión de la cadena de suministro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E85E68" w:rsidRPr="000A27CD" w:rsidRDefault="00E85E68" w:rsidP="00B30CB0">
            <w:pPr>
              <w:rPr>
                <w:rFonts w:ascii="Arial" w:hAnsi="Arial" w:cs="Arial"/>
                <w:color w:val="000000"/>
                <w:lang w:val="es-CO"/>
              </w:rPr>
            </w:pPr>
            <w:r w:rsidRPr="000A27CD">
              <w:rPr>
                <w:rFonts w:ascii="Arial" w:hAnsi="Arial" w:cs="Arial"/>
                <w:color w:val="000000"/>
                <w:lang w:val="es-CO"/>
              </w:rPr>
              <w:t>Es la cantidad de clientes potenciales para la compra del producto</w:t>
            </w:r>
          </w:p>
        </w:tc>
      </w:tr>
    </w:tbl>
    <w:p w:rsidR="00E63576" w:rsidRDefault="00E63576" w:rsidP="00E63576">
      <w:pPr>
        <w:rPr>
          <w:rFonts w:ascii="Arial" w:hAnsi="Arial" w:cs="Arial"/>
          <w:lang w:val="es-CO"/>
        </w:rPr>
      </w:pPr>
    </w:p>
    <w:p w:rsidR="0072638C" w:rsidRDefault="0072638C" w:rsidP="00E63576">
      <w:pPr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"/>
        <w:gridCol w:w="350"/>
      </w:tblGrid>
      <w:tr w:rsidR="0072638C" w:rsidTr="00287305">
        <w:tc>
          <w:tcPr>
            <w:tcW w:w="0" w:type="auto"/>
          </w:tcPr>
          <w:p w:rsidR="00287305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</w:p>
        </w:tc>
      </w:tr>
      <w:tr w:rsidR="0072638C" w:rsidTr="00287305"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</w:t>
            </w:r>
          </w:p>
        </w:tc>
        <w:tc>
          <w:tcPr>
            <w:tcW w:w="0" w:type="auto"/>
          </w:tcPr>
          <w:p w:rsidR="0072638C" w:rsidRDefault="00287305" w:rsidP="00E6357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</w:tr>
    </w:tbl>
    <w:p w:rsidR="0072638C" w:rsidRPr="000A27CD" w:rsidRDefault="0072638C" w:rsidP="00E63576">
      <w:pPr>
        <w:rPr>
          <w:rFonts w:ascii="Arial" w:hAnsi="Arial" w:cs="Arial"/>
          <w:lang w:val="es-CO"/>
        </w:rPr>
      </w:pPr>
      <w:bookmarkStart w:id="0" w:name="_GoBack"/>
      <w:bookmarkEnd w:id="0"/>
    </w:p>
    <w:sectPr w:rsidR="0072638C" w:rsidRPr="000A2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76"/>
    <w:rsid w:val="000576C9"/>
    <w:rsid w:val="000A27CD"/>
    <w:rsid w:val="00287305"/>
    <w:rsid w:val="005D6BCB"/>
    <w:rsid w:val="006D199C"/>
    <w:rsid w:val="0072638C"/>
    <w:rsid w:val="008028C8"/>
    <w:rsid w:val="00873D29"/>
    <w:rsid w:val="00E63576"/>
    <w:rsid w:val="00E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6D2D"/>
  <w15:docId w15:val="{A7B71949-BD3B-4B9D-A192-E02384D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table" w:styleId="Tablaconcuadrcula">
    <w:name w:val="Table Grid"/>
    <w:basedOn w:val="Tablanormal"/>
    <w:uiPriority w:val="59"/>
    <w:rsid w:val="00E6357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63576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E63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Maria Angelica Chitiva Cardona</cp:lastModifiedBy>
  <cp:revision>3</cp:revision>
  <dcterms:created xsi:type="dcterms:W3CDTF">2018-11-08T00:23:00Z</dcterms:created>
  <dcterms:modified xsi:type="dcterms:W3CDTF">2019-03-22T21:24:00Z</dcterms:modified>
</cp:coreProperties>
</file>