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4F" w:rsidRPr="00D2084B" w:rsidRDefault="00D2084B" w:rsidP="00D2084B">
      <w:pPr>
        <w:jc w:val="center"/>
        <w:rPr>
          <w:rFonts w:ascii="Arial" w:hAnsi="Arial" w:cs="Arial"/>
          <w:b/>
        </w:rPr>
      </w:pPr>
      <w:r w:rsidRPr="00D2084B">
        <w:rPr>
          <w:rFonts w:ascii="Arial" w:hAnsi="Arial" w:cs="Arial"/>
          <w:b/>
        </w:rPr>
        <w:t>Interactividad: Elementos de la cadena de abastecimiento</w:t>
      </w:r>
    </w:p>
    <w:p w:rsidR="00D2084B" w:rsidRDefault="00D2084B">
      <w:pPr>
        <w:rPr>
          <w:rFonts w:ascii="Arial" w:hAnsi="Arial" w:cs="Arial"/>
          <w:color w:val="FF0000"/>
        </w:rPr>
      </w:pPr>
      <w:r w:rsidRPr="00D2084B">
        <w:rPr>
          <w:rFonts w:ascii="Arial" w:hAnsi="Arial" w:cs="Arial"/>
          <w:color w:val="FF0000"/>
        </w:rPr>
        <w:t>Por favor, diseñar un esquema interactivo como el que se muestra a continuación, sobre los elementos de la cadena de abastecimiento.</w:t>
      </w:r>
    </w:p>
    <w:p w:rsidR="00D2084B" w:rsidRDefault="00DD6630">
      <w:pPr>
        <w:rPr>
          <w:rFonts w:ascii="Arial" w:hAnsi="Arial" w:cs="Arial"/>
          <w:color w:val="FF0000"/>
          <w:lang w:val="en-US"/>
        </w:rPr>
      </w:pPr>
      <w:r>
        <w:rPr>
          <w:noProof/>
        </w:rPr>
        <w:drawing>
          <wp:inline distT="0" distB="0" distL="0" distR="0" wp14:anchorId="60A538E3" wp14:editId="3D8435EE">
            <wp:extent cx="5400040" cy="3115023"/>
            <wp:effectExtent l="0" t="0" r="1016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1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630" w:rsidRDefault="00DD6630">
      <w:pPr>
        <w:rPr>
          <w:rFonts w:ascii="Arial" w:hAnsi="Arial" w:cs="Arial"/>
          <w:color w:val="FF0000"/>
          <w:lang w:val="en-US"/>
        </w:rPr>
      </w:pPr>
      <w:r>
        <w:rPr>
          <w:noProof/>
        </w:rPr>
        <w:drawing>
          <wp:inline distT="0" distB="0" distL="0" distR="0" wp14:anchorId="331024A1" wp14:editId="0D59FC46">
            <wp:extent cx="5400040" cy="3081898"/>
            <wp:effectExtent l="0" t="0" r="1016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630" w:rsidRDefault="00DD6630" w:rsidP="00DD6630">
      <w:hyperlink r:id="rId7" w:history="1">
        <w:r w:rsidRPr="002E2B49">
          <w:rPr>
            <w:rStyle w:val="Hyperlink"/>
          </w:rPr>
          <w:t>file:///Volumes/Multimedia_1/Interactividades/Edge/4%20items/elementos_3/Elementos_3.html</w:t>
        </w:r>
      </w:hyperlink>
    </w:p>
    <w:p w:rsidR="00D2084B" w:rsidRPr="00D2084B" w:rsidRDefault="00D2084B">
      <w:pPr>
        <w:rPr>
          <w:rFonts w:ascii="Arial" w:hAnsi="Arial" w:cs="Arial"/>
        </w:rPr>
      </w:pPr>
      <w:r w:rsidRPr="00D2084B">
        <w:rPr>
          <w:rFonts w:ascii="Arial" w:hAnsi="Arial" w:cs="Arial"/>
          <w:color w:val="FF0000"/>
        </w:rPr>
        <w:t>Título</w:t>
      </w:r>
      <w:r w:rsidRPr="00D2084B">
        <w:rPr>
          <w:rFonts w:ascii="Arial" w:hAnsi="Arial" w:cs="Arial"/>
        </w:rPr>
        <w:t>: Elementos de la cadena de abastecimiento</w:t>
      </w:r>
    </w:p>
    <w:p w:rsidR="00D2084B" w:rsidRDefault="00D2084B">
      <w:pPr>
        <w:rPr>
          <w:rFonts w:ascii="Arial" w:hAnsi="Arial" w:cs="Arial"/>
        </w:rPr>
      </w:pPr>
      <w:r w:rsidRPr="00D2084B">
        <w:rPr>
          <w:rFonts w:ascii="Arial" w:hAnsi="Arial" w:cs="Arial"/>
          <w:color w:val="FF0000"/>
        </w:rPr>
        <w:t xml:space="preserve">Instrucción al estudiante: </w:t>
      </w:r>
      <w:r w:rsidRPr="00D2084B">
        <w:rPr>
          <w:rFonts w:ascii="Arial" w:hAnsi="Arial" w:cs="Arial"/>
        </w:rPr>
        <w:t xml:space="preserve">Para conocer sobre los elementos que componen la cadena de abastecimiento, </w:t>
      </w:r>
      <w:r w:rsidR="00DD6630">
        <w:rPr>
          <w:rFonts w:ascii="Arial" w:hAnsi="Arial" w:cs="Arial"/>
        </w:rPr>
        <w:t>haz</w:t>
      </w:r>
      <w:r w:rsidRPr="00D2084B">
        <w:rPr>
          <w:rFonts w:ascii="Arial" w:hAnsi="Arial" w:cs="Arial"/>
        </w:rPr>
        <w:t xml:space="preserve"> clic en cada ítem.</w:t>
      </w:r>
    </w:p>
    <w:p w:rsidR="00DD6630" w:rsidRDefault="00DD6630">
      <w:pPr>
        <w:rPr>
          <w:rFonts w:ascii="Arial" w:hAnsi="Arial" w:cs="Arial"/>
          <w:color w:val="FF0000"/>
        </w:rPr>
      </w:pPr>
    </w:p>
    <w:p w:rsidR="00DD6630" w:rsidRDefault="00DD6630">
      <w:pPr>
        <w:rPr>
          <w:rFonts w:ascii="Arial" w:hAnsi="Arial" w:cs="Arial"/>
          <w:color w:val="FF0000"/>
        </w:rPr>
      </w:pPr>
      <w:r w:rsidRPr="00DD6630">
        <w:rPr>
          <w:rFonts w:ascii="Arial" w:hAnsi="Arial" w:cs="Arial"/>
          <w:color w:val="FF0000"/>
        </w:rPr>
        <w:lastRenderedPageBreak/>
        <w:t>Imagen de inicio de la interactividad:</w:t>
      </w:r>
    </w:p>
    <w:p w:rsidR="00DD6630" w:rsidRDefault="00DD6630">
      <w:pPr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  <w:lang w:val="en-US"/>
        </w:rPr>
        <w:drawing>
          <wp:inline distT="0" distB="0" distL="0" distR="0">
            <wp:extent cx="2074101" cy="2084138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138" cy="20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630" w:rsidRPr="00DD6630" w:rsidRDefault="00DD6630">
      <w:pPr>
        <w:rPr>
          <w:lang w:val="en-US"/>
        </w:rPr>
      </w:pPr>
      <w:r>
        <w:rPr>
          <w:rFonts w:ascii="Arial" w:hAnsi="Arial" w:cs="Arial"/>
          <w:color w:val="FF0000"/>
        </w:rPr>
        <w:t xml:space="preserve">ID: </w:t>
      </w:r>
      <w:r w:rsidRPr="00DD6630">
        <w:rPr>
          <w:lang w:val="en-US"/>
        </w:rPr>
        <w:t>Image ID:</w:t>
      </w:r>
      <w:r>
        <w:rPr>
          <w:lang w:val="en-US"/>
        </w:rPr>
        <w:t xml:space="preserve"> </w:t>
      </w:r>
      <w:r w:rsidRPr="00DD6630">
        <w:rPr>
          <w:b/>
          <w:bCs/>
          <w:lang w:val="en-US"/>
        </w:rPr>
        <w:t>ING_19072_00084</w:t>
      </w:r>
      <w:bookmarkStart w:id="0" w:name="_GoBack"/>
      <w:bookmarkEnd w:id="0"/>
    </w:p>
    <w:p w:rsidR="00D2084B" w:rsidRDefault="00D2084B">
      <w:pPr>
        <w:rPr>
          <w:rFonts w:ascii="Arial" w:hAnsi="Arial" w:cs="Arial"/>
        </w:rPr>
      </w:pPr>
      <w:r w:rsidRPr="00D2084B">
        <w:rPr>
          <w:rFonts w:ascii="Arial" w:hAnsi="Arial" w:cs="Arial"/>
          <w:color w:val="FF0000"/>
        </w:rPr>
        <w:t xml:space="preserve">Ítems: </w:t>
      </w:r>
      <w:r>
        <w:rPr>
          <w:rFonts w:ascii="Arial" w:hAnsi="Arial" w:cs="Arial"/>
        </w:rPr>
        <w:t>Proveedores</w:t>
      </w:r>
    </w:p>
    <w:p w:rsidR="00D2084B" w:rsidRDefault="00D2084B" w:rsidP="00D2084B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Transporte</w:t>
      </w:r>
    </w:p>
    <w:p w:rsidR="00D2084B" w:rsidRDefault="00D2084B" w:rsidP="00D2084B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Fabricantes</w:t>
      </w:r>
    </w:p>
    <w:p w:rsidR="00D2084B" w:rsidRPr="00D2084B" w:rsidRDefault="00D2084B" w:rsidP="00D2084B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Clientes </w:t>
      </w:r>
    </w:p>
    <w:p w:rsidR="00D2084B" w:rsidRPr="00D2084B" w:rsidRDefault="00D2084B">
      <w:pPr>
        <w:rPr>
          <w:rFonts w:ascii="Arial" w:hAnsi="Arial" w:cs="Arial"/>
          <w:color w:val="FF0000"/>
        </w:rPr>
      </w:pPr>
      <w:r w:rsidRPr="00D2084B">
        <w:rPr>
          <w:rFonts w:ascii="Arial" w:hAnsi="Arial" w:cs="Arial"/>
          <w:color w:val="FF0000"/>
        </w:rPr>
        <w:t>Información que se despliega:</w:t>
      </w:r>
    </w:p>
    <w:p w:rsidR="00D2084B" w:rsidRPr="00D2084B" w:rsidRDefault="00D2084B" w:rsidP="00D2084B">
      <w:pPr>
        <w:ind w:left="708"/>
        <w:rPr>
          <w:rFonts w:ascii="Arial" w:hAnsi="Arial" w:cs="Arial"/>
          <w:color w:val="000000"/>
          <w:lang w:val="es-ES_tradnl" w:eastAsia="es-ES"/>
        </w:rPr>
      </w:pPr>
      <w:r w:rsidRPr="00D2084B">
        <w:rPr>
          <w:rFonts w:ascii="Arial" w:hAnsi="Arial" w:cs="Arial"/>
          <w:b/>
          <w:color w:val="000000"/>
          <w:lang w:val="es-ES_tradnl" w:eastAsia="es-ES"/>
        </w:rPr>
        <w:t>PROVEEDORES</w:t>
      </w:r>
      <w:r w:rsidRPr="00D2084B">
        <w:rPr>
          <w:rFonts w:ascii="Arial" w:hAnsi="Arial" w:cs="Arial"/>
          <w:color w:val="000000"/>
          <w:lang w:val="es-ES_tradnl" w:eastAsia="es-ES"/>
        </w:rPr>
        <w:t xml:space="preserve">: Son los elementos iniciales de la cadena de abastecimiento. Se definen como las empresas o personal que habitual o periódicamente ofrecen, distribuyen y venden las materias primas o insumos para la realización de un producto. </w:t>
      </w:r>
      <w:r w:rsidRPr="00D2084B">
        <w:rPr>
          <w:rFonts w:ascii="Arial" w:hAnsi="Arial" w:cs="Arial"/>
          <w:color w:val="000000"/>
          <w:lang w:val="es-ES_tradnl" w:eastAsia="es-ES"/>
        </w:rPr>
        <w:tab/>
      </w:r>
    </w:p>
    <w:p w:rsidR="00D2084B" w:rsidRPr="00D2084B" w:rsidRDefault="00D2084B" w:rsidP="00D2084B">
      <w:pPr>
        <w:tabs>
          <w:tab w:val="center" w:pos="4419"/>
        </w:tabs>
        <w:ind w:left="708"/>
        <w:rPr>
          <w:rFonts w:ascii="Arial" w:hAnsi="Arial" w:cs="Arial"/>
          <w:color w:val="000000"/>
          <w:lang w:val="es-ES_tradnl" w:eastAsia="es-ES"/>
        </w:rPr>
      </w:pPr>
      <w:r w:rsidRPr="00D2084B">
        <w:rPr>
          <w:rFonts w:ascii="Arial" w:hAnsi="Arial" w:cs="Arial"/>
          <w:b/>
          <w:color w:val="000000"/>
          <w:lang w:val="es-ES_tradnl" w:eastAsia="es-ES"/>
        </w:rPr>
        <w:t>TRANSPORTE</w:t>
      </w:r>
      <w:r w:rsidRPr="00D2084B">
        <w:rPr>
          <w:rFonts w:ascii="Arial" w:hAnsi="Arial" w:cs="Arial"/>
          <w:color w:val="000000"/>
          <w:lang w:val="es-ES_tradnl" w:eastAsia="es-ES"/>
        </w:rPr>
        <w:t xml:space="preserve">: Responsables de movilizar los productos terminados, materias primas e insumos entre empresas y clientes que se </w:t>
      </w:r>
      <w:proofErr w:type="spellStart"/>
      <w:r w:rsidRPr="00D2084B">
        <w:rPr>
          <w:rFonts w:ascii="Arial" w:hAnsi="Arial" w:cs="Arial"/>
          <w:color w:val="000000"/>
          <w:lang w:val="es-ES_tradnl" w:eastAsia="es-ES"/>
        </w:rPr>
        <w:t>encuetran</w:t>
      </w:r>
      <w:proofErr w:type="spellEnd"/>
      <w:r w:rsidRPr="00D2084B">
        <w:rPr>
          <w:rFonts w:ascii="Arial" w:hAnsi="Arial" w:cs="Arial"/>
          <w:color w:val="000000"/>
          <w:lang w:val="es-ES_tradnl" w:eastAsia="es-ES"/>
        </w:rPr>
        <w:t xml:space="preserve"> dispersos geográficamente. Agrega valor a los productos transportados cuando son entregados a tiempo.</w:t>
      </w:r>
    </w:p>
    <w:p w:rsidR="00D2084B" w:rsidRPr="00D2084B" w:rsidRDefault="00D2084B" w:rsidP="00D2084B">
      <w:pPr>
        <w:tabs>
          <w:tab w:val="center" w:pos="4419"/>
        </w:tabs>
        <w:ind w:left="708"/>
        <w:rPr>
          <w:rFonts w:ascii="Arial" w:hAnsi="Arial" w:cs="Arial"/>
          <w:color w:val="000000"/>
          <w:lang w:val="es-ES_tradnl" w:eastAsia="es-ES"/>
        </w:rPr>
      </w:pPr>
      <w:r w:rsidRPr="00D2084B">
        <w:rPr>
          <w:rFonts w:ascii="Arial" w:hAnsi="Arial" w:cs="Arial"/>
          <w:b/>
          <w:color w:val="000000"/>
          <w:lang w:val="es-ES_tradnl" w:eastAsia="es-ES"/>
        </w:rPr>
        <w:t xml:space="preserve">FABRICANTES: </w:t>
      </w:r>
      <w:r w:rsidRPr="00D2084B">
        <w:rPr>
          <w:rFonts w:ascii="Arial" w:hAnsi="Arial" w:cs="Arial"/>
          <w:color w:val="000000"/>
          <w:lang w:val="es-ES_tradnl" w:eastAsia="es-ES"/>
        </w:rPr>
        <w:t>Son los encargados de transformar la materia prima en un producto. Deben cumplir con los estándares de calidad de la industria y responder a las necesidades del cliente.</w:t>
      </w:r>
    </w:p>
    <w:p w:rsidR="00D2084B" w:rsidRPr="00D2084B" w:rsidRDefault="00D2084B" w:rsidP="00D2084B">
      <w:pPr>
        <w:tabs>
          <w:tab w:val="center" w:pos="4419"/>
        </w:tabs>
        <w:ind w:left="708"/>
        <w:rPr>
          <w:rFonts w:ascii="Arial" w:hAnsi="Arial" w:cs="Arial"/>
          <w:color w:val="000000"/>
          <w:lang w:val="es-ES_tradnl" w:eastAsia="es-ES"/>
        </w:rPr>
      </w:pPr>
      <w:r w:rsidRPr="00D2084B">
        <w:rPr>
          <w:rFonts w:ascii="Arial" w:hAnsi="Arial" w:cs="Arial"/>
          <w:b/>
          <w:color w:val="000000"/>
          <w:lang w:val="es-ES_tradnl" w:eastAsia="es-ES"/>
        </w:rPr>
        <w:t xml:space="preserve">CLIENTES: </w:t>
      </w:r>
      <w:r w:rsidRPr="00D2084B">
        <w:rPr>
          <w:rFonts w:ascii="Arial" w:hAnsi="Arial" w:cs="Arial"/>
          <w:color w:val="000000"/>
          <w:lang w:val="es-ES_tradnl" w:eastAsia="es-ES"/>
        </w:rPr>
        <w:t>Son la parte primordial de las cadenas de suministro, cuyo propósito fundamental es satisfacer sus necesidades.</w:t>
      </w:r>
    </w:p>
    <w:p w:rsidR="00D2084B" w:rsidRPr="00D2084B" w:rsidRDefault="00D2084B">
      <w:pPr>
        <w:rPr>
          <w:rFonts w:ascii="Arial" w:hAnsi="Arial" w:cs="Arial"/>
          <w:lang w:val="es-ES_tradnl"/>
        </w:rPr>
      </w:pPr>
    </w:p>
    <w:sectPr w:rsidR="00D2084B" w:rsidRPr="00D20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4B"/>
    <w:rsid w:val="000576C9"/>
    <w:rsid w:val="005D6BCB"/>
    <w:rsid w:val="008028C8"/>
    <w:rsid w:val="00873D29"/>
    <w:rsid w:val="00D2084B"/>
    <w:rsid w:val="00DD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aliases w:val="Tabla de gráficas"/>
    <w:basedOn w:val="Header"/>
    <w:next w:val="Normal"/>
    <w:autoRedefine/>
    <w:uiPriority w:val="99"/>
    <w:unhideWhenUsed/>
    <w:qFormat/>
    <w:rsid w:val="000576C9"/>
    <w:pPr>
      <w:tabs>
        <w:tab w:val="clear" w:pos="4252"/>
        <w:tab w:val="clear" w:pos="8504"/>
        <w:tab w:val="center" w:pos="4419"/>
        <w:tab w:val="right" w:pos="8838"/>
      </w:tabs>
    </w:pPr>
    <w:rPr>
      <w:rFonts w:ascii="Arial" w:eastAsia="Arial" w:hAnsi="Arial" w:cs="Arial"/>
      <w:color w:val="000000"/>
      <w:szCs w:val="20"/>
      <w:lang w:val="es-CO" w:eastAsia="es-CO"/>
    </w:rPr>
  </w:style>
  <w:style w:type="paragraph" w:styleId="Header">
    <w:name w:val="header"/>
    <w:basedOn w:val="Normal"/>
    <w:link w:val="HeaderChar"/>
    <w:uiPriority w:val="99"/>
    <w:semiHidden/>
    <w:unhideWhenUsed/>
    <w:rsid w:val="00057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6C9"/>
  </w:style>
  <w:style w:type="character" w:styleId="Hyperlink">
    <w:name w:val="Hyperlink"/>
    <w:basedOn w:val="DefaultParagraphFont"/>
    <w:uiPriority w:val="99"/>
    <w:unhideWhenUsed/>
    <w:rsid w:val="00D208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aliases w:val="Tabla de gráficas"/>
    <w:basedOn w:val="Header"/>
    <w:next w:val="Normal"/>
    <w:autoRedefine/>
    <w:uiPriority w:val="99"/>
    <w:unhideWhenUsed/>
    <w:qFormat/>
    <w:rsid w:val="000576C9"/>
    <w:pPr>
      <w:tabs>
        <w:tab w:val="clear" w:pos="4252"/>
        <w:tab w:val="clear" w:pos="8504"/>
        <w:tab w:val="center" w:pos="4419"/>
        <w:tab w:val="right" w:pos="8838"/>
      </w:tabs>
    </w:pPr>
    <w:rPr>
      <w:rFonts w:ascii="Arial" w:eastAsia="Arial" w:hAnsi="Arial" w:cs="Arial"/>
      <w:color w:val="000000"/>
      <w:szCs w:val="20"/>
      <w:lang w:val="es-CO" w:eastAsia="es-CO"/>
    </w:rPr>
  </w:style>
  <w:style w:type="paragraph" w:styleId="Header">
    <w:name w:val="header"/>
    <w:basedOn w:val="Normal"/>
    <w:link w:val="HeaderChar"/>
    <w:uiPriority w:val="99"/>
    <w:semiHidden/>
    <w:unhideWhenUsed/>
    <w:rsid w:val="00057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6C9"/>
  </w:style>
  <w:style w:type="character" w:styleId="Hyperlink">
    <w:name w:val="Hyperlink"/>
    <w:basedOn w:val="DefaultParagraphFont"/>
    <w:uiPriority w:val="99"/>
    <w:unhideWhenUsed/>
    <w:rsid w:val="00D208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505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file:///Volumes/Multimedia_1/Interactividades/Edge/4%20items/elementos_3/Elementos_3.html" TargetMode="External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1277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Jenniffer</dc:creator>
  <cp:lastModifiedBy>Silvia Blanco</cp:lastModifiedBy>
  <cp:revision>2</cp:revision>
  <dcterms:created xsi:type="dcterms:W3CDTF">2018-11-08T00:38:00Z</dcterms:created>
  <dcterms:modified xsi:type="dcterms:W3CDTF">2018-11-08T00:38:00Z</dcterms:modified>
</cp:coreProperties>
</file>