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E5C60" w14:textId="77777777" w:rsidR="004E2994" w:rsidRPr="00424AF6" w:rsidRDefault="00A07018">
      <w:pPr>
        <w:rPr>
          <w:b/>
          <w:lang w:val="es-ES_tradnl"/>
        </w:rPr>
      </w:pPr>
      <w:r w:rsidRPr="00424AF6">
        <w:rPr>
          <w:b/>
          <w:lang w:val="es-ES_tradnl"/>
        </w:rPr>
        <w:t>VIDEOTUTORIAL</w:t>
      </w:r>
    </w:p>
    <w:p w14:paraId="39B3AEB0" w14:textId="5000F6DC" w:rsidR="00A07018" w:rsidRPr="00424AF6" w:rsidRDefault="00A07018">
      <w:pPr>
        <w:rPr>
          <w:lang w:val="es-ES_tradnl"/>
        </w:rPr>
      </w:pPr>
    </w:p>
    <w:p w14:paraId="5D96D7E9" w14:textId="7345D13E" w:rsidR="00E95433" w:rsidRDefault="00E95433" w:rsidP="001D6117">
      <w:pPr>
        <w:rPr>
          <w:rFonts w:ascii="Arial" w:hAnsi="Arial" w:cs="Arial"/>
          <w:color w:val="FF0000"/>
          <w:lang w:val="es-ES_tradnl"/>
        </w:rPr>
      </w:pPr>
      <w:r w:rsidRPr="00E95433">
        <w:rPr>
          <w:rFonts w:ascii="Arial" w:hAnsi="Arial" w:cs="Arial"/>
          <w:color w:val="FF0000"/>
          <w:lang w:val="es-ES_tradnl"/>
        </w:rPr>
        <w:t xml:space="preserve">Instrucciones: la idea es que sea un </w:t>
      </w:r>
      <w:proofErr w:type="spellStart"/>
      <w:r w:rsidRPr="00E95433">
        <w:rPr>
          <w:rFonts w:ascii="Arial" w:hAnsi="Arial" w:cs="Arial"/>
          <w:color w:val="FF0000"/>
          <w:lang w:val="es-ES_tradnl"/>
        </w:rPr>
        <w:t>videotutorial</w:t>
      </w:r>
      <w:proofErr w:type="spellEnd"/>
      <w:r w:rsidRPr="00E95433">
        <w:rPr>
          <w:rFonts w:ascii="Arial" w:hAnsi="Arial" w:cs="Arial"/>
          <w:color w:val="FF0000"/>
          <w:lang w:val="es-ES_tradnl"/>
        </w:rPr>
        <w:t xml:space="preserve"> dictado por el docente de clase o por uno recomendado por el dir</w:t>
      </w:r>
      <w:r>
        <w:rPr>
          <w:rFonts w:ascii="Arial" w:hAnsi="Arial" w:cs="Arial"/>
          <w:color w:val="FF0000"/>
          <w:lang w:val="es-ES_tradnl"/>
        </w:rPr>
        <w:t>ector(a) de programa, el cual desarrolle el siguiente ejemplo.</w:t>
      </w:r>
    </w:p>
    <w:p w14:paraId="587925AB" w14:textId="77777777" w:rsidR="00E95433" w:rsidRDefault="00E95433" w:rsidP="001D6117">
      <w:pPr>
        <w:rPr>
          <w:rFonts w:ascii="Arial" w:hAnsi="Arial" w:cs="Arial"/>
          <w:color w:val="FF0000"/>
          <w:lang w:val="es-ES_tradnl"/>
        </w:rPr>
      </w:pPr>
    </w:p>
    <w:p w14:paraId="3AA6EB8F" w14:textId="23118299" w:rsidR="00E95433" w:rsidRPr="002449E9" w:rsidRDefault="002449E9" w:rsidP="002449E9">
      <w:pPr>
        <w:jc w:val="center"/>
        <w:rPr>
          <w:rFonts w:ascii="Arial" w:hAnsi="Arial" w:cs="Arial"/>
          <w:b/>
          <w:color w:val="000000" w:themeColor="text1"/>
          <w:lang w:val="es-ES_tradnl"/>
        </w:rPr>
      </w:pPr>
      <w:r w:rsidRPr="002449E9">
        <w:rPr>
          <w:rFonts w:ascii="Arial" w:hAnsi="Arial" w:cs="Arial"/>
          <w:b/>
          <w:color w:val="000000" w:themeColor="text1"/>
          <w:lang w:val="es-ES_tradnl"/>
        </w:rPr>
        <w:t>Aplicación de una distribución normal</w:t>
      </w:r>
    </w:p>
    <w:p w14:paraId="7EE5FAFB" w14:textId="77777777" w:rsidR="00E95433" w:rsidRDefault="00E95433" w:rsidP="001D6117">
      <w:pPr>
        <w:rPr>
          <w:rFonts w:ascii="Arial" w:hAnsi="Arial" w:cs="Arial"/>
          <w:lang w:val="es-ES_tradnl"/>
        </w:rPr>
      </w:pPr>
    </w:p>
    <w:p w14:paraId="71CBF3C8" w14:textId="256279D2" w:rsidR="002449E9" w:rsidRDefault="009972F8" w:rsidP="001D6117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Buen día, con el siguiente ejemplo se mostrará la aplicación de una distribución normal. </w:t>
      </w:r>
    </w:p>
    <w:p w14:paraId="38543572" w14:textId="77777777" w:rsidR="002449E9" w:rsidRDefault="002449E9" w:rsidP="001D6117">
      <w:pPr>
        <w:rPr>
          <w:rFonts w:ascii="Arial" w:hAnsi="Arial" w:cs="Arial"/>
          <w:lang w:val="es-ES_tradnl"/>
        </w:rPr>
      </w:pPr>
    </w:p>
    <w:p w14:paraId="6FD361C7" w14:textId="776A5693" w:rsidR="001D6117" w:rsidRPr="00424AF6" w:rsidRDefault="001D6117" w:rsidP="001D6117">
      <w:pPr>
        <w:rPr>
          <w:rFonts w:ascii="Arial" w:hAnsi="Arial" w:cs="Arial"/>
          <w:lang w:val="es-ES_tradnl"/>
        </w:rPr>
      </w:pPr>
      <w:r w:rsidRPr="00424AF6">
        <w:rPr>
          <w:rFonts w:ascii="Arial" w:hAnsi="Arial" w:cs="Arial"/>
          <w:lang w:val="es-ES_tradnl"/>
        </w:rPr>
        <w:t>Suponga que la venta de un producto diario presenta una distribución normal, con una media de 25,5 ventas por día y una desviación</w:t>
      </w:r>
      <w:r w:rsidR="00CB31F5">
        <w:rPr>
          <w:rFonts w:ascii="Arial" w:hAnsi="Arial" w:cs="Arial"/>
          <w:lang w:val="es-ES_tradnl"/>
        </w:rPr>
        <w:t xml:space="preserve"> estándar de 4,5 ventas por día</w:t>
      </w:r>
      <w:r w:rsidRPr="00424AF6">
        <w:rPr>
          <w:rFonts w:ascii="Arial" w:hAnsi="Arial" w:cs="Arial"/>
          <w:lang w:val="es-ES_tradnl"/>
        </w:rPr>
        <w:t xml:space="preserve">  </w:t>
      </w:r>
      <w:r w:rsidR="00CB31F5">
        <w:rPr>
          <w:rFonts w:ascii="Arial" w:hAnsi="Arial" w:cs="Arial"/>
          <w:lang w:val="es-ES_tradnl"/>
        </w:rPr>
        <w:t xml:space="preserve">¿cuál es la </w:t>
      </w:r>
      <w:r w:rsidRPr="00424AF6">
        <w:rPr>
          <w:rFonts w:ascii="Arial" w:hAnsi="Arial" w:cs="Arial"/>
          <w:lang w:val="es-ES_tradnl"/>
        </w:rPr>
        <w:t>probabilidad de venta diaria de 30 productos o más</w:t>
      </w:r>
      <w:r w:rsidR="00CB31F5">
        <w:rPr>
          <w:rFonts w:ascii="Arial" w:hAnsi="Arial" w:cs="Arial"/>
          <w:lang w:val="es-ES_tradnl"/>
        </w:rPr>
        <w:t xml:space="preserve">? </w:t>
      </w:r>
      <w:r w:rsidR="00CB31F5" w:rsidRPr="00CB31F5">
        <w:rPr>
          <w:rFonts w:ascii="Arial" w:hAnsi="Arial" w:cs="Arial"/>
          <w:color w:val="FF0000"/>
          <w:lang w:val="es-ES_tradnl"/>
        </w:rPr>
        <w:t>(aquí se puede presentar una pantalla en blanco con este texto</w:t>
      </w:r>
      <w:r w:rsidR="00CB31F5">
        <w:rPr>
          <w:rFonts w:ascii="Arial" w:hAnsi="Arial" w:cs="Arial"/>
          <w:color w:val="FF0000"/>
          <w:lang w:val="es-ES_tradnl"/>
        </w:rPr>
        <w:t xml:space="preserve"> mientras el docente lee</w:t>
      </w:r>
      <w:r w:rsidR="00CB31F5" w:rsidRPr="00CB31F5">
        <w:rPr>
          <w:rFonts w:ascii="Arial" w:hAnsi="Arial" w:cs="Arial"/>
          <w:color w:val="FF0000"/>
          <w:lang w:val="es-ES_tradnl"/>
        </w:rPr>
        <w:t>)</w:t>
      </w:r>
    </w:p>
    <w:p w14:paraId="1B5B0502" w14:textId="77777777" w:rsidR="001D6117" w:rsidRPr="00424AF6" w:rsidRDefault="001D6117" w:rsidP="001D6117">
      <w:pPr>
        <w:rPr>
          <w:rFonts w:ascii="Arial" w:hAnsi="Arial" w:cs="Arial"/>
          <w:lang w:val="es-ES_tradnl"/>
        </w:rPr>
      </w:pPr>
    </w:p>
    <w:p w14:paraId="0DDBDEFE" w14:textId="45882E01" w:rsidR="001D6117" w:rsidRDefault="00CB31F5" w:rsidP="001D6117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Bien ,este </w:t>
      </w:r>
      <w:r w:rsidR="001D6117" w:rsidRPr="00424AF6">
        <w:rPr>
          <w:rFonts w:ascii="Arial" w:hAnsi="Arial" w:cs="Arial"/>
          <w:lang w:val="es-ES_tradnl"/>
        </w:rPr>
        <w:t xml:space="preserve">problema se puede solucionar utilizando </w:t>
      </w:r>
      <w:r w:rsidR="009972F8">
        <w:rPr>
          <w:rFonts w:ascii="Arial" w:hAnsi="Arial" w:cs="Arial"/>
          <w:lang w:val="es-ES_tradnl"/>
        </w:rPr>
        <w:t xml:space="preserve">de </w:t>
      </w:r>
      <w:r w:rsidR="001D6117" w:rsidRPr="00424AF6">
        <w:rPr>
          <w:rFonts w:ascii="Arial" w:hAnsi="Arial" w:cs="Arial"/>
          <w:lang w:val="es-ES_tradnl"/>
        </w:rPr>
        <w:t>nuevo Microsoft Excel, tanto para la distribución normal como para la estandarizada.</w:t>
      </w:r>
    </w:p>
    <w:p w14:paraId="4DE83AEA" w14:textId="77777777" w:rsidR="009972F8" w:rsidRPr="00424AF6" w:rsidRDefault="009972F8" w:rsidP="001D6117">
      <w:pPr>
        <w:rPr>
          <w:rFonts w:ascii="Arial" w:hAnsi="Arial" w:cs="Arial"/>
          <w:lang w:val="es-ES_tradnl"/>
        </w:rPr>
      </w:pPr>
    </w:p>
    <w:p w14:paraId="470671C4" w14:textId="77777777" w:rsidR="001D6117" w:rsidRDefault="001D6117" w:rsidP="001D6117">
      <w:pPr>
        <w:rPr>
          <w:rFonts w:ascii="Arial" w:hAnsi="Arial" w:cs="Arial"/>
          <w:lang w:val="es-ES_tradnl"/>
        </w:rPr>
      </w:pPr>
      <w:r w:rsidRPr="00424AF6">
        <w:rPr>
          <w:rFonts w:ascii="Arial" w:hAnsi="Arial" w:cs="Arial"/>
          <w:lang w:val="es-ES_tradnl"/>
        </w:rPr>
        <w:t>Solución para la distribución normal:</w:t>
      </w:r>
    </w:p>
    <w:p w14:paraId="6427E5F8" w14:textId="77777777" w:rsidR="0011198D" w:rsidRPr="00424AF6" w:rsidRDefault="0011198D" w:rsidP="001D6117">
      <w:pPr>
        <w:rPr>
          <w:rFonts w:ascii="Arial" w:hAnsi="Arial" w:cs="Arial"/>
          <w:lang w:val="es-ES_tradnl"/>
        </w:rPr>
      </w:pPr>
    </w:p>
    <w:p w14:paraId="5D474E95" w14:textId="77777777" w:rsidR="001D6117" w:rsidRPr="00424AF6" w:rsidRDefault="001D6117" w:rsidP="001D6117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lang w:val="es-ES_tradnl"/>
        </w:rPr>
      </w:pPr>
      <w:r w:rsidRPr="00424AF6">
        <w:rPr>
          <w:rFonts w:ascii="Arial" w:eastAsiaTheme="minorEastAsia" w:hAnsi="Arial" w:cs="Arial"/>
          <w:lang w:val="es-ES_tradnl"/>
        </w:rPr>
        <w:t>Insertar función  y seleccionar de nuevo tipo de funciones estadísticas.</w:t>
      </w:r>
    </w:p>
    <w:p w14:paraId="139E96EE" w14:textId="77777777" w:rsidR="001D6117" w:rsidRPr="00424AF6" w:rsidRDefault="001D6117" w:rsidP="001D6117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lang w:val="es-ES_tradnl"/>
        </w:rPr>
      </w:pPr>
      <w:r w:rsidRPr="00424AF6">
        <w:rPr>
          <w:rFonts w:ascii="Arial" w:eastAsiaTheme="minorEastAsia" w:hAnsi="Arial" w:cs="Arial"/>
          <w:lang w:val="es-ES_tradnl"/>
        </w:rPr>
        <w:t xml:space="preserve">Buscar la opción </w:t>
      </w:r>
      <w:r w:rsidRPr="00424AF6">
        <w:rPr>
          <w:rFonts w:ascii="Arial" w:eastAsiaTheme="minorEastAsia" w:hAnsi="Arial" w:cs="Arial"/>
          <w:b/>
          <w:lang w:val="es-ES_tradnl"/>
        </w:rPr>
        <w:t>“DISTR.NORM”.</w:t>
      </w:r>
    </w:p>
    <w:p w14:paraId="4610D20C" w14:textId="77777777" w:rsidR="001D6117" w:rsidRPr="00424AF6" w:rsidRDefault="001D6117" w:rsidP="001D6117">
      <w:pPr>
        <w:rPr>
          <w:rFonts w:ascii="Arial" w:hAnsi="Arial" w:cs="Arial"/>
          <w:lang w:val="es-ES_tradnl"/>
        </w:rPr>
      </w:pPr>
    </w:p>
    <w:p w14:paraId="0E56E8EF" w14:textId="77777777" w:rsidR="001D6117" w:rsidRDefault="001D6117" w:rsidP="001D6117">
      <w:pPr>
        <w:rPr>
          <w:rFonts w:ascii="Arial" w:hAnsi="Arial" w:cs="Arial"/>
          <w:lang w:val="es-ES_tradnl"/>
        </w:rPr>
      </w:pPr>
      <w:r w:rsidRPr="00424AF6">
        <w:rPr>
          <w:rFonts w:ascii="Arial" w:hAnsi="Arial" w:cs="Arial"/>
          <w:noProof/>
          <w:lang w:val="es-ES_tradnl"/>
        </w:rPr>
        <w:drawing>
          <wp:inline distT="0" distB="0" distL="0" distR="0" wp14:anchorId="3536FB0C" wp14:editId="1949D833">
            <wp:extent cx="5400040" cy="3375025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E53BA" w14:textId="77777777" w:rsidR="0011198D" w:rsidRPr="00424AF6" w:rsidRDefault="0011198D" w:rsidP="001D6117">
      <w:pPr>
        <w:rPr>
          <w:rFonts w:ascii="Arial" w:hAnsi="Arial" w:cs="Arial"/>
          <w:lang w:val="es-ES_tradnl"/>
        </w:rPr>
      </w:pPr>
    </w:p>
    <w:p w14:paraId="3732D2BF" w14:textId="77777777" w:rsidR="001D6117" w:rsidRPr="00424AF6" w:rsidRDefault="001D6117" w:rsidP="001D6117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lang w:val="es-ES_tradnl"/>
        </w:rPr>
      </w:pPr>
      <w:r w:rsidRPr="00424AF6">
        <w:rPr>
          <w:rFonts w:ascii="Arial" w:eastAsiaTheme="minorEastAsia" w:hAnsi="Arial" w:cs="Arial"/>
          <w:lang w:val="es-ES_tradnl"/>
        </w:rPr>
        <w:t>Los parámetros a definir en esta función son:</w:t>
      </w:r>
    </w:p>
    <w:p w14:paraId="33CBAC86" w14:textId="77777777" w:rsidR="001D6117" w:rsidRPr="00424AF6" w:rsidRDefault="001D6117" w:rsidP="001D6117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lang w:val="es-ES_tradnl"/>
        </w:rPr>
      </w:pPr>
      <w:r w:rsidRPr="00424AF6">
        <w:rPr>
          <w:rFonts w:ascii="Arial" w:eastAsiaTheme="minorEastAsia" w:hAnsi="Arial" w:cs="Arial"/>
          <w:b/>
          <w:lang w:val="es-ES_tradnl"/>
        </w:rPr>
        <w:lastRenderedPageBreak/>
        <w:t xml:space="preserve">X: </w:t>
      </w:r>
      <w:r w:rsidRPr="00424AF6">
        <w:rPr>
          <w:rFonts w:ascii="Arial" w:eastAsiaTheme="minorEastAsia" w:hAnsi="Arial" w:cs="Arial"/>
          <w:lang w:val="es-ES_tradnl"/>
        </w:rPr>
        <w:t>es el valor de la variable aleatoria normal para obtener.</w:t>
      </w:r>
    </w:p>
    <w:p w14:paraId="27A660EE" w14:textId="77777777" w:rsidR="001D6117" w:rsidRPr="00424AF6" w:rsidRDefault="001D6117" w:rsidP="001D6117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lang w:val="es-ES_tradnl"/>
        </w:rPr>
      </w:pPr>
      <w:r w:rsidRPr="00424AF6">
        <w:rPr>
          <w:rFonts w:ascii="Arial" w:eastAsiaTheme="minorEastAsia" w:hAnsi="Arial" w:cs="Arial"/>
          <w:b/>
          <w:lang w:val="es-ES_tradnl"/>
        </w:rPr>
        <w:t xml:space="preserve">Media: </w:t>
      </w:r>
      <w:r w:rsidRPr="00424AF6">
        <w:rPr>
          <w:rFonts w:ascii="Arial" w:eastAsiaTheme="minorEastAsia" w:hAnsi="Arial" w:cs="Arial"/>
          <w:lang w:val="es-ES_tradnl"/>
        </w:rPr>
        <w:t>promedio de la distribución</w:t>
      </w:r>
    </w:p>
    <w:p w14:paraId="34E1528B" w14:textId="77777777" w:rsidR="001D6117" w:rsidRPr="00424AF6" w:rsidRDefault="001D6117" w:rsidP="001D6117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lang w:val="es-ES_tradnl"/>
        </w:rPr>
      </w:pPr>
      <w:proofErr w:type="spellStart"/>
      <w:r w:rsidRPr="00424AF6">
        <w:rPr>
          <w:rFonts w:ascii="Arial" w:eastAsiaTheme="minorEastAsia" w:hAnsi="Arial" w:cs="Arial"/>
          <w:b/>
          <w:lang w:val="es-ES_tradnl"/>
        </w:rPr>
        <w:t>Desv_estándar</w:t>
      </w:r>
      <w:proofErr w:type="spellEnd"/>
      <w:r w:rsidRPr="00424AF6">
        <w:rPr>
          <w:rFonts w:ascii="Arial" w:eastAsiaTheme="minorEastAsia" w:hAnsi="Arial" w:cs="Arial"/>
          <w:b/>
          <w:lang w:val="es-ES_tradnl"/>
        </w:rPr>
        <w:t xml:space="preserve">: </w:t>
      </w:r>
      <w:r w:rsidRPr="00424AF6">
        <w:rPr>
          <w:rFonts w:ascii="Arial" w:eastAsiaTheme="minorEastAsia" w:hAnsi="Arial" w:cs="Arial"/>
          <w:lang w:val="es-ES_tradnl"/>
        </w:rPr>
        <w:t>es la desviación estándar de la distribución.</w:t>
      </w:r>
    </w:p>
    <w:p w14:paraId="43286E4B" w14:textId="77777777" w:rsidR="001D6117" w:rsidRPr="00424AF6" w:rsidRDefault="001D6117" w:rsidP="001D6117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lang w:val="es-ES_tradnl"/>
        </w:rPr>
      </w:pPr>
      <w:proofErr w:type="spellStart"/>
      <w:r w:rsidRPr="00424AF6">
        <w:rPr>
          <w:rFonts w:ascii="Arial" w:eastAsiaTheme="minorEastAsia" w:hAnsi="Arial" w:cs="Arial"/>
          <w:b/>
          <w:lang w:val="es-ES_tradnl"/>
        </w:rPr>
        <w:t>Acum</w:t>
      </w:r>
      <w:proofErr w:type="spellEnd"/>
      <w:r w:rsidRPr="00424AF6">
        <w:rPr>
          <w:rFonts w:ascii="Arial" w:eastAsiaTheme="minorEastAsia" w:hAnsi="Arial" w:cs="Arial"/>
          <w:b/>
          <w:lang w:val="es-ES_tradnl"/>
        </w:rPr>
        <w:t xml:space="preserve">: </w:t>
      </w:r>
      <w:r w:rsidRPr="00424AF6">
        <w:rPr>
          <w:rFonts w:ascii="Arial" w:eastAsiaTheme="minorEastAsia" w:hAnsi="Arial" w:cs="Arial"/>
          <w:lang w:val="es-ES_tradnl"/>
        </w:rPr>
        <w:t xml:space="preserve"> Se escribe verdadero si se desea la función de distribución acumulada o falso si se lo que se quiere es el valor único sobre la variable.</w:t>
      </w:r>
    </w:p>
    <w:p w14:paraId="011C1E3F" w14:textId="77777777" w:rsidR="001D6117" w:rsidRDefault="001D6117" w:rsidP="001D6117">
      <w:pPr>
        <w:rPr>
          <w:rFonts w:ascii="Arial" w:hAnsi="Arial" w:cs="Arial"/>
          <w:b/>
          <w:lang w:val="es-ES_tradnl"/>
        </w:rPr>
      </w:pPr>
      <w:r w:rsidRPr="00424AF6">
        <w:rPr>
          <w:rFonts w:ascii="Arial" w:hAnsi="Arial" w:cs="Arial"/>
          <w:b/>
          <w:noProof/>
          <w:lang w:val="es-ES_tradnl"/>
        </w:rPr>
        <w:drawing>
          <wp:inline distT="0" distB="0" distL="0" distR="0" wp14:anchorId="40F7D207" wp14:editId="7E41248A">
            <wp:extent cx="5400040" cy="3375025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EF157" w14:textId="77777777" w:rsidR="0011198D" w:rsidRPr="00424AF6" w:rsidRDefault="0011198D" w:rsidP="001D6117">
      <w:pPr>
        <w:rPr>
          <w:rFonts w:ascii="Arial" w:hAnsi="Arial" w:cs="Arial"/>
          <w:b/>
          <w:lang w:val="es-ES_tradnl"/>
        </w:rPr>
      </w:pPr>
    </w:p>
    <w:p w14:paraId="2EC1190D" w14:textId="77777777" w:rsidR="001D6117" w:rsidRPr="0011198D" w:rsidRDefault="001D6117" w:rsidP="001D6117">
      <w:pPr>
        <w:rPr>
          <w:rFonts w:ascii="Arial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>P</m:t>
          </m:r>
          <m:d>
            <m:dPr>
              <m:ctrlPr>
                <w:rPr>
                  <w:rFonts w:ascii="Cambria Math" w:hAnsi="Arial" w:cs="Arial"/>
                  <w:b/>
                  <w:i/>
                  <w:lang w:val="es-ES_tradnl"/>
                </w:rPr>
              </m:ctrlPr>
            </m:dPr>
            <m:e>
              <m:r>
                <w:rPr>
                  <w:rFonts w:ascii="Cambria Math" w:hAnsi="Cambria Math" w:cs="Arial"/>
                  <w:lang w:val="es-ES_tradnl"/>
                </w:rPr>
                <m:t>x</m:t>
              </m:r>
              <m:r>
                <w:rPr>
                  <w:rFonts w:ascii="Cambria Math" w:hAnsi="Arial" w:cs="Arial"/>
                  <w:lang w:val="es-ES_tradnl"/>
                </w:rPr>
                <m:t>≥</m:t>
              </m:r>
              <m:r>
                <w:rPr>
                  <w:rFonts w:ascii="Cambria Math" w:hAnsi="Arial" w:cs="Arial"/>
                  <w:lang w:val="es-ES_tradnl"/>
                </w:rPr>
                <m:t>30</m:t>
              </m:r>
            </m:e>
          </m:d>
          <m:r>
            <m:rPr>
              <m:sty m:val="bi"/>
            </m:rPr>
            <w:rPr>
              <w:rFonts w:ascii="Cambria Math" w:hAnsi="Arial" w:cs="Arial"/>
              <w:lang w:val="es-ES_tradnl"/>
            </w:rPr>
            <m:t>=</m:t>
          </m:r>
          <m:r>
            <w:rPr>
              <w:rFonts w:ascii="Cambria Math" w:hAnsi="Arial" w:cs="Arial"/>
              <w:lang w:val="es-ES_tradnl"/>
            </w:rPr>
            <m:t>1</m:t>
          </m:r>
          <m:r>
            <w:rPr>
              <w:rFonts w:ascii="Cambria Math" w:hAnsi="Arial" w:cs="Arial"/>
              <w:lang w:val="es-ES_tradnl"/>
            </w:rPr>
            <m:t>-</m:t>
          </m:r>
          <m:r>
            <w:rPr>
              <w:rFonts w:ascii="Cambria Math" w:hAnsi="Cambria Math" w:cs="Arial"/>
              <w:lang w:val="es-ES_tradnl"/>
            </w:rPr>
            <m:t>P</m:t>
          </m:r>
          <m:d>
            <m:dPr>
              <m:ctrlPr>
                <w:rPr>
                  <w:rFonts w:ascii="Cambria Math" w:hAnsi="Arial" w:cs="Arial"/>
                  <w:i/>
                  <w:lang w:val="es-ES_tradnl"/>
                </w:rPr>
              </m:ctrlPr>
            </m:dPr>
            <m:e>
              <m:r>
                <w:rPr>
                  <w:rFonts w:ascii="Cambria Math" w:hAnsi="Cambria Math" w:cs="Arial"/>
                  <w:lang w:val="es-ES_tradnl"/>
                </w:rPr>
                <m:t>x</m:t>
              </m:r>
              <m:r>
                <w:rPr>
                  <w:rFonts w:ascii="Cambria Math" w:hAnsi="Arial" w:cs="Arial"/>
                  <w:lang w:val="es-ES_tradnl"/>
                </w:rPr>
                <m:t>&lt;30</m:t>
              </m:r>
            </m:e>
          </m:d>
          <m:r>
            <w:rPr>
              <w:rFonts w:ascii="Cambria Math" w:hAnsi="Arial" w:cs="Arial"/>
              <w:lang w:val="es-ES_tradnl"/>
            </w:rPr>
            <m:t>=1</m:t>
          </m:r>
          <m:r>
            <w:rPr>
              <w:rFonts w:ascii="Cambria Math" w:hAnsi="Arial" w:cs="Arial"/>
              <w:lang w:val="es-ES_tradnl"/>
            </w:rPr>
            <m:t>-</m:t>
          </m:r>
          <m:r>
            <w:rPr>
              <w:rFonts w:ascii="Cambria Math" w:hAnsi="Arial" w:cs="Arial"/>
              <w:lang w:val="es-ES_tradnl"/>
            </w:rPr>
            <m:t>0,8413=0,1587</m:t>
          </m:r>
        </m:oMath>
      </m:oMathPara>
    </w:p>
    <w:p w14:paraId="210D9097" w14:textId="77777777" w:rsidR="0011198D" w:rsidRPr="00424AF6" w:rsidRDefault="0011198D" w:rsidP="001D6117">
      <w:pPr>
        <w:rPr>
          <w:rFonts w:ascii="Arial" w:hAnsi="Arial" w:cs="Arial"/>
          <w:lang w:val="es-ES_tradnl"/>
        </w:rPr>
      </w:pPr>
    </w:p>
    <w:p w14:paraId="40EACA1C" w14:textId="77777777" w:rsidR="001D6117" w:rsidRPr="00424AF6" w:rsidRDefault="001D6117" w:rsidP="001D6117">
      <w:pPr>
        <w:rPr>
          <w:rFonts w:ascii="Arial" w:hAnsi="Arial" w:cs="Arial"/>
          <w:lang w:val="es-ES_tradnl"/>
        </w:rPr>
      </w:pPr>
      <w:r w:rsidRPr="00424AF6">
        <w:rPr>
          <w:rFonts w:ascii="Arial" w:hAnsi="Arial" w:cs="Arial"/>
          <w:lang w:val="es-ES_tradnl"/>
        </w:rPr>
        <w:t>El porcentaje que excede los 30 productos vendidos en el día corresponde al 15.87%</w:t>
      </w:r>
    </w:p>
    <w:p w14:paraId="2073737A" w14:textId="77777777" w:rsidR="0011198D" w:rsidRDefault="0011198D" w:rsidP="001D6117">
      <w:pPr>
        <w:pStyle w:val="Default"/>
        <w:rPr>
          <w:rFonts w:ascii="Arial" w:eastAsiaTheme="minorEastAsia" w:hAnsi="Arial" w:cs="Arial"/>
          <w:color w:val="auto"/>
          <w:sz w:val="22"/>
          <w:szCs w:val="22"/>
          <w:lang w:val="es-ES_tradnl"/>
        </w:rPr>
      </w:pPr>
    </w:p>
    <w:p w14:paraId="7ED8BB57" w14:textId="2070BF9B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  <w:r w:rsidRPr="00424AF6">
        <w:rPr>
          <w:rFonts w:ascii="Arial" w:eastAsiaTheme="minorEastAsia" w:hAnsi="Arial" w:cs="Arial"/>
          <w:sz w:val="22"/>
          <w:szCs w:val="22"/>
          <w:lang w:val="es-ES_tradnl"/>
        </w:rPr>
        <w:t>Si se quiere trabajar con la distribución de probabilidad estandarizada en este caso se busca en las funciones estadísticas la opción “</w:t>
      </w:r>
      <w:r w:rsidRPr="00424AF6">
        <w:rPr>
          <w:rFonts w:ascii="Arial" w:hAnsi="Arial" w:cs="Arial"/>
          <w:b/>
          <w:bCs/>
          <w:sz w:val="22"/>
          <w:szCs w:val="22"/>
          <w:lang w:val="es-ES_tradnl"/>
        </w:rPr>
        <w:t>DISTR.NORM.ESTAND</w:t>
      </w:r>
      <w:r w:rsidRPr="00424AF6">
        <w:rPr>
          <w:rFonts w:ascii="Arial" w:eastAsiaTheme="minorEastAsia" w:hAnsi="Arial" w:cs="Arial"/>
          <w:sz w:val="22"/>
          <w:szCs w:val="22"/>
          <w:lang w:val="es-ES_tradnl"/>
        </w:rPr>
        <w:t>”</w:t>
      </w:r>
    </w:p>
    <w:p w14:paraId="5B980219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  <w:r w:rsidRPr="00424AF6">
        <w:rPr>
          <w:rFonts w:ascii="Arial" w:eastAsiaTheme="minorEastAsia" w:hAnsi="Arial" w:cs="Arial"/>
          <w:noProof/>
          <w:sz w:val="22"/>
          <w:szCs w:val="22"/>
          <w:lang w:val="es-ES_tradnl"/>
        </w:rPr>
        <w:lastRenderedPageBreak/>
        <w:drawing>
          <wp:inline distT="0" distB="0" distL="0" distR="0" wp14:anchorId="2423C5B5" wp14:editId="0B648919">
            <wp:extent cx="5400040" cy="3375025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55EE8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0A66E4B8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286112D4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2F1C1A65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642D6430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  <w:r w:rsidRPr="00424AF6">
        <w:rPr>
          <w:rFonts w:ascii="Arial" w:eastAsiaTheme="minorEastAsia" w:hAnsi="Arial" w:cs="Arial"/>
          <w:sz w:val="22"/>
          <w:szCs w:val="22"/>
          <w:lang w:val="es-ES_tradnl"/>
        </w:rPr>
        <w:t>El siguiente paso es dar el valor de z, que para este problema en particular corresponde a:</w:t>
      </w:r>
    </w:p>
    <w:p w14:paraId="3C697AED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359DA8BF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  <m:oMathPara>
        <m:oMath>
          <m:r>
            <w:rPr>
              <w:rFonts w:ascii="Cambria Math" w:eastAsiaTheme="minorEastAsia" w:hAnsi="Cambria Math" w:cs="Arial"/>
              <w:sz w:val="22"/>
              <w:szCs w:val="22"/>
              <w:lang w:val="es-ES_tradnl"/>
            </w:rPr>
            <m:t>z</m:t>
          </m:r>
          <m:f>
            <m:fPr>
              <m:ctrlPr>
                <w:rPr>
                  <w:rFonts w:ascii="Cambria Math" w:eastAsiaTheme="minorEastAsia" w:hAnsi="Arial" w:cs="Arial"/>
                  <w:i/>
                  <w:sz w:val="22"/>
                  <w:szCs w:val="22"/>
                  <w:lang w:val="es-ES_tradnl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2"/>
                  <w:szCs w:val="22"/>
                  <w:lang w:val="es-ES_tradnl"/>
                </w:rPr>
                <m:t>x</m:t>
              </m:r>
              <m:r>
                <w:rPr>
                  <w:rFonts w:ascii="Arial" w:eastAsiaTheme="minorEastAsia" w:hAnsi="Arial" w:cs="Arial"/>
                  <w:sz w:val="22"/>
                  <w:szCs w:val="22"/>
                  <w:lang w:val="es-ES_tradnl"/>
                </w:rPr>
                <m:t>-</m:t>
              </m:r>
              <m:r>
                <w:rPr>
                  <w:rFonts w:ascii="Cambria Math" w:eastAsiaTheme="minorEastAsia" w:hAnsi="Cambria Math" w:cs="Arial"/>
                  <w:sz w:val="22"/>
                  <w:szCs w:val="22"/>
                  <w:lang w:val="es-ES_tradnl"/>
                </w:rPr>
                <m:t>μ</m:t>
              </m:r>
            </m:num>
            <m:den>
              <m:r>
                <w:rPr>
                  <w:rFonts w:ascii="Cambria Math" w:eastAsiaTheme="minorEastAsia" w:hAnsi="Cambria Math" w:cs="Arial"/>
                  <w:sz w:val="22"/>
                  <w:szCs w:val="22"/>
                  <w:lang w:val="es-ES_tradnl"/>
                </w:rPr>
                <m:t>σ</m:t>
              </m:r>
            </m:den>
          </m:f>
          <m:r>
            <w:rPr>
              <w:rFonts w:ascii="Cambria Math" w:eastAsiaTheme="minorEastAsia" w:hAnsi="Arial" w:cs="Arial"/>
              <w:sz w:val="22"/>
              <w:szCs w:val="22"/>
              <w:lang w:val="es-ES_tradnl"/>
            </w:rPr>
            <m:t>=</m:t>
          </m:r>
          <m:f>
            <m:fPr>
              <m:ctrlPr>
                <w:rPr>
                  <w:rFonts w:ascii="Cambria Math" w:eastAsiaTheme="minorEastAsia" w:hAnsi="Arial" w:cs="Arial"/>
                  <w:i/>
                  <w:sz w:val="22"/>
                  <w:szCs w:val="22"/>
                  <w:lang w:val="es-ES_tradnl"/>
                </w:rPr>
              </m:ctrlPr>
            </m:fPr>
            <m:num>
              <m:r>
                <w:rPr>
                  <w:rFonts w:ascii="Cambria Math" w:eastAsiaTheme="minorEastAsia" w:hAnsi="Arial" w:cs="Arial"/>
                  <w:sz w:val="22"/>
                  <w:szCs w:val="22"/>
                  <w:lang w:val="es-ES_tradnl"/>
                </w:rPr>
                <m:t>30</m:t>
              </m:r>
              <m:r>
                <w:rPr>
                  <w:rFonts w:ascii="Cambria Math" w:eastAsiaTheme="minorEastAsia" w:hAnsi="Arial" w:cs="Arial"/>
                  <w:sz w:val="22"/>
                  <w:szCs w:val="22"/>
                  <w:lang w:val="es-ES_tradnl"/>
                </w:rPr>
                <m:t>-</m:t>
              </m:r>
              <m:r>
                <w:rPr>
                  <w:rFonts w:ascii="Cambria Math" w:eastAsiaTheme="minorEastAsia" w:hAnsi="Arial" w:cs="Arial"/>
                  <w:sz w:val="22"/>
                  <w:szCs w:val="22"/>
                  <w:lang w:val="es-ES_tradnl"/>
                </w:rPr>
                <m:t>25.5</m:t>
              </m:r>
            </m:num>
            <m:den>
              <m:r>
                <w:rPr>
                  <w:rFonts w:ascii="Cambria Math" w:eastAsiaTheme="minorEastAsia" w:hAnsi="Arial" w:cs="Arial"/>
                  <w:sz w:val="22"/>
                  <w:szCs w:val="22"/>
                  <w:lang w:val="es-ES_tradnl"/>
                </w:rPr>
                <m:t>4.5</m:t>
              </m:r>
            </m:den>
          </m:f>
          <m:r>
            <w:rPr>
              <w:rFonts w:ascii="Cambria Math" w:eastAsiaTheme="minorEastAsia" w:hAnsi="Arial" w:cs="Arial"/>
              <w:sz w:val="22"/>
              <w:szCs w:val="22"/>
              <w:lang w:val="es-ES_tradnl"/>
            </w:rPr>
            <m:t>=1.0</m:t>
          </m:r>
        </m:oMath>
      </m:oMathPara>
    </w:p>
    <w:p w14:paraId="7C5F6845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73302ACE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19E717E6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  <w:r w:rsidRPr="00424AF6">
        <w:rPr>
          <w:rFonts w:ascii="Arial" w:eastAsiaTheme="minorEastAsia" w:hAnsi="Arial" w:cs="Arial"/>
          <w:noProof/>
          <w:sz w:val="22"/>
          <w:szCs w:val="22"/>
          <w:lang w:val="es-ES_tradnl"/>
        </w:rPr>
        <w:lastRenderedPageBreak/>
        <w:drawing>
          <wp:inline distT="0" distB="0" distL="0" distR="0" wp14:anchorId="2AEC3D7B" wp14:editId="43FF5068">
            <wp:extent cx="5400040" cy="3375025"/>
            <wp:effectExtent l="1905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C9E28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1A9C48F0" w14:textId="77777777" w:rsidR="001D6117" w:rsidRPr="00424AF6" w:rsidRDefault="001D6117" w:rsidP="001D6117">
      <w:pPr>
        <w:pStyle w:val="Default"/>
        <w:rPr>
          <w:rFonts w:ascii="Arial" w:eastAsiaTheme="minorEastAsia" w:hAnsi="Arial" w:cs="Arial"/>
          <w:sz w:val="22"/>
          <w:szCs w:val="22"/>
          <w:lang w:val="es-ES_tradnl"/>
        </w:rPr>
      </w:pPr>
      <w:r w:rsidRPr="00424AF6">
        <w:rPr>
          <w:rFonts w:ascii="Arial" w:eastAsiaTheme="minorEastAsia" w:hAnsi="Arial" w:cs="Arial"/>
          <w:sz w:val="22"/>
          <w:szCs w:val="22"/>
          <w:lang w:val="es-ES_tradnl"/>
        </w:rPr>
        <w:t>Devuelve la distribución normal estándar acumulativa, con una media de cero y una desviación estándar de uno.</w:t>
      </w:r>
    </w:p>
    <w:p w14:paraId="78A6E1F2" w14:textId="77777777" w:rsidR="001D6117" w:rsidRPr="00424AF6" w:rsidRDefault="001D6117" w:rsidP="001D6117">
      <w:pPr>
        <w:rPr>
          <w:rFonts w:ascii="Arial" w:hAnsi="Arial" w:cs="Arial"/>
          <w:lang w:val="es-ES_tradnl"/>
        </w:rPr>
      </w:pPr>
    </w:p>
    <w:p w14:paraId="4A19003C" w14:textId="52D85350" w:rsidR="00A07018" w:rsidRPr="00424AF6" w:rsidRDefault="00A07018" w:rsidP="001D6117">
      <w:pPr>
        <w:pStyle w:val="ListParagraph"/>
        <w:jc w:val="both"/>
        <w:rPr>
          <w:lang w:val="es-ES_tradnl"/>
        </w:rPr>
      </w:pPr>
      <w:bookmarkStart w:id="0" w:name="_GoBack"/>
      <w:bookmarkEnd w:id="0"/>
    </w:p>
    <w:sectPr w:rsidR="00A07018" w:rsidRPr="00424AF6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DD4"/>
    <w:multiLevelType w:val="hybridMultilevel"/>
    <w:tmpl w:val="8632ACBA"/>
    <w:lvl w:ilvl="0" w:tplc="5FFA5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049EA"/>
    <w:multiLevelType w:val="hybridMultilevel"/>
    <w:tmpl w:val="B70859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7EC4"/>
    <w:multiLevelType w:val="hybridMultilevel"/>
    <w:tmpl w:val="E7BCC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F2119"/>
    <w:multiLevelType w:val="hybridMultilevel"/>
    <w:tmpl w:val="D390D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B2B3E"/>
    <w:multiLevelType w:val="hybridMultilevel"/>
    <w:tmpl w:val="FD4A8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479F2"/>
    <w:multiLevelType w:val="hybridMultilevel"/>
    <w:tmpl w:val="3542A534"/>
    <w:lvl w:ilvl="0" w:tplc="7B0C1E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18"/>
    <w:rsid w:val="0011198D"/>
    <w:rsid w:val="001D6117"/>
    <w:rsid w:val="002449E9"/>
    <w:rsid w:val="0031159B"/>
    <w:rsid w:val="00424AF6"/>
    <w:rsid w:val="004E2994"/>
    <w:rsid w:val="00596E72"/>
    <w:rsid w:val="009972F8"/>
    <w:rsid w:val="00A07018"/>
    <w:rsid w:val="00CB31F5"/>
    <w:rsid w:val="00D93799"/>
    <w:rsid w:val="00E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5847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01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1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D61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01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1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D61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268</Words>
  <Characters>1534</Characters>
  <Application>Microsoft Macintosh Word</Application>
  <DocSecurity>0</DocSecurity>
  <Lines>12</Lines>
  <Paragraphs>3</Paragraphs>
  <ScaleCrop>false</ScaleCrop>
  <Company>Desea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Carlos Murcia</cp:lastModifiedBy>
  <cp:revision>9</cp:revision>
  <dcterms:created xsi:type="dcterms:W3CDTF">2017-11-23T11:37:00Z</dcterms:created>
  <dcterms:modified xsi:type="dcterms:W3CDTF">2017-11-27T13:20:00Z</dcterms:modified>
</cp:coreProperties>
</file>