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7B62" w14:textId="4ACBD8FA" w:rsidR="004E2994" w:rsidRPr="00C01B3D" w:rsidRDefault="00B8386C">
      <w:pPr>
        <w:rPr>
          <w:b/>
          <w:highlight w:val="green"/>
          <w:lang w:val="es-ES_tradnl"/>
        </w:rPr>
      </w:pPr>
      <w:r w:rsidRPr="00C01B3D">
        <w:rPr>
          <w:b/>
          <w:highlight w:val="green"/>
          <w:lang w:val="es-ES_tradnl"/>
        </w:rPr>
        <w:t>VIDEO</w:t>
      </w:r>
    </w:p>
    <w:p w14:paraId="1D30160D" w14:textId="77777777" w:rsidR="00C276CC" w:rsidRPr="00C01B3D" w:rsidRDefault="00C276CC">
      <w:pPr>
        <w:rPr>
          <w:highlight w:val="green"/>
          <w:lang w:val="es-ES_tradnl"/>
        </w:rPr>
      </w:pPr>
    </w:p>
    <w:p w14:paraId="092384EA" w14:textId="77777777" w:rsidR="00B8386C" w:rsidRPr="00C01B3D" w:rsidRDefault="00B8386C">
      <w:pPr>
        <w:rPr>
          <w:highlight w:val="green"/>
          <w:lang w:val="es-ES_tradnl"/>
        </w:rPr>
      </w:pPr>
    </w:p>
    <w:tbl>
      <w:tblPr>
        <w:tblStyle w:val="Tablaconcuadrcula"/>
        <w:tblW w:w="13575" w:type="dxa"/>
        <w:tblLayout w:type="fixed"/>
        <w:tblLook w:val="04A0" w:firstRow="1" w:lastRow="0" w:firstColumn="1" w:lastColumn="0" w:noHBand="0" w:noVBand="1"/>
      </w:tblPr>
      <w:tblGrid>
        <w:gridCol w:w="5211"/>
        <w:gridCol w:w="3969"/>
        <w:gridCol w:w="4395"/>
      </w:tblGrid>
      <w:tr w:rsidR="00B8386C" w:rsidRPr="00C01B3D" w14:paraId="1A8E0568" w14:textId="77777777" w:rsidTr="003D36FE">
        <w:tc>
          <w:tcPr>
            <w:tcW w:w="5211" w:type="dxa"/>
          </w:tcPr>
          <w:p w14:paraId="1D819CE6" w14:textId="5BFD8426" w:rsidR="00B8386C" w:rsidRPr="00C01B3D" w:rsidRDefault="00B8386C" w:rsidP="00B8386C">
            <w:pPr>
              <w:jc w:val="center"/>
              <w:rPr>
                <w:rFonts w:ascii="Arial" w:hAnsi="Arial" w:cs="Arial"/>
                <w:b/>
                <w:sz w:val="22"/>
                <w:szCs w:val="22"/>
                <w:highlight w:val="green"/>
                <w:lang w:val="es-ES_tradnl"/>
              </w:rPr>
            </w:pPr>
            <w:r w:rsidRPr="00C01B3D">
              <w:rPr>
                <w:rFonts w:ascii="Arial" w:hAnsi="Arial" w:cs="Arial"/>
                <w:b/>
                <w:sz w:val="22"/>
                <w:szCs w:val="22"/>
                <w:highlight w:val="green"/>
                <w:lang w:val="es-ES_tradnl"/>
              </w:rPr>
              <w:t>LOCUCIÓN</w:t>
            </w:r>
          </w:p>
        </w:tc>
        <w:tc>
          <w:tcPr>
            <w:tcW w:w="3969" w:type="dxa"/>
          </w:tcPr>
          <w:p w14:paraId="106CF455" w14:textId="27C39407" w:rsidR="00B8386C" w:rsidRPr="00C01B3D" w:rsidRDefault="00B8386C" w:rsidP="00B8386C">
            <w:pPr>
              <w:jc w:val="center"/>
              <w:rPr>
                <w:rFonts w:ascii="Arial" w:hAnsi="Arial" w:cs="Arial"/>
                <w:b/>
                <w:sz w:val="22"/>
                <w:szCs w:val="22"/>
                <w:highlight w:val="green"/>
                <w:lang w:val="es-ES_tradnl"/>
              </w:rPr>
            </w:pPr>
            <w:r w:rsidRPr="00C01B3D">
              <w:rPr>
                <w:rFonts w:ascii="Arial" w:hAnsi="Arial" w:cs="Arial"/>
                <w:b/>
                <w:sz w:val="22"/>
                <w:szCs w:val="22"/>
                <w:highlight w:val="green"/>
                <w:lang w:val="es-ES_tradnl"/>
              </w:rPr>
              <w:t>REF. IMAGEN</w:t>
            </w:r>
          </w:p>
        </w:tc>
        <w:tc>
          <w:tcPr>
            <w:tcW w:w="4395" w:type="dxa"/>
          </w:tcPr>
          <w:p w14:paraId="3EE60D03" w14:textId="15128B71" w:rsidR="00B8386C" w:rsidRPr="00C01B3D" w:rsidRDefault="00B8386C" w:rsidP="00B8386C">
            <w:pPr>
              <w:jc w:val="center"/>
              <w:rPr>
                <w:rFonts w:ascii="Arial" w:hAnsi="Arial" w:cs="Arial"/>
                <w:b/>
                <w:color w:val="FF0000"/>
                <w:sz w:val="22"/>
                <w:szCs w:val="22"/>
                <w:highlight w:val="green"/>
                <w:lang w:val="es-ES_tradnl"/>
              </w:rPr>
            </w:pPr>
            <w:r w:rsidRPr="00C01B3D">
              <w:rPr>
                <w:rFonts w:ascii="Arial" w:hAnsi="Arial" w:cs="Arial"/>
                <w:b/>
                <w:color w:val="FF0000"/>
                <w:sz w:val="22"/>
                <w:szCs w:val="22"/>
                <w:highlight w:val="green"/>
                <w:lang w:val="es-ES_tradnl"/>
              </w:rPr>
              <w:t>INSTRUCCIONES</w:t>
            </w:r>
          </w:p>
        </w:tc>
      </w:tr>
      <w:tr w:rsidR="00B8386C" w:rsidRPr="00C01B3D" w14:paraId="4904046B" w14:textId="77777777" w:rsidTr="003D36FE">
        <w:tc>
          <w:tcPr>
            <w:tcW w:w="5211" w:type="dxa"/>
          </w:tcPr>
          <w:p w14:paraId="55722E09" w14:textId="6CA9C07C" w:rsidR="00B8386C" w:rsidRPr="00C01B3D" w:rsidRDefault="00B8386C" w:rsidP="003D36FE">
            <w:pPr>
              <w:jc w:val="center"/>
              <w:rPr>
                <w:rFonts w:ascii="Arial" w:hAnsi="Arial" w:cs="Arial"/>
                <w:sz w:val="22"/>
                <w:szCs w:val="22"/>
                <w:highlight w:val="green"/>
                <w:lang w:val="es-ES_tradnl"/>
              </w:rPr>
            </w:pPr>
            <w:r w:rsidRPr="00C01B3D">
              <w:rPr>
                <w:rFonts w:ascii="Arial" w:hAnsi="Arial" w:cs="Arial"/>
                <w:b/>
                <w:sz w:val="22"/>
                <w:szCs w:val="22"/>
                <w:highlight w:val="green"/>
                <w:lang w:val="es-ES_tradnl"/>
              </w:rPr>
              <w:t>Algunos pasos importantes en el desarrollo de encuestas</w:t>
            </w:r>
          </w:p>
        </w:tc>
        <w:tc>
          <w:tcPr>
            <w:tcW w:w="3969" w:type="dxa"/>
          </w:tcPr>
          <w:p w14:paraId="185D0582" w14:textId="1138914B" w:rsidR="00B8386C" w:rsidRPr="00C01B3D" w:rsidRDefault="00D37FF8">
            <w:pPr>
              <w:rPr>
                <w:rFonts w:ascii="Arial" w:hAnsi="Arial" w:cs="Arial"/>
                <w:sz w:val="22"/>
                <w:szCs w:val="22"/>
                <w:highlight w:val="green"/>
                <w:lang w:val="es-ES_tradnl"/>
              </w:rPr>
            </w:pPr>
            <w:r w:rsidRPr="00C01B3D">
              <w:rPr>
                <w:rFonts w:ascii="Arial" w:hAnsi="Arial" w:cs="Arial"/>
                <w:sz w:val="22"/>
                <w:szCs w:val="22"/>
                <w:highlight w:val="green"/>
                <w:lang w:val="es-ES_tradnl"/>
              </w:rPr>
              <w:t>Cortinilla</w:t>
            </w:r>
          </w:p>
        </w:tc>
        <w:tc>
          <w:tcPr>
            <w:tcW w:w="4395" w:type="dxa"/>
          </w:tcPr>
          <w:p w14:paraId="43A917D4" w14:textId="14A33A6C" w:rsidR="00B8386C" w:rsidRPr="00C01B3D" w:rsidRDefault="00D37FF8">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 xml:space="preserve">La idea es que sea muy similar al </w:t>
            </w:r>
            <w:r w:rsidR="00EA5A2B" w:rsidRPr="00C01B3D">
              <w:rPr>
                <w:rFonts w:ascii="Arial" w:hAnsi="Arial" w:cs="Arial"/>
                <w:color w:val="FF0000"/>
                <w:sz w:val="22"/>
                <w:szCs w:val="22"/>
                <w:highlight w:val="green"/>
                <w:lang w:val="es-ES_tradnl"/>
              </w:rPr>
              <w:t xml:space="preserve">otro video de esta misma unidad donde haya animación </w:t>
            </w:r>
            <w:r w:rsidR="00FC7209" w:rsidRPr="00C01B3D">
              <w:rPr>
                <w:rFonts w:ascii="Arial" w:hAnsi="Arial" w:cs="Arial"/>
                <w:color w:val="FF0000"/>
                <w:sz w:val="22"/>
                <w:szCs w:val="22"/>
                <w:highlight w:val="green"/>
                <w:lang w:val="es-ES_tradnl"/>
              </w:rPr>
              <w:t>e imágenes y videos</w:t>
            </w:r>
            <w:r w:rsidR="00445DD5" w:rsidRPr="00C01B3D">
              <w:rPr>
                <w:rFonts w:ascii="Arial" w:hAnsi="Arial" w:cs="Arial"/>
                <w:color w:val="FF0000"/>
                <w:sz w:val="22"/>
                <w:szCs w:val="22"/>
                <w:highlight w:val="green"/>
                <w:lang w:val="es-ES_tradnl"/>
              </w:rPr>
              <w:t xml:space="preserve"> reales. </w:t>
            </w:r>
          </w:p>
        </w:tc>
      </w:tr>
      <w:tr w:rsidR="00B8386C" w:rsidRPr="00C01B3D" w14:paraId="2D910685" w14:textId="77777777" w:rsidTr="003D36FE">
        <w:tc>
          <w:tcPr>
            <w:tcW w:w="5211" w:type="dxa"/>
          </w:tcPr>
          <w:p w14:paraId="3A2A65FF" w14:textId="3918CC3B" w:rsidR="00B8386C" w:rsidRPr="00C01B3D" w:rsidRDefault="00B8386C"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En la elaboración de cuestionarios o formularios es importante considerar asuntos relacionados con la presentación y estética del documento considerando algunos aspectos como: las dimensiones adecuadas que faciliten el manejo del formulario, </w:t>
            </w:r>
            <w:r w:rsidRPr="00C01B3D">
              <w:rPr>
                <w:rFonts w:ascii="Arial" w:hAnsi="Arial" w:cs="Arial"/>
                <w:b/>
                <w:sz w:val="22"/>
                <w:szCs w:val="22"/>
                <w:highlight w:val="green"/>
                <w:lang w:val="es-ES_tradnl"/>
              </w:rPr>
              <w:t>impresiones claras</w:t>
            </w:r>
            <w:r w:rsidRPr="00C01B3D">
              <w:rPr>
                <w:rFonts w:ascii="Arial" w:hAnsi="Arial" w:cs="Arial"/>
                <w:sz w:val="22"/>
                <w:szCs w:val="22"/>
                <w:highlight w:val="green"/>
                <w:lang w:val="es-ES_tradnl"/>
              </w:rPr>
              <w:t xml:space="preserve">, </w:t>
            </w:r>
            <w:r w:rsidRPr="00C01B3D">
              <w:rPr>
                <w:rFonts w:ascii="Arial" w:hAnsi="Arial" w:cs="Arial"/>
                <w:b/>
                <w:sz w:val="22"/>
                <w:szCs w:val="22"/>
                <w:highlight w:val="green"/>
                <w:lang w:val="es-ES_tradnl"/>
              </w:rPr>
              <w:t>tipos de letra</w:t>
            </w:r>
            <w:r w:rsidRPr="00C01B3D">
              <w:rPr>
                <w:rFonts w:ascii="Arial" w:hAnsi="Arial" w:cs="Arial"/>
                <w:sz w:val="22"/>
                <w:szCs w:val="22"/>
                <w:highlight w:val="green"/>
                <w:lang w:val="es-ES_tradnl"/>
              </w:rPr>
              <w:t xml:space="preserve">, </w:t>
            </w:r>
            <w:r w:rsidRPr="00C01B3D">
              <w:rPr>
                <w:rFonts w:ascii="Arial" w:hAnsi="Arial" w:cs="Arial"/>
                <w:b/>
                <w:sz w:val="22"/>
                <w:szCs w:val="22"/>
                <w:highlight w:val="green"/>
                <w:lang w:val="es-ES_tradnl"/>
              </w:rPr>
              <w:t>características del papel</w:t>
            </w:r>
            <w:r w:rsidRPr="00C01B3D">
              <w:rPr>
                <w:rFonts w:ascii="Arial" w:hAnsi="Arial" w:cs="Arial"/>
                <w:sz w:val="22"/>
                <w:szCs w:val="22"/>
                <w:highlight w:val="green"/>
                <w:lang w:val="es-ES_tradnl"/>
              </w:rPr>
              <w:t xml:space="preserve">, </w:t>
            </w:r>
            <w:r w:rsidRPr="00C01B3D">
              <w:rPr>
                <w:rFonts w:ascii="Arial" w:hAnsi="Arial" w:cs="Arial"/>
                <w:b/>
                <w:sz w:val="22"/>
                <w:szCs w:val="22"/>
                <w:highlight w:val="green"/>
                <w:lang w:val="es-ES_tradnl"/>
              </w:rPr>
              <w:t>preguntas claras</w:t>
            </w:r>
            <w:r w:rsidRPr="00C01B3D">
              <w:rPr>
                <w:rFonts w:ascii="Arial" w:hAnsi="Arial" w:cs="Arial"/>
                <w:sz w:val="22"/>
                <w:szCs w:val="22"/>
                <w:highlight w:val="green"/>
                <w:lang w:val="es-ES_tradnl"/>
              </w:rPr>
              <w:t xml:space="preserve">, coherentes y de fácil interpretación, </w:t>
            </w:r>
            <w:r w:rsidRPr="00C01B3D">
              <w:rPr>
                <w:rFonts w:ascii="Arial" w:hAnsi="Arial" w:cs="Arial"/>
                <w:b/>
                <w:sz w:val="22"/>
                <w:szCs w:val="22"/>
                <w:highlight w:val="green"/>
                <w:lang w:val="es-ES_tradnl"/>
              </w:rPr>
              <w:t xml:space="preserve">no emplear </w:t>
            </w:r>
            <w:proofErr w:type="gramStart"/>
            <w:r w:rsidRPr="00C01B3D">
              <w:rPr>
                <w:rFonts w:ascii="Arial" w:hAnsi="Arial" w:cs="Arial"/>
                <w:b/>
                <w:sz w:val="22"/>
                <w:szCs w:val="22"/>
                <w:highlight w:val="green"/>
                <w:lang w:val="es-ES_tradnl"/>
              </w:rPr>
              <w:t>abreviaturas</w:t>
            </w:r>
            <w:r w:rsidRPr="00C01B3D">
              <w:rPr>
                <w:rFonts w:ascii="Arial" w:hAnsi="Arial" w:cs="Arial"/>
                <w:sz w:val="22"/>
                <w:szCs w:val="22"/>
                <w:highlight w:val="green"/>
                <w:lang w:val="es-ES_tradnl"/>
              </w:rPr>
              <w:t xml:space="preserve">,  </w:t>
            </w:r>
            <w:r w:rsidRPr="00C01B3D">
              <w:rPr>
                <w:rFonts w:ascii="Arial" w:hAnsi="Arial" w:cs="Arial"/>
                <w:b/>
                <w:sz w:val="22"/>
                <w:szCs w:val="22"/>
                <w:highlight w:val="green"/>
                <w:lang w:val="es-ES_tradnl"/>
              </w:rPr>
              <w:t>preguntas</w:t>
            </w:r>
            <w:proofErr w:type="gramEnd"/>
            <w:r w:rsidRPr="00C01B3D">
              <w:rPr>
                <w:rFonts w:ascii="Arial" w:hAnsi="Arial" w:cs="Arial"/>
                <w:b/>
                <w:sz w:val="22"/>
                <w:szCs w:val="22"/>
                <w:highlight w:val="green"/>
                <w:lang w:val="es-ES_tradnl"/>
              </w:rPr>
              <w:t xml:space="preserve"> cortas</w:t>
            </w:r>
            <w:r w:rsidRPr="00C01B3D">
              <w:rPr>
                <w:rFonts w:ascii="Arial" w:hAnsi="Arial" w:cs="Arial"/>
                <w:sz w:val="22"/>
                <w:szCs w:val="22"/>
                <w:highlight w:val="green"/>
                <w:lang w:val="es-ES_tradnl"/>
              </w:rPr>
              <w:t xml:space="preserve"> con </w:t>
            </w:r>
            <w:r w:rsidRPr="00C01B3D">
              <w:rPr>
                <w:rFonts w:ascii="Arial" w:hAnsi="Arial" w:cs="Arial"/>
                <w:b/>
                <w:sz w:val="22"/>
                <w:szCs w:val="22"/>
                <w:highlight w:val="green"/>
                <w:lang w:val="es-ES_tradnl"/>
              </w:rPr>
              <w:t>excelente redacción y ortografía</w:t>
            </w:r>
            <w:r w:rsidRPr="00C01B3D">
              <w:rPr>
                <w:rFonts w:ascii="Arial" w:hAnsi="Arial" w:cs="Arial"/>
                <w:sz w:val="22"/>
                <w:szCs w:val="22"/>
                <w:highlight w:val="green"/>
                <w:lang w:val="es-ES_tradnl"/>
              </w:rPr>
              <w:t xml:space="preserve">, etc.  </w:t>
            </w:r>
          </w:p>
        </w:tc>
        <w:tc>
          <w:tcPr>
            <w:tcW w:w="3969" w:type="dxa"/>
          </w:tcPr>
          <w:p w14:paraId="0797BB69" w14:textId="48169E51" w:rsidR="00B8386C" w:rsidRPr="00C01B3D" w:rsidRDefault="00A72A58">
            <w:pPr>
              <w:rPr>
                <w:rFonts w:ascii="Arial" w:hAnsi="Arial" w:cs="Arial"/>
                <w:sz w:val="22"/>
                <w:szCs w:val="22"/>
                <w:highlight w:val="green"/>
                <w:lang w:val="es-ES_tradnl"/>
              </w:rPr>
            </w:pPr>
            <w:r w:rsidRPr="00C01B3D">
              <w:rPr>
                <w:rFonts w:ascii="Arial" w:hAnsi="Arial" w:cs="Arial"/>
                <w:noProof/>
                <w:sz w:val="22"/>
                <w:szCs w:val="22"/>
                <w:highlight w:val="green"/>
              </w:rPr>
              <w:drawing>
                <wp:inline distT="0" distB="0" distL="0" distR="0" wp14:anchorId="02E79B44" wp14:editId="6F220EF2">
                  <wp:extent cx="1720921" cy="1097924"/>
                  <wp:effectExtent l="0" t="0" r="6350" b="0"/>
                  <wp:docPr id="2" name="Picture 2" descr="Macintosh:private:var:folders:8g:h1447sq1781c1b4jvnzbr11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private:var:folders:8g:h1447sq1781c1b4jvnzbr11m0000gn:T:TemporaryItems: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921" cy="1097924"/>
                          </a:xfrm>
                          <a:prstGeom prst="rect">
                            <a:avLst/>
                          </a:prstGeom>
                          <a:noFill/>
                          <a:ln>
                            <a:noFill/>
                          </a:ln>
                        </pic:spPr>
                      </pic:pic>
                    </a:graphicData>
                  </a:graphic>
                </wp:inline>
              </w:drawing>
            </w:r>
            <w:r w:rsidRPr="00C01B3D">
              <w:rPr>
                <w:rFonts w:ascii="Arial" w:hAnsi="Arial" w:cs="Arial"/>
                <w:noProof/>
                <w:sz w:val="22"/>
                <w:szCs w:val="22"/>
                <w:highlight w:val="green"/>
              </w:rPr>
              <w:drawing>
                <wp:inline distT="0" distB="0" distL="0" distR="0" wp14:anchorId="0D295601" wp14:editId="5FF2655F">
                  <wp:extent cx="2063821" cy="1031911"/>
                  <wp:effectExtent l="0" t="0" r="0" b="9525"/>
                  <wp:docPr id="1" name="Picture 1" descr="Macintosh:private:var:folders:8g:h1447sq1781c1b4jvnzbr11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private:var:folders:8g:h1447sq1781c1b4jvnzbr11m0000gn:T:TemporaryItems: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821" cy="1031911"/>
                          </a:xfrm>
                          <a:prstGeom prst="rect">
                            <a:avLst/>
                          </a:prstGeom>
                          <a:noFill/>
                          <a:ln>
                            <a:noFill/>
                          </a:ln>
                        </pic:spPr>
                      </pic:pic>
                    </a:graphicData>
                  </a:graphic>
                </wp:inline>
              </w:drawing>
            </w:r>
          </w:p>
        </w:tc>
        <w:tc>
          <w:tcPr>
            <w:tcW w:w="4395" w:type="dxa"/>
          </w:tcPr>
          <w:p w14:paraId="4C7FC384" w14:textId="77777777" w:rsidR="000F0004" w:rsidRPr="00C01B3D" w:rsidRDefault="000F0004">
            <w:pPr>
              <w:rPr>
                <w:rFonts w:ascii="Arial" w:hAnsi="Arial" w:cs="Arial"/>
                <w:color w:val="FF0000"/>
                <w:sz w:val="22"/>
                <w:szCs w:val="22"/>
                <w:highlight w:val="green"/>
                <w:lang w:val="es-ES_tradnl"/>
              </w:rPr>
            </w:pPr>
          </w:p>
          <w:p w14:paraId="020655EA" w14:textId="3A27016D" w:rsidR="003E475D" w:rsidRPr="00C01B3D" w:rsidRDefault="003126D4">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Mostrar imágenes de gente en</w:t>
            </w:r>
            <w:r w:rsidR="00003901" w:rsidRPr="00C01B3D">
              <w:rPr>
                <w:rFonts w:ascii="Arial" w:hAnsi="Arial" w:cs="Arial"/>
                <w:color w:val="FF0000"/>
                <w:sz w:val="22"/>
                <w:szCs w:val="22"/>
                <w:highlight w:val="green"/>
                <w:lang w:val="es-ES_tradnl"/>
              </w:rPr>
              <w:t>cuestando, llenando formularios y al lado que salgan textos, los cuales están en negrita.</w:t>
            </w:r>
          </w:p>
          <w:p w14:paraId="55726FF7" w14:textId="77777777" w:rsidR="00064013" w:rsidRPr="00C01B3D" w:rsidRDefault="00064013">
            <w:pPr>
              <w:rPr>
                <w:rFonts w:ascii="Arial" w:hAnsi="Arial" w:cs="Arial"/>
                <w:color w:val="FF0000"/>
                <w:sz w:val="22"/>
                <w:szCs w:val="22"/>
                <w:highlight w:val="green"/>
                <w:lang w:val="es-ES_tradnl"/>
              </w:rPr>
            </w:pPr>
          </w:p>
          <w:p w14:paraId="223E4C98" w14:textId="60F0E218" w:rsidR="00064013" w:rsidRPr="00C01B3D" w:rsidRDefault="00064013">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Durante esta sección del video puede estar en una esquina de la pantalla el texto “</w:t>
            </w:r>
            <w:r w:rsidR="00591403" w:rsidRPr="00C01B3D">
              <w:rPr>
                <w:rFonts w:ascii="Arial" w:hAnsi="Arial" w:cs="Arial"/>
                <w:color w:val="FF0000"/>
                <w:sz w:val="22"/>
                <w:szCs w:val="22"/>
                <w:highlight w:val="green"/>
                <w:lang w:val="es-ES_tradnl"/>
              </w:rPr>
              <w:t>Presentación del documento</w:t>
            </w:r>
            <w:r w:rsidRPr="00C01B3D">
              <w:rPr>
                <w:rFonts w:ascii="Arial" w:hAnsi="Arial" w:cs="Arial"/>
                <w:color w:val="FF0000"/>
                <w:sz w:val="22"/>
                <w:szCs w:val="22"/>
                <w:highlight w:val="green"/>
                <w:lang w:val="es-ES_tradnl"/>
              </w:rPr>
              <w:t>”</w:t>
            </w:r>
            <w:r w:rsidR="00764761" w:rsidRPr="00C01B3D">
              <w:rPr>
                <w:rFonts w:ascii="Arial" w:hAnsi="Arial" w:cs="Arial"/>
                <w:color w:val="FF0000"/>
                <w:sz w:val="22"/>
                <w:szCs w:val="22"/>
                <w:highlight w:val="green"/>
                <w:lang w:val="es-ES_tradnl"/>
              </w:rPr>
              <w:t>.</w:t>
            </w:r>
          </w:p>
          <w:p w14:paraId="46F830DC" w14:textId="77777777" w:rsidR="000D19F0" w:rsidRPr="00C01B3D" w:rsidRDefault="000D19F0">
            <w:pPr>
              <w:rPr>
                <w:rFonts w:ascii="Arial" w:hAnsi="Arial" w:cs="Arial"/>
                <w:color w:val="FF0000"/>
                <w:sz w:val="22"/>
                <w:szCs w:val="22"/>
                <w:highlight w:val="green"/>
                <w:lang w:val="es-ES_tradnl"/>
              </w:rPr>
            </w:pPr>
          </w:p>
          <w:p w14:paraId="62FD6177" w14:textId="481AB31F" w:rsidR="00B8386C" w:rsidRPr="00C01B3D" w:rsidRDefault="00594E5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 xml:space="preserve"> </w:t>
            </w:r>
            <w:r w:rsidR="003126D4" w:rsidRPr="00C01B3D">
              <w:rPr>
                <w:rFonts w:ascii="Arial" w:hAnsi="Arial" w:cs="Arial"/>
                <w:color w:val="FF0000"/>
                <w:sz w:val="22"/>
                <w:szCs w:val="22"/>
                <w:highlight w:val="green"/>
                <w:lang w:val="es-ES_tradnl"/>
              </w:rPr>
              <w:t xml:space="preserve"> </w:t>
            </w:r>
          </w:p>
        </w:tc>
      </w:tr>
      <w:tr w:rsidR="00B8386C" w:rsidRPr="00C01B3D" w14:paraId="01A940A7" w14:textId="77777777" w:rsidTr="003D36FE">
        <w:tc>
          <w:tcPr>
            <w:tcW w:w="5211" w:type="dxa"/>
          </w:tcPr>
          <w:p w14:paraId="500C2658" w14:textId="77777777" w:rsidR="00B8386C" w:rsidRPr="00C01B3D" w:rsidRDefault="00B8386C"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El cuestionario se constituye básicamente de tres partes: </w:t>
            </w:r>
          </w:p>
          <w:p w14:paraId="7D27CD50" w14:textId="77777777" w:rsidR="00B8386C" w:rsidRPr="00C01B3D" w:rsidRDefault="00B8386C" w:rsidP="00B8386C">
            <w:pPr>
              <w:pStyle w:val="Prrafodelista"/>
              <w:numPr>
                <w:ilvl w:val="0"/>
                <w:numId w:val="1"/>
              </w:num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Un encabezado en el que se incluye el título, el grupo o entidad responsable y el código.  </w:t>
            </w:r>
          </w:p>
          <w:p w14:paraId="7AFC83F9" w14:textId="77777777" w:rsidR="00B8386C" w:rsidRPr="00C01B3D" w:rsidRDefault="00B8386C" w:rsidP="00B8386C">
            <w:pPr>
              <w:pStyle w:val="Prrafodelista"/>
              <w:numPr>
                <w:ilvl w:val="0"/>
                <w:numId w:val="1"/>
              </w:num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El cuerpo que se compone de las preguntas generales sobre la información del encuestado y las preguntas objeto de investigación, las cuales pueden ser cerradas dicotómicas o con varias respuestas alternativas, abiertas o de selección múltiple con única respuesta. </w:t>
            </w:r>
          </w:p>
          <w:p w14:paraId="2FB3F28F" w14:textId="45E93D21" w:rsidR="00B8386C" w:rsidRPr="00C01B3D" w:rsidRDefault="00B8386C" w:rsidP="00B8386C">
            <w:pPr>
              <w:pStyle w:val="Prrafodelista"/>
              <w:numPr>
                <w:ilvl w:val="0"/>
                <w:numId w:val="1"/>
              </w:num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Finalmente, están las instrucciones para </w:t>
            </w:r>
            <w:r w:rsidRPr="00C01B3D">
              <w:rPr>
                <w:rFonts w:ascii="Arial" w:hAnsi="Arial" w:cs="Arial"/>
                <w:sz w:val="22"/>
                <w:szCs w:val="22"/>
                <w:highlight w:val="green"/>
                <w:lang w:val="es-ES_tradnl"/>
              </w:rPr>
              <w:lastRenderedPageBreak/>
              <w:t>contestar la encuesta.  Es indispensable someter la encuesta a un control en la calidad y claridad en las preguntas.</w:t>
            </w:r>
          </w:p>
        </w:tc>
        <w:tc>
          <w:tcPr>
            <w:tcW w:w="3969" w:type="dxa"/>
          </w:tcPr>
          <w:p w14:paraId="256D346A" w14:textId="20368F0D" w:rsidR="00B8386C" w:rsidRPr="00C01B3D" w:rsidRDefault="00A72A58">
            <w:pPr>
              <w:rPr>
                <w:rFonts w:ascii="Arial" w:hAnsi="Arial" w:cs="Arial"/>
                <w:sz w:val="22"/>
                <w:szCs w:val="22"/>
                <w:highlight w:val="green"/>
                <w:lang w:val="es-ES_tradnl"/>
              </w:rPr>
            </w:pPr>
            <w:r w:rsidRPr="00C01B3D">
              <w:rPr>
                <w:rFonts w:ascii="Arial" w:hAnsi="Arial" w:cs="Arial"/>
                <w:noProof/>
                <w:sz w:val="22"/>
                <w:szCs w:val="22"/>
                <w:highlight w:val="green"/>
              </w:rPr>
              <w:lastRenderedPageBreak/>
              <w:drawing>
                <wp:inline distT="0" distB="0" distL="0" distR="0" wp14:anchorId="1DB5DDC4" wp14:editId="07A35668">
                  <wp:extent cx="2383790" cy="1582420"/>
                  <wp:effectExtent l="0" t="0" r="3810" b="0"/>
                  <wp:docPr id="3" name="Picture 3" descr="Macintosh:private:var:folders:8g:h1447sq1781c1b4jvnzbr11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private:var:folders:8g:h1447sq1781c1b4jvnzbr11m0000gn:T:TemporaryItems: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1582420"/>
                          </a:xfrm>
                          <a:prstGeom prst="rect">
                            <a:avLst/>
                          </a:prstGeom>
                          <a:noFill/>
                          <a:ln>
                            <a:noFill/>
                          </a:ln>
                        </pic:spPr>
                      </pic:pic>
                    </a:graphicData>
                  </a:graphic>
                </wp:inline>
              </w:drawing>
            </w:r>
          </w:p>
        </w:tc>
        <w:tc>
          <w:tcPr>
            <w:tcW w:w="4395" w:type="dxa"/>
          </w:tcPr>
          <w:p w14:paraId="73609E43" w14:textId="77777777" w:rsidR="00591403" w:rsidRPr="00C01B3D" w:rsidRDefault="00591403" w:rsidP="00591403">
            <w:pPr>
              <w:rPr>
                <w:rFonts w:ascii="Arial" w:hAnsi="Arial" w:cs="Arial"/>
                <w:color w:val="FF0000"/>
                <w:sz w:val="22"/>
                <w:szCs w:val="22"/>
                <w:highlight w:val="green"/>
                <w:lang w:val="es-ES_tradnl"/>
              </w:rPr>
            </w:pPr>
          </w:p>
          <w:p w14:paraId="5CA4714A" w14:textId="4C055D14" w:rsidR="00591403" w:rsidRPr="00C01B3D" w:rsidRDefault="0050085A" w:rsidP="00591403">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 xml:space="preserve">Se pasa la página de la pantalla. </w:t>
            </w:r>
            <w:r w:rsidR="0029255C" w:rsidRPr="00C01B3D">
              <w:rPr>
                <w:rFonts w:ascii="Arial" w:hAnsi="Arial" w:cs="Arial"/>
                <w:color w:val="FF0000"/>
                <w:sz w:val="22"/>
                <w:szCs w:val="22"/>
                <w:highlight w:val="green"/>
                <w:lang w:val="es-ES_tradnl"/>
              </w:rPr>
              <w:t>Y mostrar como en vectores o una hoja y al lad</w:t>
            </w:r>
            <w:r w:rsidR="00EC7DE5" w:rsidRPr="00C01B3D">
              <w:rPr>
                <w:rFonts w:ascii="Arial" w:hAnsi="Arial" w:cs="Arial"/>
                <w:color w:val="FF0000"/>
                <w:sz w:val="22"/>
                <w:szCs w:val="22"/>
                <w:highlight w:val="green"/>
                <w:lang w:val="es-ES_tradnl"/>
              </w:rPr>
              <w:t>o las partes que la constituyen: encabezado, cuerpo, instrucciones.</w:t>
            </w:r>
          </w:p>
          <w:p w14:paraId="2E5BA251" w14:textId="77777777" w:rsidR="0050085A" w:rsidRPr="00C01B3D" w:rsidRDefault="0050085A" w:rsidP="00591403">
            <w:pPr>
              <w:rPr>
                <w:rFonts w:ascii="Arial" w:hAnsi="Arial" w:cs="Arial"/>
                <w:color w:val="FF0000"/>
                <w:sz w:val="22"/>
                <w:szCs w:val="22"/>
                <w:highlight w:val="green"/>
                <w:lang w:val="es-ES_tradnl"/>
              </w:rPr>
            </w:pPr>
          </w:p>
          <w:p w14:paraId="11C9AE73" w14:textId="77777777" w:rsidR="0050085A" w:rsidRPr="00C01B3D" w:rsidRDefault="0050085A" w:rsidP="00591403">
            <w:pPr>
              <w:rPr>
                <w:rFonts w:ascii="Arial" w:hAnsi="Arial" w:cs="Arial"/>
                <w:color w:val="FF0000"/>
                <w:sz w:val="22"/>
                <w:szCs w:val="22"/>
                <w:highlight w:val="green"/>
                <w:lang w:val="es-ES_tradnl"/>
              </w:rPr>
            </w:pPr>
          </w:p>
          <w:p w14:paraId="2B9B14F4" w14:textId="77777777" w:rsidR="00591403" w:rsidRPr="00C01B3D" w:rsidRDefault="00591403" w:rsidP="00591403">
            <w:pPr>
              <w:rPr>
                <w:rFonts w:ascii="Arial" w:hAnsi="Arial" w:cs="Arial"/>
                <w:color w:val="FF0000"/>
                <w:sz w:val="22"/>
                <w:szCs w:val="22"/>
                <w:highlight w:val="green"/>
                <w:lang w:val="es-ES_tradnl"/>
              </w:rPr>
            </w:pPr>
          </w:p>
          <w:p w14:paraId="750E4415" w14:textId="2C091468" w:rsidR="00591403" w:rsidRPr="00C01B3D" w:rsidRDefault="00591403" w:rsidP="00591403">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Durante esta sección del video puede estar en una esquina de la pantalla el texto “Elaboración de cuestionario”.</w:t>
            </w:r>
          </w:p>
          <w:p w14:paraId="69807F87" w14:textId="77777777" w:rsidR="00B8386C" w:rsidRPr="00C01B3D" w:rsidRDefault="00B8386C">
            <w:pPr>
              <w:rPr>
                <w:rFonts w:ascii="Arial" w:hAnsi="Arial" w:cs="Arial"/>
                <w:sz w:val="22"/>
                <w:szCs w:val="22"/>
                <w:highlight w:val="green"/>
                <w:lang w:val="es-ES_tradnl"/>
              </w:rPr>
            </w:pPr>
          </w:p>
        </w:tc>
      </w:tr>
      <w:tr w:rsidR="00B8386C" w:rsidRPr="00C01B3D" w14:paraId="37711698" w14:textId="77777777" w:rsidTr="003D36FE">
        <w:tc>
          <w:tcPr>
            <w:tcW w:w="5211" w:type="dxa"/>
          </w:tcPr>
          <w:p w14:paraId="5521FBA4" w14:textId="0C6ECD61" w:rsidR="00B8386C" w:rsidRPr="00C01B3D" w:rsidRDefault="00B8386C"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Después de definir la encuesta que puede ser no solo escrita, puede realizarse por vía telefónica, por internet, etc., se procede a aplicarla en la muestra o población que previamente se haya definido para el estudio. En el proceso de aplicación es necesario considerar los posibles </w:t>
            </w:r>
            <w:proofErr w:type="gramStart"/>
            <w:r w:rsidRPr="00C01B3D">
              <w:rPr>
                <w:rFonts w:ascii="Arial" w:hAnsi="Arial" w:cs="Arial"/>
                <w:sz w:val="22"/>
                <w:szCs w:val="22"/>
                <w:highlight w:val="green"/>
                <w:lang w:val="es-ES_tradnl"/>
              </w:rPr>
              <w:t>errores  en</w:t>
            </w:r>
            <w:proofErr w:type="gramEnd"/>
            <w:r w:rsidRPr="00C01B3D">
              <w:rPr>
                <w:rFonts w:ascii="Arial" w:hAnsi="Arial" w:cs="Arial"/>
                <w:sz w:val="22"/>
                <w:szCs w:val="22"/>
                <w:highlight w:val="green"/>
                <w:lang w:val="es-ES_tradnl"/>
              </w:rPr>
              <w:t xml:space="preserve"> la cuantificación o medición de la característica, del entrevistador, entre otros.  </w:t>
            </w:r>
          </w:p>
        </w:tc>
        <w:tc>
          <w:tcPr>
            <w:tcW w:w="3969" w:type="dxa"/>
          </w:tcPr>
          <w:p w14:paraId="13BFAC88" w14:textId="4C8B1A22" w:rsidR="00B8386C" w:rsidRPr="00C01B3D" w:rsidRDefault="00A72A58">
            <w:pPr>
              <w:rPr>
                <w:rFonts w:ascii="Arial" w:hAnsi="Arial" w:cs="Arial"/>
                <w:sz w:val="22"/>
                <w:szCs w:val="22"/>
                <w:highlight w:val="green"/>
                <w:lang w:val="es-ES_tradnl"/>
              </w:rPr>
            </w:pPr>
            <w:r w:rsidRPr="00C01B3D">
              <w:rPr>
                <w:rFonts w:ascii="Arial" w:hAnsi="Arial" w:cs="Arial"/>
                <w:noProof/>
                <w:sz w:val="22"/>
                <w:szCs w:val="22"/>
                <w:highlight w:val="green"/>
              </w:rPr>
              <w:drawing>
                <wp:inline distT="0" distB="0" distL="0" distR="0" wp14:anchorId="63597E52" wp14:editId="67E55E62">
                  <wp:extent cx="1378021" cy="825565"/>
                  <wp:effectExtent l="0" t="0" r="0" b="12700"/>
                  <wp:docPr id="4" name="Picture 4" descr="Macintosh:private:var:folders:8g:h1447sq1781c1b4jvnzbr11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private:var:folders:8g:h1447sq1781c1b4jvnzbr11m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8021" cy="825565"/>
                          </a:xfrm>
                          <a:prstGeom prst="rect">
                            <a:avLst/>
                          </a:prstGeom>
                          <a:noFill/>
                          <a:ln>
                            <a:noFill/>
                          </a:ln>
                        </pic:spPr>
                      </pic:pic>
                    </a:graphicData>
                  </a:graphic>
                </wp:inline>
              </w:drawing>
            </w:r>
            <w:r w:rsidRPr="00C01B3D">
              <w:rPr>
                <w:rFonts w:ascii="Arial" w:hAnsi="Arial" w:cs="Arial"/>
                <w:noProof/>
                <w:sz w:val="22"/>
                <w:szCs w:val="22"/>
                <w:highlight w:val="green"/>
              </w:rPr>
              <w:drawing>
                <wp:inline distT="0" distB="0" distL="0" distR="0" wp14:anchorId="173BE4DA" wp14:editId="487F2E18">
                  <wp:extent cx="1435510" cy="952928"/>
                  <wp:effectExtent l="0" t="0" r="0" b="12700"/>
                  <wp:docPr id="5" name="Picture 5" descr="Macintosh:private:var:folders:8g:h1447sq1781c1b4jvnzbr11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private:var:folders:8g:h1447sq1781c1b4jvnzbr11m0000gn:T:TemporaryItem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979" cy="953239"/>
                          </a:xfrm>
                          <a:prstGeom prst="rect">
                            <a:avLst/>
                          </a:prstGeom>
                          <a:noFill/>
                          <a:ln>
                            <a:noFill/>
                          </a:ln>
                        </pic:spPr>
                      </pic:pic>
                    </a:graphicData>
                  </a:graphic>
                </wp:inline>
              </w:drawing>
            </w:r>
            <w:r w:rsidRPr="00C01B3D">
              <w:rPr>
                <w:rFonts w:ascii="Arial" w:hAnsi="Arial" w:cs="Arial"/>
                <w:noProof/>
                <w:sz w:val="22"/>
                <w:szCs w:val="22"/>
                <w:highlight w:val="green"/>
              </w:rPr>
              <w:drawing>
                <wp:inline distT="0" distB="0" distL="0" distR="0" wp14:anchorId="038E0AFD" wp14:editId="0B4B7A6F">
                  <wp:extent cx="1160644" cy="855488"/>
                  <wp:effectExtent l="0" t="0" r="8255" b="8255"/>
                  <wp:docPr id="6" name="Picture 6" descr="Macintosh:private:var:folders:8g:h1447sq1781c1b4jvnzbr11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private:var:folders:8g:h1447sq1781c1b4jvnzbr11m0000gn:T:TemporaryItem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644" cy="855488"/>
                          </a:xfrm>
                          <a:prstGeom prst="rect">
                            <a:avLst/>
                          </a:prstGeom>
                          <a:noFill/>
                          <a:ln>
                            <a:noFill/>
                          </a:ln>
                        </pic:spPr>
                      </pic:pic>
                    </a:graphicData>
                  </a:graphic>
                </wp:inline>
              </w:drawing>
            </w:r>
          </w:p>
        </w:tc>
        <w:tc>
          <w:tcPr>
            <w:tcW w:w="4395" w:type="dxa"/>
          </w:tcPr>
          <w:p w14:paraId="7CF61C2C" w14:textId="2EED5F1F"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 xml:space="preserve">Luego la proyección </w:t>
            </w:r>
            <w:proofErr w:type="gramStart"/>
            <w:r w:rsidRPr="00C01B3D">
              <w:rPr>
                <w:rFonts w:ascii="Arial" w:hAnsi="Arial" w:cs="Arial"/>
                <w:color w:val="FF0000"/>
                <w:sz w:val="22"/>
                <w:szCs w:val="22"/>
                <w:highlight w:val="green"/>
                <w:lang w:val="es-ES_tradnl"/>
              </w:rPr>
              <w:t>continua</w:t>
            </w:r>
            <w:proofErr w:type="gramEnd"/>
            <w:r w:rsidRPr="00C01B3D">
              <w:rPr>
                <w:rFonts w:ascii="Arial" w:hAnsi="Arial" w:cs="Arial"/>
                <w:color w:val="FF0000"/>
                <w:sz w:val="22"/>
                <w:szCs w:val="22"/>
                <w:highlight w:val="green"/>
                <w:lang w:val="es-ES_tradnl"/>
              </w:rPr>
              <w:t xml:space="preserve"> mostrando gente hablando por teléfono, en el computador, </w:t>
            </w:r>
            <w:proofErr w:type="spellStart"/>
            <w:r w:rsidRPr="00C01B3D">
              <w:rPr>
                <w:rFonts w:ascii="Arial" w:hAnsi="Arial" w:cs="Arial"/>
                <w:color w:val="FF0000"/>
                <w:sz w:val="22"/>
                <w:szCs w:val="22"/>
                <w:highlight w:val="green"/>
                <w:lang w:val="es-ES_tradnl"/>
              </w:rPr>
              <w:t>ect</w:t>
            </w:r>
            <w:proofErr w:type="spellEnd"/>
            <w:r w:rsidRPr="00C01B3D">
              <w:rPr>
                <w:rFonts w:ascii="Arial" w:hAnsi="Arial" w:cs="Arial"/>
                <w:color w:val="FF0000"/>
                <w:sz w:val="22"/>
                <w:szCs w:val="22"/>
                <w:highlight w:val="green"/>
                <w:lang w:val="es-ES_tradnl"/>
              </w:rPr>
              <w:t>.</w:t>
            </w:r>
          </w:p>
          <w:p w14:paraId="08A3AE03" w14:textId="77777777" w:rsidR="00EC7DE5" w:rsidRPr="00C01B3D" w:rsidRDefault="00EC7DE5" w:rsidP="00EC7DE5">
            <w:pPr>
              <w:rPr>
                <w:rFonts w:ascii="Arial" w:hAnsi="Arial" w:cs="Arial"/>
                <w:color w:val="FF0000"/>
                <w:sz w:val="22"/>
                <w:szCs w:val="22"/>
                <w:highlight w:val="green"/>
                <w:lang w:val="es-ES_tradnl"/>
              </w:rPr>
            </w:pPr>
          </w:p>
          <w:p w14:paraId="54044AAD" w14:textId="1273BBBE"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Durante esta sección del video puede estar en una esquina de la pantalla el texto “Aplicación de cuestionario”.</w:t>
            </w:r>
          </w:p>
          <w:p w14:paraId="3B4A9634" w14:textId="77777777" w:rsidR="00B8386C" w:rsidRPr="00C01B3D" w:rsidRDefault="00B8386C">
            <w:pPr>
              <w:rPr>
                <w:rFonts w:ascii="Arial" w:hAnsi="Arial" w:cs="Arial"/>
                <w:sz w:val="22"/>
                <w:szCs w:val="22"/>
                <w:highlight w:val="green"/>
                <w:lang w:val="es-ES_tradnl"/>
              </w:rPr>
            </w:pPr>
          </w:p>
        </w:tc>
      </w:tr>
      <w:tr w:rsidR="00B8386C" w:rsidRPr="00C01B3D" w14:paraId="73C29C96" w14:textId="77777777" w:rsidTr="003D36FE">
        <w:tc>
          <w:tcPr>
            <w:tcW w:w="5211" w:type="dxa"/>
          </w:tcPr>
          <w:p w14:paraId="7CABE7C8" w14:textId="77777777" w:rsidR="00B8386C" w:rsidRPr="00C01B3D" w:rsidRDefault="00B8386C"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El siguiente paso es procesar la información. Es aquí donde se emplean diversas técnicas estadísticas, como organizar inicialmente los datos obtenidos en tablas de frecuencias, con ayuda de medios informáticos previamente considerados en la planeación con el fin de agilizar </w:t>
            </w:r>
            <w:proofErr w:type="gramStart"/>
            <w:r w:rsidRPr="00C01B3D">
              <w:rPr>
                <w:rFonts w:ascii="Arial" w:hAnsi="Arial" w:cs="Arial"/>
                <w:sz w:val="22"/>
                <w:szCs w:val="22"/>
                <w:highlight w:val="green"/>
                <w:lang w:val="es-ES_tradnl"/>
              </w:rPr>
              <w:t>el procesos</w:t>
            </w:r>
            <w:proofErr w:type="gramEnd"/>
            <w:r w:rsidRPr="00C01B3D">
              <w:rPr>
                <w:rFonts w:ascii="Arial" w:hAnsi="Arial" w:cs="Arial"/>
                <w:sz w:val="22"/>
                <w:szCs w:val="22"/>
                <w:highlight w:val="green"/>
                <w:lang w:val="es-ES_tradnl"/>
              </w:rPr>
              <w:t xml:space="preserve">.  </w:t>
            </w:r>
          </w:p>
          <w:p w14:paraId="69E7E8E0" w14:textId="77777777" w:rsidR="00AC44DE" w:rsidRPr="00C01B3D" w:rsidRDefault="00AC44DE" w:rsidP="00B8386C">
            <w:pPr>
              <w:autoSpaceDE w:val="0"/>
              <w:autoSpaceDN w:val="0"/>
              <w:adjustRightInd w:val="0"/>
              <w:jc w:val="both"/>
              <w:rPr>
                <w:rFonts w:ascii="Arial" w:hAnsi="Arial" w:cs="Arial"/>
                <w:sz w:val="22"/>
                <w:szCs w:val="22"/>
                <w:highlight w:val="green"/>
                <w:lang w:val="es-ES_tradnl"/>
              </w:rPr>
            </w:pPr>
          </w:p>
          <w:p w14:paraId="087C868F" w14:textId="1584A059" w:rsidR="00AC44DE" w:rsidRPr="00C01B3D" w:rsidRDefault="00AC44DE"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Una vez los datos ya están organizados en tablas se disponen para su presentación gráfica, es decir, mediante diagramas circulares y de barras, histogramas, de dispersión, lineales, de caja, etc.</w:t>
            </w:r>
          </w:p>
        </w:tc>
        <w:tc>
          <w:tcPr>
            <w:tcW w:w="3969" w:type="dxa"/>
          </w:tcPr>
          <w:p w14:paraId="2C42DE6A" w14:textId="2833DB4B" w:rsidR="00B8386C" w:rsidRPr="00C01B3D" w:rsidRDefault="00A72A58">
            <w:pPr>
              <w:rPr>
                <w:rFonts w:ascii="Arial" w:hAnsi="Arial" w:cs="Arial"/>
                <w:sz w:val="22"/>
                <w:szCs w:val="22"/>
                <w:highlight w:val="green"/>
                <w:lang w:val="es-ES_tradnl"/>
              </w:rPr>
            </w:pPr>
            <w:r w:rsidRPr="00C01B3D">
              <w:rPr>
                <w:rFonts w:ascii="Arial" w:hAnsi="Arial" w:cs="Arial"/>
                <w:noProof/>
                <w:sz w:val="22"/>
                <w:szCs w:val="22"/>
                <w:highlight w:val="green"/>
              </w:rPr>
              <w:drawing>
                <wp:inline distT="0" distB="0" distL="0" distR="0" wp14:anchorId="6B6784EC" wp14:editId="542EF32D">
                  <wp:extent cx="2383790" cy="1346200"/>
                  <wp:effectExtent l="0" t="0" r="3810" b="0"/>
                  <wp:docPr id="7" name="Picture 7" descr="Macintosh:private:var:folders:8g:h1447sq1781c1b4jvnzbr11m0000gn:T:TemporaryItems:iss_17053_0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private:var:folders:8g:h1447sq1781c1b4jvnzbr11m0000gn:T:TemporaryItems:iss_17053_0007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790" cy="1346200"/>
                          </a:xfrm>
                          <a:prstGeom prst="rect">
                            <a:avLst/>
                          </a:prstGeom>
                          <a:noFill/>
                          <a:ln>
                            <a:noFill/>
                          </a:ln>
                        </pic:spPr>
                      </pic:pic>
                    </a:graphicData>
                  </a:graphic>
                </wp:inline>
              </w:drawing>
            </w:r>
          </w:p>
        </w:tc>
        <w:tc>
          <w:tcPr>
            <w:tcW w:w="4395" w:type="dxa"/>
          </w:tcPr>
          <w:p w14:paraId="0817C020" w14:textId="40725C86"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Mostrar gente en computadores y revisando papeles.</w:t>
            </w:r>
            <w:r w:rsidR="00AC44DE" w:rsidRPr="00C01B3D">
              <w:rPr>
                <w:rFonts w:ascii="Arial" w:hAnsi="Arial" w:cs="Arial"/>
                <w:color w:val="FF0000"/>
                <w:sz w:val="22"/>
                <w:szCs w:val="22"/>
                <w:highlight w:val="green"/>
                <w:lang w:val="es-ES_tradnl"/>
              </w:rPr>
              <w:t xml:space="preserve"> Luego mostrar los diferentes tipos de gráficos, según se van nombrando.</w:t>
            </w:r>
          </w:p>
          <w:p w14:paraId="5965BA97" w14:textId="77777777" w:rsidR="00EC7DE5" w:rsidRPr="00C01B3D" w:rsidRDefault="00EC7DE5" w:rsidP="00EC7DE5">
            <w:pPr>
              <w:rPr>
                <w:rFonts w:ascii="Arial" w:hAnsi="Arial" w:cs="Arial"/>
                <w:color w:val="FF0000"/>
                <w:sz w:val="22"/>
                <w:szCs w:val="22"/>
                <w:highlight w:val="green"/>
                <w:lang w:val="es-ES_tradnl"/>
              </w:rPr>
            </w:pPr>
          </w:p>
          <w:p w14:paraId="6366ECF8" w14:textId="508A016E"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Durante esta sección del video puede estar en una esquina de la pantalla el texto “Procesamiento de la información”.</w:t>
            </w:r>
          </w:p>
          <w:p w14:paraId="1C5B4068" w14:textId="77777777" w:rsidR="00B8386C" w:rsidRPr="00C01B3D" w:rsidRDefault="00B8386C">
            <w:pPr>
              <w:rPr>
                <w:rFonts w:ascii="Arial" w:hAnsi="Arial" w:cs="Arial"/>
                <w:sz w:val="22"/>
                <w:szCs w:val="22"/>
                <w:highlight w:val="green"/>
                <w:lang w:val="es-ES_tradnl"/>
              </w:rPr>
            </w:pPr>
          </w:p>
        </w:tc>
      </w:tr>
      <w:tr w:rsidR="00B8386C" w:rsidRPr="00C01B3D" w14:paraId="0EB8F8C9" w14:textId="77777777" w:rsidTr="003D36FE">
        <w:tc>
          <w:tcPr>
            <w:tcW w:w="5211" w:type="dxa"/>
          </w:tcPr>
          <w:p w14:paraId="0BFE1949" w14:textId="6242B607" w:rsidR="00B8386C" w:rsidRPr="00C01B3D" w:rsidRDefault="00B8386C"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lastRenderedPageBreak/>
              <w:t xml:space="preserve">Se analizan e interpretan los resultados obtenidos mediante medidas de tendencia central y de variabilidad.  Estas son útiles si se busca describir el comportamiento de la distribución de datos.  Si el principal interés es de realizar inferencias, se hace necesario el uso de la teoría de probabilidades.    </w:t>
            </w:r>
          </w:p>
        </w:tc>
        <w:tc>
          <w:tcPr>
            <w:tcW w:w="3969" w:type="dxa"/>
          </w:tcPr>
          <w:p w14:paraId="2E1CC37D" w14:textId="1AAE4DF3" w:rsidR="00B8386C" w:rsidRPr="00C01B3D" w:rsidRDefault="00A72A58">
            <w:pPr>
              <w:rPr>
                <w:rFonts w:ascii="Arial" w:hAnsi="Arial" w:cs="Arial"/>
                <w:sz w:val="22"/>
                <w:szCs w:val="22"/>
                <w:highlight w:val="green"/>
                <w:lang w:val="es-ES_tradnl"/>
              </w:rPr>
            </w:pPr>
            <w:r w:rsidRPr="00C01B3D">
              <w:rPr>
                <w:rFonts w:ascii="Arial" w:hAnsi="Arial" w:cs="Arial"/>
                <w:noProof/>
                <w:sz w:val="22"/>
                <w:szCs w:val="22"/>
                <w:highlight w:val="green"/>
              </w:rPr>
              <w:drawing>
                <wp:inline distT="0" distB="0" distL="0" distR="0" wp14:anchorId="2BF112C9" wp14:editId="5A6A62A3">
                  <wp:extent cx="1606621" cy="1066516"/>
                  <wp:effectExtent l="0" t="0" r="0" b="635"/>
                  <wp:docPr id="8" name="Picture 8" descr="Macintosh:private:var:folders:8g:h1447sq1781c1b4jvnzbr11m0000gn:T:TemporaryItems:iss_17053_0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private:var:folders:8g:h1447sq1781c1b4jvnzbr11m0000gn:T:TemporaryItems:iss_17053_0026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621" cy="1066516"/>
                          </a:xfrm>
                          <a:prstGeom prst="rect">
                            <a:avLst/>
                          </a:prstGeom>
                          <a:noFill/>
                          <a:ln>
                            <a:noFill/>
                          </a:ln>
                        </pic:spPr>
                      </pic:pic>
                    </a:graphicData>
                  </a:graphic>
                </wp:inline>
              </w:drawing>
            </w:r>
          </w:p>
        </w:tc>
        <w:tc>
          <w:tcPr>
            <w:tcW w:w="4395" w:type="dxa"/>
          </w:tcPr>
          <w:p w14:paraId="56D31AF9" w14:textId="4B52F3DD"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Reunión de personas analizando gráficas.</w:t>
            </w:r>
          </w:p>
          <w:p w14:paraId="7BBEB82B" w14:textId="77777777" w:rsidR="00EC7DE5" w:rsidRPr="00C01B3D" w:rsidRDefault="00EC7DE5" w:rsidP="00EC7DE5">
            <w:pPr>
              <w:rPr>
                <w:rFonts w:ascii="Arial" w:hAnsi="Arial" w:cs="Arial"/>
                <w:color w:val="FF0000"/>
                <w:sz w:val="22"/>
                <w:szCs w:val="22"/>
                <w:highlight w:val="green"/>
                <w:lang w:val="es-ES_tradnl"/>
              </w:rPr>
            </w:pPr>
          </w:p>
          <w:p w14:paraId="5EAC312C" w14:textId="77777777" w:rsidR="00EC7DE5" w:rsidRPr="00C01B3D" w:rsidRDefault="00EC7DE5" w:rsidP="00EC7DE5">
            <w:pPr>
              <w:rPr>
                <w:rFonts w:ascii="Arial" w:hAnsi="Arial" w:cs="Arial"/>
                <w:color w:val="FF0000"/>
                <w:sz w:val="22"/>
                <w:szCs w:val="22"/>
                <w:highlight w:val="green"/>
                <w:lang w:val="es-ES_tradnl"/>
              </w:rPr>
            </w:pPr>
          </w:p>
          <w:p w14:paraId="48F71E54" w14:textId="31A6608F"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Durante esta sección del video puede estar en una esquina de la pantalla el texto “Análisis de la información”.</w:t>
            </w:r>
          </w:p>
          <w:p w14:paraId="20844E35" w14:textId="77777777" w:rsidR="00B8386C" w:rsidRPr="00C01B3D" w:rsidRDefault="00B8386C">
            <w:pPr>
              <w:rPr>
                <w:rFonts w:ascii="Arial" w:hAnsi="Arial" w:cs="Arial"/>
                <w:sz w:val="22"/>
                <w:szCs w:val="22"/>
                <w:highlight w:val="green"/>
                <w:lang w:val="es-ES_tradnl"/>
              </w:rPr>
            </w:pPr>
          </w:p>
        </w:tc>
      </w:tr>
      <w:tr w:rsidR="00B8386C" w:rsidRPr="00C01B3D" w14:paraId="22C45EED" w14:textId="77777777" w:rsidTr="003D36FE">
        <w:tc>
          <w:tcPr>
            <w:tcW w:w="5211" w:type="dxa"/>
          </w:tcPr>
          <w:p w14:paraId="692CECF7" w14:textId="58D66A71" w:rsidR="00B8386C" w:rsidRPr="00C01B3D" w:rsidRDefault="00B8386C" w:rsidP="00B8386C">
            <w:pPr>
              <w:autoSpaceDE w:val="0"/>
              <w:autoSpaceDN w:val="0"/>
              <w:adjustRightInd w:val="0"/>
              <w:jc w:val="both"/>
              <w:rPr>
                <w:rFonts w:ascii="Arial" w:hAnsi="Arial" w:cs="Arial"/>
                <w:sz w:val="22"/>
                <w:szCs w:val="22"/>
                <w:highlight w:val="green"/>
                <w:lang w:val="es-ES_tradnl"/>
              </w:rPr>
            </w:pPr>
            <w:r w:rsidRPr="00C01B3D">
              <w:rPr>
                <w:rFonts w:ascii="Arial" w:hAnsi="Arial" w:cs="Arial"/>
                <w:sz w:val="22"/>
                <w:szCs w:val="22"/>
                <w:highlight w:val="green"/>
                <w:lang w:val="es-ES_tradnl"/>
              </w:rPr>
              <w:t xml:space="preserve">Finalmente, se publican los resultados de la investigación estadística realizada mediante libros, artículos, informes, etc.  </w:t>
            </w:r>
          </w:p>
        </w:tc>
        <w:tc>
          <w:tcPr>
            <w:tcW w:w="3969" w:type="dxa"/>
          </w:tcPr>
          <w:p w14:paraId="7B8BB78A" w14:textId="5A400E7F" w:rsidR="00B8386C" w:rsidRPr="00C01B3D" w:rsidRDefault="00A72A58">
            <w:pPr>
              <w:rPr>
                <w:rFonts w:ascii="Arial" w:hAnsi="Arial" w:cs="Arial"/>
                <w:sz w:val="22"/>
                <w:szCs w:val="22"/>
                <w:highlight w:val="green"/>
                <w:lang w:val="es-ES_tradnl"/>
              </w:rPr>
            </w:pPr>
            <w:r w:rsidRPr="00C01B3D">
              <w:rPr>
                <w:rFonts w:ascii="Arial" w:hAnsi="Arial" w:cs="Arial"/>
                <w:noProof/>
                <w:sz w:val="22"/>
                <w:szCs w:val="22"/>
                <w:highlight w:val="green"/>
              </w:rPr>
              <w:drawing>
                <wp:inline distT="0" distB="0" distL="0" distR="0" wp14:anchorId="29EFDAA0" wp14:editId="7B874D18">
                  <wp:extent cx="1035121" cy="887877"/>
                  <wp:effectExtent l="0" t="0" r="6350" b="1270"/>
                  <wp:docPr id="9" name="Picture 9" descr="Macintosh:private:var:folders:8g:h1447sq1781c1b4jvnzbr11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private:var:folders:8g:h1447sq1781c1b4jvnzbr11m0000gn:T:TemporaryItems:downlo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121" cy="887877"/>
                          </a:xfrm>
                          <a:prstGeom prst="rect">
                            <a:avLst/>
                          </a:prstGeom>
                          <a:noFill/>
                          <a:ln>
                            <a:noFill/>
                          </a:ln>
                        </pic:spPr>
                      </pic:pic>
                    </a:graphicData>
                  </a:graphic>
                </wp:inline>
              </w:drawing>
            </w:r>
            <w:r w:rsidRPr="00C01B3D">
              <w:rPr>
                <w:rFonts w:ascii="Arial" w:hAnsi="Arial" w:cs="Arial"/>
                <w:noProof/>
                <w:sz w:val="22"/>
                <w:szCs w:val="22"/>
                <w:highlight w:val="green"/>
              </w:rPr>
              <w:drawing>
                <wp:inline distT="0" distB="0" distL="0" distR="0" wp14:anchorId="4C304C40" wp14:editId="61E88C59">
                  <wp:extent cx="779964" cy="517760"/>
                  <wp:effectExtent l="0" t="0" r="7620" b="0"/>
                  <wp:docPr id="12" name="Picture 12" descr="Macintosh:private:var:folders:8g:h1447sq1781c1b4jvnzbr11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private:var:folders:8g:h1447sq1781c1b4jvnzbr11m0000gn:T:TemporaryItems: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9964" cy="517760"/>
                          </a:xfrm>
                          <a:prstGeom prst="rect">
                            <a:avLst/>
                          </a:prstGeom>
                          <a:noFill/>
                          <a:ln>
                            <a:noFill/>
                          </a:ln>
                        </pic:spPr>
                      </pic:pic>
                    </a:graphicData>
                  </a:graphic>
                </wp:inline>
              </w:drawing>
            </w:r>
            <w:r w:rsidRPr="00C01B3D">
              <w:rPr>
                <w:rFonts w:ascii="Arial" w:hAnsi="Arial" w:cs="Arial"/>
                <w:noProof/>
                <w:sz w:val="22"/>
                <w:szCs w:val="22"/>
                <w:highlight w:val="green"/>
              </w:rPr>
              <w:drawing>
                <wp:inline distT="0" distB="0" distL="0" distR="0" wp14:anchorId="3C90C8D3" wp14:editId="2E39FE6E">
                  <wp:extent cx="1438273" cy="750170"/>
                  <wp:effectExtent l="0" t="0" r="10160" b="12065"/>
                  <wp:docPr id="10" name="Picture 10" descr="Macintosh:private:var:folders:8g:h1447sq1781c1b4jvnzbr11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private:var:folders:8g:h1447sq1781c1b4jvnzbr11m0000gn:T:TemporaryItems:downlo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3" cy="750170"/>
                          </a:xfrm>
                          <a:prstGeom prst="rect">
                            <a:avLst/>
                          </a:prstGeom>
                          <a:noFill/>
                          <a:ln>
                            <a:noFill/>
                          </a:ln>
                        </pic:spPr>
                      </pic:pic>
                    </a:graphicData>
                  </a:graphic>
                </wp:inline>
              </w:drawing>
            </w:r>
            <w:r w:rsidRPr="00C01B3D">
              <w:rPr>
                <w:rFonts w:ascii="Arial" w:hAnsi="Arial" w:cs="Arial"/>
                <w:noProof/>
                <w:sz w:val="22"/>
                <w:szCs w:val="22"/>
                <w:highlight w:val="green"/>
              </w:rPr>
              <w:drawing>
                <wp:inline distT="0" distB="0" distL="0" distR="0" wp14:anchorId="6C74852B" wp14:editId="02DF6E35">
                  <wp:extent cx="834899" cy="651417"/>
                  <wp:effectExtent l="0" t="0" r="3810" b="9525"/>
                  <wp:docPr id="11" name="Picture 11" descr="Macintosh:private:var:folders:8g:h1447sq1781c1b4jvnzbr11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private:var:folders:8g:h1447sq1781c1b4jvnzbr11m0000gn:T:TemporaryItems:downloa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4899" cy="651417"/>
                          </a:xfrm>
                          <a:prstGeom prst="rect">
                            <a:avLst/>
                          </a:prstGeom>
                          <a:noFill/>
                          <a:ln>
                            <a:noFill/>
                          </a:ln>
                        </pic:spPr>
                      </pic:pic>
                    </a:graphicData>
                  </a:graphic>
                </wp:inline>
              </w:drawing>
            </w:r>
          </w:p>
        </w:tc>
        <w:tc>
          <w:tcPr>
            <w:tcW w:w="4395" w:type="dxa"/>
          </w:tcPr>
          <w:p w14:paraId="09E2C444" w14:textId="42B4661B"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Mostrar libros, informes, proyecciones, etc.</w:t>
            </w:r>
          </w:p>
          <w:p w14:paraId="5B901CF9" w14:textId="77777777" w:rsidR="00EC7DE5" w:rsidRPr="00C01B3D" w:rsidRDefault="00EC7DE5" w:rsidP="00EC7DE5">
            <w:pPr>
              <w:rPr>
                <w:rFonts w:ascii="Arial" w:hAnsi="Arial" w:cs="Arial"/>
                <w:color w:val="FF0000"/>
                <w:sz w:val="22"/>
                <w:szCs w:val="22"/>
                <w:highlight w:val="green"/>
                <w:lang w:val="es-ES_tradnl"/>
              </w:rPr>
            </w:pPr>
          </w:p>
          <w:p w14:paraId="7C5E9D52" w14:textId="6B3275EC" w:rsidR="00EC7DE5" w:rsidRPr="00C01B3D" w:rsidRDefault="00EC7DE5" w:rsidP="00EC7DE5">
            <w:pPr>
              <w:rPr>
                <w:rFonts w:ascii="Arial" w:hAnsi="Arial" w:cs="Arial"/>
                <w:color w:val="FF0000"/>
                <w:sz w:val="22"/>
                <w:szCs w:val="22"/>
                <w:highlight w:val="green"/>
                <w:lang w:val="es-ES_tradnl"/>
              </w:rPr>
            </w:pPr>
            <w:r w:rsidRPr="00C01B3D">
              <w:rPr>
                <w:rFonts w:ascii="Arial" w:hAnsi="Arial" w:cs="Arial"/>
                <w:color w:val="FF0000"/>
                <w:sz w:val="22"/>
                <w:szCs w:val="22"/>
                <w:highlight w:val="green"/>
                <w:lang w:val="es-ES_tradnl"/>
              </w:rPr>
              <w:t>Durante esta sección del video puede estar en una esquina de la pantalla el texto “Publicación de la información”.</w:t>
            </w:r>
          </w:p>
          <w:p w14:paraId="3A0D13FB" w14:textId="77777777" w:rsidR="00B8386C" w:rsidRPr="00C01B3D" w:rsidRDefault="00B8386C">
            <w:pPr>
              <w:rPr>
                <w:rFonts w:ascii="Arial" w:hAnsi="Arial" w:cs="Arial"/>
                <w:sz w:val="22"/>
                <w:szCs w:val="22"/>
                <w:highlight w:val="green"/>
                <w:lang w:val="es-ES_tradnl"/>
              </w:rPr>
            </w:pPr>
          </w:p>
        </w:tc>
      </w:tr>
    </w:tbl>
    <w:p w14:paraId="37AC510F" w14:textId="68AE7DF8" w:rsidR="00B8386C" w:rsidRPr="00C01B3D" w:rsidRDefault="00B8386C">
      <w:pPr>
        <w:rPr>
          <w:highlight w:val="green"/>
          <w:lang w:val="es-ES_tradnl"/>
        </w:rPr>
      </w:pPr>
    </w:p>
    <w:p w14:paraId="58CAB415" w14:textId="77777777" w:rsidR="00C276CC" w:rsidRPr="00C01B3D" w:rsidRDefault="00C276CC" w:rsidP="00017E31">
      <w:pPr>
        <w:autoSpaceDE w:val="0"/>
        <w:autoSpaceDN w:val="0"/>
        <w:adjustRightInd w:val="0"/>
        <w:jc w:val="center"/>
        <w:rPr>
          <w:rFonts w:ascii="Arial" w:hAnsi="Arial" w:cs="Arial"/>
          <w:b/>
          <w:highlight w:val="green"/>
          <w:lang w:val="es-ES_tradnl"/>
        </w:rPr>
      </w:pPr>
      <w:r w:rsidRPr="00C01B3D">
        <w:rPr>
          <w:rFonts w:ascii="Arial" w:hAnsi="Arial" w:cs="Arial"/>
          <w:b/>
          <w:highlight w:val="green"/>
          <w:lang w:val="es-ES_tradnl"/>
        </w:rPr>
        <w:t>Algunos pasos importantes en el desarrollo de encuestas</w:t>
      </w:r>
    </w:p>
    <w:p w14:paraId="736B6EC7" w14:textId="77777777" w:rsidR="00C276CC" w:rsidRPr="00C01B3D" w:rsidRDefault="00C276CC" w:rsidP="00C276CC">
      <w:pPr>
        <w:autoSpaceDE w:val="0"/>
        <w:autoSpaceDN w:val="0"/>
        <w:adjustRightInd w:val="0"/>
        <w:jc w:val="both"/>
        <w:rPr>
          <w:rFonts w:ascii="Arial" w:hAnsi="Arial" w:cs="Arial"/>
          <w:highlight w:val="green"/>
          <w:lang w:val="es-ES_tradnl"/>
        </w:rPr>
      </w:pPr>
    </w:p>
    <w:p w14:paraId="7B85D0BC" w14:textId="77777777" w:rsidR="00C276CC" w:rsidRPr="00C01B3D" w:rsidRDefault="00C276CC" w:rsidP="00C276CC">
      <w:p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 xml:space="preserve">En la elaboración de cuestionarios o formularios es importante considerar asuntos relacionados con la presentación y estética del documento considerando algunos aspectos como: las dimensiones adecuadas que faciliten el manejo del formulario, impresiones claras, tipos de letra, características del papel, preguntas claras, coherentes y de fácil interpretación, no emplear </w:t>
      </w:r>
      <w:proofErr w:type="gramStart"/>
      <w:r w:rsidRPr="00C01B3D">
        <w:rPr>
          <w:rFonts w:ascii="Arial" w:hAnsi="Arial" w:cs="Arial"/>
          <w:highlight w:val="green"/>
          <w:lang w:val="es-ES_tradnl"/>
        </w:rPr>
        <w:t>abreviaturas,  preguntas</w:t>
      </w:r>
      <w:proofErr w:type="gramEnd"/>
      <w:r w:rsidRPr="00C01B3D">
        <w:rPr>
          <w:rFonts w:ascii="Arial" w:hAnsi="Arial" w:cs="Arial"/>
          <w:highlight w:val="green"/>
          <w:lang w:val="es-ES_tradnl"/>
        </w:rPr>
        <w:t xml:space="preserve"> cortas con excelente redacción y ortografía, etc.  </w:t>
      </w:r>
    </w:p>
    <w:p w14:paraId="57A5B3A8" w14:textId="77777777" w:rsidR="00C276CC" w:rsidRPr="00C01B3D" w:rsidRDefault="00C276CC" w:rsidP="00C276CC">
      <w:pPr>
        <w:autoSpaceDE w:val="0"/>
        <w:autoSpaceDN w:val="0"/>
        <w:adjustRightInd w:val="0"/>
        <w:jc w:val="both"/>
        <w:rPr>
          <w:rFonts w:ascii="Arial" w:hAnsi="Arial" w:cs="Arial"/>
          <w:highlight w:val="green"/>
          <w:lang w:val="es-ES_tradnl"/>
        </w:rPr>
      </w:pPr>
    </w:p>
    <w:p w14:paraId="678D859D" w14:textId="77777777" w:rsidR="003545FD" w:rsidRPr="00C01B3D" w:rsidRDefault="00C276CC" w:rsidP="00C276CC">
      <w:p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E</w:t>
      </w:r>
      <w:r w:rsidR="003545FD" w:rsidRPr="00C01B3D">
        <w:rPr>
          <w:rFonts w:ascii="Arial" w:hAnsi="Arial" w:cs="Arial"/>
          <w:highlight w:val="green"/>
          <w:lang w:val="es-ES_tradnl"/>
        </w:rPr>
        <w:t xml:space="preserve">l cuestionario se constituye </w:t>
      </w:r>
      <w:r w:rsidRPr="00C01B3D">
        <w:rPr>
          <w:rFonts w:ascii="Arial" w:hAnsi="Arial" w:cs="Arial"/>
          <w:highlight w:val="green"/>
          <w:lang w:val="es-ES_tradnl"/>
        </w:rPr>
        <w:t xml:space="preserve">básicamente de tres partes: </w:t>
      </w:r>
    </w:p>
    <w:p w14:paraId="1BA3069D" w14:textId="3B9F11D2" w:rsidR="003545FD" w:rsidRPr="00C01B3D" w:rsidRDefault="003545FD" w:rsidP="003545FD">
      <w:pPr>
        <w:pStyle w:val="Prrafodelista"/>
        <w:numPr>
          <w:ilvl w:val="0"/>
          <w:numId w:val="1"/>
        </w:num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U</w:t>
      </w:r>
      <w:r w:rsidR="00C276CC" w:rsidRPr="00C01B3D">
        <w:rPr>
          <w:rFonts w:ascii="Arial" w:hAnsi="Arial" w:cs="Arial"/>
          <w:highlight w:val="green"/>
          <w:lang w:val="es-ES_tradnl"/>
        </w:rPr>
        <w:t>n encabezado e</w:t>
      </w:r>
      <w:r w:rsidRPr="00C01B3D">
        <w:rPr>
          <w:rFonts w:ascii="Arial" w:hAnsi="Arial" w:cs="Arial"/>
          <w:highlight w:val="green"/>
          <w:lang w:val="es-ES_tradnl"/>
        </w:rPr>
        <w:t xml:space="preserve">n el que se incluye el título, </w:t>
      </w:r>
      <w:r w:rsidR="00C276CC" w:rsidRPr="00C01B3D">
        <w:rPr>
          <w:rFonts w:ascii="Arial" w:hAnsi="Arial" w:cs="Arial"/>
          <w:highlight w:val="green"/>
          <w:lang w:val="es-ES_tradnl"/>
        </w:rPr>
        <w:t>e</w:t>
      </w:r>
      <w:r w:rsidRPr="00C01B3D">
        <w:rPr>
          <w:rFonts w:ascii="Arial" w:hAnsi="Arial" w:cs="Arial"/>
          <w:highlight w:val="green"/>
          <w:lang w:val="es-ES_tradnl"/>
        </w:rPr>
        <w:t>l</w:t>
      </w:r>
      <w:r w:rsidR="00C276CC" w:rsidRPr="00C01B3D">
        <w:rPr>
          <w:rFonts w:ascii="Arial" w:hAnsi="Arial" w:cs="Arial"/>
          <w:highlight w:val="green"/>
          <w:lang w:val="es-ES_tradnl"/>
        </w:rPr>
        <w:t xml:space="preserve"> grupo o entidad responsable y el código.  </w:t>
      </w:r>
    </w:p>
    <w:p w14:paraId="2408A004" w14:textId="77777777" w:rsidR="003545FD" w:rsidRPr="00C01B3D" w:rsidRDefault="003545FD" w:rsidP="003545FD">
      <w:pPr>
        <w:pStyle w:val="Prrafodelista"/>
        <w:numPr>
          <w:ilvl w:val="0"/>
          <w:numId w:val="1"/>
        </w:num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E</w:t>
      </w:r>
      <w:r w:rsidR="00C276CC" w:rsidRPr="00C01B3D">
        <w:rPr>
          <w:rFonts w:ascii="Arial" w:hAnsi="Arial" w:cs="Arial"/>
          <w:highlight w:val="green"/>
          <w:lang w:val="es-ES_tradnl"/>
        </w:rPr>
        <w:t>l cuerpo que se compone de las preguntas generales sobre la información del encuestado y las pre</w:t>
      </w:r>
      <w:r w:rsidRPr="00C01B3D">
        <w:rPr>
          <w:rFonts w:ascii="Arial" w:hAnsi="Arial" w:cs="Arial"/>
          <w:highlight w:val="green"/>
          <w:lang w:val="es-ES_tradnl"/>
        </w:rPr>
        <w:t>guntas objeto de investigación, las cuales</w:t>
      </w:r>
      <w:r w:rsidR="00C276CC" w:rsidRPr="00C01B3D">
        <w:rPr>
          <w:rFonts w:ascii="Arial" w:hAnsi="Arial" w:cs="Arial"/>
          <w:highlight w:val="green"/>
          <w:lang w:val="es-ES_tradnl"/>
        </w:rPr>
        <w:t xml:space="preserve"> pueden ser cerradas dicotómicas o con varias respuestas alternativas, abiertas o de selección múltiple con única respuesta. </w:t>
      </w:r>
    </w:p>
    <w:p w14:paraId="0AEA1B83" w14:textId="22235D34" w:rsidR="00C276CC" w:rsidRPr="00C01B3D" w:rsidRDefault="003545FD" w:rsidP="003545FD">
      <w:pPr>
        <w:pStyle w:val="Prrafodelista"/>
        <w:numPr>
          <w:ilvl w:val="0"/>
          <w:numId w:val="1"/>
        </w:num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 xml:space="preserve">Finalmente, están </w:t>
      </w:r>
      <w:r w:rsidR="00C276CC" w:rsidRPr="00C01B3D">
        <w:rPr>
          <w:rFonts w:ascii="Arial" w:hAnsi="Arial" w:cs="Arial"/>
          <w:highlight w:val="green"/>
          <w:lang w:val="es-ES_tradnl"/>
        </w:rPr>
        <w:t>las instrucciones para contestar la encuesta.  Es indispensable someter la encuesta a un control en la calidad y claridad en las preguntas.</w:t>
      </w:r>
    </w:p>
    <w:p w14:paraId="522E1E25" w14:textId="77777777" w:rsidR="00C276CC" w:rsidRPr="00C01B3D" w:rsidRDefault="00C276CC" w:rsidP="00C276CC">
      <w:pPr>
        <w:autoSpaceDE w:val="0"/>
        <w:autoSpaceDN w:val="0"/>
        <w:adjustRightInd w:val="0"/>
        <w:jc w:val="both"/>
        <w:rPr>
          <w:rFonts w:ascii="Arial" w:hAnsi="Arial" w:cs="Arial"/>
          <w:highlight w:val="green"/>
          <w:lang w:val="es-ES_tradnl"/>
        </w:rPr>
      </w:pPr>
    </w:p>
    <w:p w14:paraId="08FFECE7" w14:textId="79E5A6DB" w:rsidR="003545FD" w:rsidRPr="00C01B3D" w:rsidRDefault="00C276CC" w:rsidP="00C276CC">
      <w:p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 xml:space="preserve">Después de definir la encuesta que puede ser no solo escrita, puede realizarse por vía telefónica, por internet, etc., se procede a aplicarla en la muestra o población que previamente se haya definido para el estudio. En el proceso de aplicación es necesario considerar los posibles </w:t>
      </w:r>
      <w:proofErr w:type="gramStart"/>
      <w:r w:rsidRPr="00C01B3D">
        <w:rPr>
          <w:rFonts w:ascii="Arial" w:hAnsi="Arial" w:cs="Arial"/>
          <w:highlight w:val="green"/>
          <w:lang w:val="es-ES_tradnl"/>
        </w:rPr>
        <w:t>errores  en</w:t>
      </w:r>
      <w:proofErr w:type="gramEnd"/>
      <w:r w:rsidRPr="00C01B3D">
        <w:rPr>
          <w:rFonts w:ascii="Arial" w:hAnsi="Arial" w:cs="Arial"/>
          <w:highlight w:val="green"/>
          <w:lang w:val="es-ES_tradnl"/>
        </w:rPr>
        <w:t xml:space="preserve"> la cuantificación o medición de la característica, del entrevistador, entre otros.  </w:t>
      </w:r>
    </w:p>
    <w:p w14:paraId="16313C5E" w14:textId="77777777" w:rsidR="003545FD" w:rsidRPr="00C01B3D" w:rsidRDefault="003545FD" w:rsidP="00C276CC">
      <w:pPr>
        <w:autoSpaceDE w:val="0"/>
        <w:autoSpaceDN w:val="0"/>
        <w:adjustRightInd w:val="0"/>
        <w:jc w:val="both"/>
        <w:rPr>
          <w:rFonts w:ascii="Arial" w:hAnsi="Arial" w:cs="Arial"/>
          <w:highlight w:val="green"/>
          <w:lang w:val="es-ES_tradnl"/>
        </w:rPr>
      </w:pPr>
    </w:p>
    <w:p w14:paraId="19AAE716" w14:textId="77777777" w:rsidR="003545FD" w:rsidRPr="00C01B3D" w:rsidRDefault="00C276CC" w:rsidP="00C276CC">
      <w:p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preserve"> procesar la información. E</w:t>
      </w:r>
      <w:r w:rsidRPr="00C01B3D">
        <w:rPr>
          <w:rFonts w:ascii="Arial" w:hAnsi="Arial" w:cs="Arial"/>
          <w:highlight w:val="green"/>
          <w:lang w:val="es-ES_tradnl"/>
        </w:rPr>
        <w:t>s aquí donde se emplean diversas técnicas estadísticas, como organizar inicialmente los datos obtenidos en tablas de frecuencias</w:t>
      </w:r>
      <w:r w:rsidR="003545FD" w:rsidRPr="00C01B3D">
        <w:rPr>
          <w:rFonts w:ascii="Arial" w:hAnsi="Arial" w:cs="Arial"/>
          <w:highlight w:val="green"/>
          <w:lang w:val="es-ES_tradnl"/>
        </w:rPr>
        <w:t>,</w:t>
      </w:r>
      <w:r w:rsidRPr="00C01B3D">
        <w:rPr>
          <w:rFonts w:ascii="Arial" w:hAnsi="Arial" w:cs="Arial"/>
          <w:highlight w:val="green"/>
          <w:lang w:val="es-ES_tradnl"/>
        </w:rPr>
        <w:t xml:space="preserve"> con ayuda de medios informáticos previamente considerados en la planeación con el fin de agilizar </w:t>
      </w:r>
      <w:proofErr w:type="gramStart"/>
      <w:r w:rsidRPr="00C01B3D">
        <w:rPr>
          <w:rFonts w:ascii="Arial" w:hAnsi="Arial" w:cs="Arial"/>
          <w:highlight w:val="green"/>
          <w:lang w:val="es-ES_tradnl"/>
        </w:rPr>
        <w:t>el procesos</w:t>
      </w:r>
      <w:proofErr w:type="gramEnd"/>
      <w:r w:rsidRPr="00C01B3D">
        <w:rPr>
          <w:rFonts w:ascii="Arial" w:hAnsi="Arial" w:cs="Arial"/>
          <w:highlight w:val="green"/>
          <w:lang w:val="es-ES_tradnl"/>
        </w:rPr>
        <w:t xml:space="preserve">.  </w:t>
      </w:r>
    </w:p>
    <w:p w14:paraId="7FCA2980" w14:textId="77777777" w:rsidR="003545FD" w:rsidRPr="00C01B3D" w:rsidRDefault="003545FD" w:rsidP="00C276CC">
      <w:pPr>
        <w:autoSpaceDE w:val="0"/>
        <w:autoSpaceDN w:val="0"/>
        <w:adjustRightInd w:val="0"/>
        <w:jc w:val="both"/>
        <w:rPr>
          <w:rFonts w:ascii="Arial" w:hAnsi="Arial" w:cs="Arial"/>
          <w:highlight w:val="green"/>
          <w:lang w:val="es-ES_tradnl"/>
        </w:rPr>
      </w:pPr>
    </w:p>
    <w:p w14:paraId="4E475C10" w14:textId="72FB90C5" w:rsidR="00C276CC" w:rsidRPr="00C01B3D" w:rsidRDefault="003545FD" w:rsidP="00C276CC">
      <w:p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Una vez l</w:t>
      </w:r>
      <w:r w:rsidR="00C276CC" w:rsidRPr="00C01B3D">
        <w:rPr>
          <w:rFonts w:ascii="Arial" w:hAnsi="Arial" w:cs="Arial"/>
          <w:highlight w:val="green"/>
          <w:lang w:val="es-ES_tradnl"/>
        </w:rPr>
        <w:t xml:space="preserve">os datos ya </w:t>
      </w:r>
      <w:r w:rsidRPr="00C01B3D">
        <w:rPr>
          <w:rFonts w:ascii="Arial" w:hAnsi="Arial" w:cs="Arial"/>
          <w:highlight w:val="green"/>
          <w:lang w:val="es-ES_tradnl"/>
        </w:rPr>
        <w:t xml:space="preserve">están organizados en tablas se disponen para su </w:t>
      </w:r>
      <w:r w:rsidR="00C276CC" w:rsidRPr="00C01B3D">
        <w:rPr>
          <w:rFonts w:ascii="Arial" w:hAnsi="Arial" w:cs="Arial"/>
          <w:highlight w:val="green"/>
          <w:lang w:val="es-ES_tradnl"/>
        </w:rPr>
        <w:t>presentación gráfica, es decir, mediante diagramas circulares y de barras, histogramas, de dispersión, lineales, de caja, etc.</w:t>
      </w:r>
    </w:p>
    <w:p w14:paraId="22A3BDDC" w14:textId="77777777" w:rsidR="00C276CC" w:rsidRPr="00C01B3D" w:rsidRDefault="00C276CC" w:rsidP="00C276CC">
      <w:pPr>
        <w:autoSpaceDE w:val="0"/>
        <w:autoSpaceDN w:val="0"/>
        <w:adjustRightInd w:val="0"/>
        <w:jc w:val="both"/>
        <w:rPr>
          <w:rFonts w:ascii="Arial" w:hAnsi="Arial" w:cs="Arial"/>
          <w:highlight w:val="green"/>
          <w:lang w:val="es-ES_tradnl"/>
        </w:rPr>
      </w:pPr>
    </w:p>
    <w:p w14:paraId="37B654C4" w14:textId="77777777" w:rsidR="003545FD" w:rsidRPr="00C01B3D" w:rsidRDefault="00C276CC" w:rsidP="00C276CC">
      <w:pPr>
        <w:autoSpaceDE w:val="0"/>
        <w:autoSpaceDN w:val="0"/>
        <w:adjustRightInd w:val="0"/>
        <w:jc w:val="both"/>
        <w:rPr>
          <w:rFonts w:ascii="Arial" w:hAnsi="Arial" w:cs="Arial"/>
          <w:highlight w:val="green"/>
          <w:lang w:val="es-ES_tradnl"/>
        </w:rPr>
      </w:pPr>
      <w:r w:rsidRPr="00C01B3D">
        <w:rPr>
          <w:rFonts w:ascii="Arial" w:hAnsi="Arial" w:cs="Arial"/>
          <w:highlight w:val="green"/>
          <w:lang w:val="es-ES_tradnl"/>
        </w:rPr>
        <w:t xml:space="preserve">Se analizan e interpretan los resultados obtenidos mediante medidas de tendencia central y de variabilidad.  Estas son útiles si se busca describir el comportamiento de la distribución de datos.  Si el principal interés es de realizar inferencias, se hace necesario el uso de la teoría de probabilidades.    </w:t>
      </w:r>
    </w:p>
    <w:p w14:paraId="42E4CDBB" w14:textId="77777777" w:rsidR="003545FD" w:rsidRPr="00C01B3D" w:rsidRDefault="003545FD" w:rsidP="00C276CC">
      <w:pPr>
        <w:autoSpaceDE w:val="0"/>
        <w:autoSpaceDN w:val="0"/>
        <w:adjustRightInd w:val="0"/>
        <w:jc w:val="both"/>
        <w:rPr>
          <w:rFonts w:ascii="Arial" w:hAnsi="Arial" w:cs="Arial"/>
          <w:highlight w:val="green"/>
          <w:lang w:val="es-ES_tradnl"/>
        </w:rPr>
      </w:pPr>
    </w:p>
    <w:p w14:paraId="7EB777E9" w14:textId="68DEB579" w:rsidR="00C276CC" w:rsidRPr="00017E31" w:rsidRDefault="00C276CC" w:rsidP="00C276CC">
      <w:pPr>
        <w:autoSpaceDE w:val="0"/>
        <w:autoSpaceDN w:val="0"/>
        <w:adjustRightInd w:val="0"/>
        <w:jc w:val="both"/>
        <w:rPr>
          <w:rFonts w:ascii="Arial" w:hAnsi="Arial" w:cs="Arial"/>
          <w:lang w:val="es-ES_tradnl"/>
        </w:rPr>
      </w:pPr>
      <w:r w:rsidRPr="00C01B3D">
        <w:rPr>
          <w:rFonts w:ascii="Arial" w:hAnsi="Arial" w:cs="Arial"/>
          <w:highlight w:val="green"/>
          <w:lang w:val="es-ES_tradnl"/>
        </w:rPr>
        <w:t>Finalmente, se publican los resultados de la investigación estadística realizada mediante libros, artículos, informes, etc.</w:t>
      </w:r>
      <w:bookmarkStart w:id="0" w:name="_GoBack"/>
      <w:bookmarkEnd w:id="0"/>
      <w:r w:rsidRPr="00017E31">
        <w:rPr>
          <w:rFonts w:ascii="Arial" w:hAnsi="Arial" w:cs="Arial"/>
          <w:lang w:val="es-ES_tradnl"/>
        </w:rPr>
        <w:t xml:space="preserve">  </w:t>
      </w:r>
    </w:p>
    <w:p w14:paraId="5F80216D" w14:textId="77777777" w:rsidR="00C276CC" w:rsidRPr="00017E31" w:rsidRDefault="00C276CC">
      <w:pPr>
        <w:rPr>
          <w:lang w:val="es-ES_tradnl"/>
        </w:rPr>
      </w:pPr>
    </w:p>
    <w:sectPr w:rsidR="00C276CC" w:rsidRPr="00017E31" w:rsidSect="00B8386C">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578EB"/>
    <w:multiLevelType w:val="hybridMultilevel"/>
    <w:tmpl w:val="2B5C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D18"/>
    <w:rsid w:val="00003901"/>
    <w:rsid w:val="00017E31"/>
    <w:rsid w:val="0003351C"/>
    <w:rsid w:val="00064013"/>
    <w:rsid w:val="000960CE"/>
    <w:rsid w:val="000D19F0"/>
    <w:rsid w:val="000F0004"/>
    <w:rsid w:val="00284121"/>
    <w:rsid w:val="0029255C"/>
    <w:rsid w:val="002E3998"/>
    <w:rsid w:val="003126D4"/>
    <w:rsid w:val="003545FD"/>
    <w:rsid w:val="003D216F"/>
    <w:rsid w:val="003D36FE"/>
    <w:rsid w:val="003E475D"/>
    <w:rsid w:val="00445DD5"/>
    <w:rsid w:val="004E2994"/>
    <w:rsid w:val="0050085A"/>
    <w:rsid w:val="005077C0"/>
    <w:rsid w:val="00507D18"/>
    <w:rsid w:val="00591403"/>
    <w:rsid w:val="00594E55"/>
    <w:rsid w:val="00764761"/>
    <w:rsid w:val="008B0B20"/>
    <w:rsid w:val="008E0761"/>
    <w:rsid w:val="00A72A58"/>
    <w:rsid w:val="00A75065"/>
    <w:rsid w:val="00AC44DE"/>
    <w:rsid w:val="00B112E3"/>
    <w:rsid w:val="00B8386C"/>
    <w:rsid w:val="00BC3A86"/>
    <w:rsid w:val="00C01B3D"/>
    <w:rsid w:val="00C276CC"/>
    <w:rsid w:val="00C75473"/>
    <w:rsid w:val="00C84EE7"/>
    <w:rsid w:val="00D37FF8"/>
    <w:rsid w:val="00D97CC7"/>
    <w:rsid w:val="00E238F3"/>
    <w:rsid w:val="00E70497"/>
    <w:rsid w:val="00EA5A2B"/>
    <w:rsid w:val="00EC7DE5"/>
    <w:rsid w:val="00FC7209"/>
    <w:rsid w:val="00FE0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011B3"/>
  <w14:defaultImageDpi w14:val="300"/>
  <w15:docId w15:val="{94745BF9-6E4F-4D6C-AB0E-6BD6B625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45FD"/>
    <w:pPr>
      <w:ind w:left="720"/>
      <w:contextualSpacing/>
    </w:pPr>
  </w:style>
  <w:style w:type="table" w:styleId="Tablaconcuadrcula">
    <w:name w:val="Table Grid"/>
    <w:basedOn w:val="Tablanormal"/>
    <w:uiPriority w:val="59"/>
    <w:rsid w:val="00B8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2A5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72A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958</Words>
  <Characters>5275</Characters>
  <Application>Microsoft Office Word</Application>
  <DocSecurity>0</DocSecurity>
  <Lines>43</Lines>
  <Paragraphs>12</Paragraphs>
  <ScaleCrop>false</ScaleCrop>
  <Company>Desea</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francy moreno</cp:lastModifiedBy>
  <cp:revision>45</cp:revision>
  <dcterms:created xsi:type="dcterms:W3CDTF">2017-11-17T19:28:00Z</dcterms:created>
  <dcterms:modified xsi:type="dcterms:W3CDTF">2019-04-17T21:03:00Z</dcterms:modified>
</cp:coreProperties>
</file>