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38055042" w14:textId="77777777" w:rsidR="00E31963" w:rsidRDefault="00E31963"/>
    <w:p w14:paraId="3F45EEAA" w14:textId="77777777" w:rsidR="002B5B15" w:rsidRDefault="002B5B15" w:rsidP="00C95173">
      <w:pPr>
        <w:jc w:val="center"/>
        <w:rPr>
          <w:rFonts w:ascii="Arial" w:eastAsia="Arial" w:hAnsi="Arial" w:cs="Arial"/>
          <w:b/>
          <w:color w:val="222222"/>
          <w:sz w:val="19"/>
          <w:szCs w:val="19"/>
          <w:highlight w:val="white"/>
        </w:rPr>
      </w:pPr>
    </w:p>
    <w:p w14:paraId="0916C339" w14:textId="494C1A47" w:rsidR="002B5B15" w:rsidRDefault="006C52B4" w:rsidP="002B5B15">
      <w:pPr>
        <w:jc w:val="center"/>
        <w:rPr>
          <w:rFonts w:ascii="Arial" w:eastAsia="Arial" w:hAnsi="Arial" w:cs="Arial"/>
          <w:b/>
          <w:color w:val="222222"/>
          <w:sz w:val="28"/>
          <w:szCs w:val="28"/>
        </w:rPr>
      </w:pPr>
      <w:r w:rsidRPr="002B5B15">
        <w:rPr>
          <w:rFonts w:ascii="Arial" w:eastAsia="Arial" w:hAnsi="Arial" w:cs="Arial"/>
          <w:b/>
          <w:color w:val="222222"/>
          <w:sz w:val="28"/>
          <w:szCs w:val="28"/>
          <w:highlight w:val="white"/>
        </w:rPr>
        <w:t>Formato de guión para interactividad</w:t>
      </w:r>
    </w:p>
    <w:p w14:paraId="0798F4F5" w14:textId="77777777" w:rsidR="002B5B15" w:rsidRPr="002B5B15" w:rsidRDefault="002B5B15" w:rsidP="002B5B15">
      <w:pPr>
        <w:jc w:val="center"/>
        <w:rPr>
          <w:rFonts w:ascii="Arial" w:eastAsia="Arial" w:hAnsi="Arial" w:cs="Arial"/>
          <w:b/>
          <w:color w:val="222222"/>
          <w:sz w:val="28"/>
          <w:szCs w:val="28"/>
        </w:rPr>
      </w:pPr>
    </w:p>
    <w:p w14:paraId="2428CF33" w14:textId="77777777" w:rsidR="00E668FA" w:rsidRDefault="00E668FA" w:rsidP="00E668FA"/>
    <w:tbl>
      <w:tblPr>
        <w:tblW w:w="13461" w:type="dxa"/>
        <w:tblInd w:w="-34" w:type="dxa"/>
        <w:tblLayout w:type="fixed"/>
        <w:tblLook w:val="0000" w:firstRow="0" w:lastRow="0" w:firstColumn="0" w:lastColumn="0" w:noHBand="0" w:noVBand="0"/>
      </w:tblPr>
      <w:tblGrid>
        <w:gridCol w:w="1129"/>
        <w:gridCol w:w="3685"/>
        <w:gridCol w:w="1276"/>
        <w:gridCol w:w="7371"/>
      </w:tblGrid>
      <w:tr w:rsidR="00CC366C" w:rsidRPr="00D76471" w14:paraId="65EF7318" w14:textId="77777777" w:rsidTr="00CC366C">
        <w:tc>
          <w:tcPr>
            <w:tcW w:w="1129" w:type="dxa"/>
            <w:tcBorders>
              <w:top w:val="single" w:sz="4" w:space="0" w:color="000000"/>
              <w:left w:val="single" w:sz="4" w:space="0" w:color="000000"/>
              <w:bottom w:val="single" w:sz="4" w:space="0" w:color="000000"/>
            </w:tcBorders>
            <w:vAlign w:val="center"/>
          </w:tcPr>
          <w:p w14:paraId="4CA18E99" w14:textId="063DF7B2" w:rsidR="00E668FA" w:rsidRPr="00CC366C" w:rsidRDefault="006C52B4" w:rsidP="00E668FA">
            <w:pPr>
              <w:snapToGrid w:val="0"/>
              <w:spacing w:before="60" w:after="60"/>
              <w:rPr>
                <w:rFonts w:ascii="Calibri" w:hAnsi="Calibri"/>
                <w:b/>
              </w:rPr>
            </w:pPr>
            <w:r w:rsidRPr="00CC366C">
              <w:rPr>
                <w:rFonts w:ascii="Calibri" w:hAnsi="Calibri"/>
                <w:b/>
                <w:color w:val="auto"/>
                <w:sz w:val="22"/>
                <w:szCs w:val="18"/>
              </w:rPr>
              <w:t>Fecha:</w:t>
            </w:r>
          </w:p>
        </w:tc>
        <w:tc>
          <w:tcPr>
            <w:tcW w:w="3685" w:type="dxa"/>
            <w:tcBorders>
              <w:top w:val="single" w:sz="4" w:space="0" w:color="000000"/>
              <w:left w:val="single" w:sz="4" w:space="0" w:color="000000"/>
              <w:bottom w:val="single" w:sz="4" w:space="0" w:color="000000"/>
              <w:right w:val="single" w:sz="4" w:space="0" w:color="000000"/>
            </w:tcBorders>
            <w:vAlign w:val="center"/>
          </w:tcPr>
          <w:p w14:paraId="6CE870D3" w14:textId="31520474" w:rsidR="00763607" w:rsidRPr="00D76471" w:rsidRDefault="00763607" w:rsidP="00B54F74">
            <w:pPr>
              <w:snapToGrid w:val="0"/>
              <w:spacing w:before="60" w:after="60"/>
              <w:rPr>
                <w:rFonts w:ascii="Calibri" w:hAnsi="Calibri"/>
              </w:rPr>
            </w:pPr>
            <w:r>
              <w:rPr>
                <w:rFonts w:ascii="Calibri" w:hAnsi="Calibri"/>
              </w:rPr>
              <w:t>Febrero 2018</w:t>
            </w:r>
          </w:p>
        </w:tc>
        <w:tc>
          <w:tcPr>
            <w:tcW w:w="1276" w:type="dxa"/>
            <w:tcBorders>
              <w:top w:val="single" w:sz="4" w:space="0" w:color="000000"/>
              <w:left w:val="single" w:sz="4" w:space="0" w:color="000000"/>
              <w:bottom w:val="single" w:sz="4" w:space="0" w:color="000000"/>
              <w:right w:val="single" w:sz="4" w:space="0" w:color="000000"/>
            </w:tcBorders>
            <w:vAlign w:val="center"/>
          </w:tcPr>
          <w:p w14:paraId="2C3D486A" w14:textId="3F2F0AEC" w:rsidR="00E668FA" w:rsidRPr="00CC366C" w:rsidRDefault="006C52B4" w:rsidP="00B54F74">
            <w:pPr>
              <w:snapToGrid w:val="0"/>
              <w:spacing w:before="60" w:after="60"/>
              <w:rPr>
                <w:rFonts w:ascii="Calibri" w:hAnsi="Calibri"/>
                <w:b/>
                <w:sz w:val="22"/>
                <w:szCs w:val="18"/>
              </w:rPr>
            </w:pPr>
            <w:r w:rsidRPr="00CC366C">
              <w:rPr>
                <w:rFonts w:ascii="Calibri" w:hAnsi="Calibri"/>
                <w:b/>
                <w:sz w:val="22"/>
                <w:szCs w:val="18"/>
              </w:rPr>
              <w:t>Docente:</w:t>
            </w:r>
          </w:p>
        </w:tc>
        <w:tc>
          <w:tcPr>
            <w:tcW w:w="7371" w:type="dxa"/>
            <w:tcBorders>
              <w:top w:val="single" w:sz="4" w:space="0" w:color="000000"/>
              <w:left w:val="single" w:sz="4" w:space="0" w:color="000000"/>
              <w:bottom w:val="single" w:sz="4" w:space="0" w:color="000000"/>
              <w:right w:val="single" w:sz="4" w:space="0" w:color="000000"/>
            </w:tcBorders>
            <w:vAlign w:val="center"/>
          </w:tcPr>
          <w:p w14:paraId="460FC46D" w14:textId="0442355C" w:rsidR="00E668FA" w:rsidRPr="00D76471" w:rsidRDefault="003A6B9B" w:rsidP="00B54F74">
            <w:pPr>
              <w:snapToGrid w:val="0"/>
              <w:spacing w:before="60" w:after="60"/>
              <w:rPr>
                <w:rFonts w:ascii="Calibri" w:hAnsi="Calibri"/>
              </w:rPr>
            </w:pPr>
            <w:r>
              <w:rPr>
                <w:rFonts w:ascii="Calibri" w:hAnsi="Calibri"/>
              </w:rPr>
              <w:t>ENOE LEANDRA SANCHEZ M</w:t>
            </w:r>
          </w:p>
        </w:tc>
      </w:tr>
    </w:tbl>
    <w:p w14:paraId="2E1F5655" w14:textId="77777777" w:rsidR="00E668FA" w:rsidRPr="00D76471" w:rsidRDefault="00E668FA" w:rsidP="00E668FA">
      <w:pPr>
        <w:jc w:val="both"/>
        <w:rPr>
          <w:rFonts w:ascii="Calibri" w:hAnsi="Calibri"/>
          <w:sz w:val="36"/>
        </w:rPr>
      </w:pPr>
    </w:p>
    <w:tbl>
      <w:tblPr>
        <w:tblW w:w="13461" w:type="dxa"/>
        <w:tblInd w:w="-72" w:type="dxa"/>
        <w:tblLayout w:type="fixed"/>
        <w:tblCellMar>
          <w:left w:w="70" w:type="dxa"/>
          <w:right w:w="70" w:type="dxa"/>
        </w:tblCellMar>
        <w:tblLook w:val="0000" w:firstRow="0" w:lastRow="0" w:firstColumn="0" w:lastColumn="0" w:noHBand="0" w:noVBand="0"/>
      </w:tblPr>
      <w:tblGrid>
        <w:gridCol w:w="1979"/>
        <w:gridCol w:w="4394"/>
        <w:gridCol w:w="2552"/>
        <w:gridCol w:w="4536"/>
      </w:tblGrid>
      <w:tr w:rsidR="00CC366C" w:rsidRPr="00D76471" w14:paraId="099216C4" w14:textId="77777777" w:rsidTr="002B5B15">
        <w:tc>
          <w:tcPr>
            <w:tcW w:w="1979" w:type="dxa"/>
            <w:tcBorders>
              <w:top w:val="single" w:sz="4" w:space="0" w:color="000000"/>
              <w:left w:val="single" w:sz="4" w:space="0" w:color="000000"/>
              <w:bottom w:val="single" w:sz="4" w:space="0" w:color="000000"/>
            </w:tcBorders>
            <w:vAlign w:val="center"/>
          </w:tcPr>
          <w:p w14:paraId="033FC2F7" w14:textId="30856B6D" w:rsidR="00E668FA" w:rsidRPr="00CC366C" w:rsidRDefault="006C52B4" w:rsidP="00B54F74">
            <w:pPr>
              <w:snapToGrid w:val="0"/>
              <w:spacing w:before="60" w:after="60"/>
              <w:rPr>
                <w:rFonts w:ascii="Calibri" w:hAnsi="Calibri"/>
                <w:b/>
                <w:sz w:val="22"/>
                <w:szCs w:val="18"/>
              </w:rPr>
            </w:pPr>
            <w:r w:rsidRPr="00CC366C">
              <w:rPr>
                <w:rFonts w:ascii="Calibri" w:hAnsi="Calibri"/>
                <w:b/>
                <w:sz w:val="22"/>
                <w:szCs w:val="18"/>
              </w:rPr>
              <w:t>Programa:</w:t>
            </w:r>
          </w:p>
        </w:tc>
        <w:tc>
          <w:tcPr>
            <w:tcW w:w="4394" w:type="dxa"/>
            <w:tcBorders>
              <w:top w:val="single" w:sz="4" w:space="0" w:color="000000"/>
              <w:left w:val="single" w:sz="4" w:space="0" w:color="000000"/>
              <w:bottom w:val="single" w:sz="4" w:space="0" w:color="000000"/>
            </w:tcBorders>
            <w:vAlign w:val="center"/>
          </w:tcPr>
          <w:p w14:paraId="4027272B" w14:textId="7B05C217" w:rsidR="00E668FA" w:rsidRPr="00D76471" w:rsidRDefault="003A6B9B" w:rsidP="00B54F74">
            <w:pPr>
              <w:snapToGrid w:val="0"/>
              <w:spacing w:before="60" w:after="60"/>
              <w:rPr>
                <w:rFonts w:ascii="Calibri" w:hAnsi="Calibri"/>
                <w:sz w:val="22"/>
                <w:szCs w:val="18"/>
              </w:rPr>
            </w:pPr>
            <w:r>
              <w:rPr>
                <w:rFonts w:ascii="Calibri" w:hAnsi="Calibri"/>
                <w:sz w:val="22"/>
                <w:szCs w:val="18"/>
              </w:rPr>
              <w:t xml:space="preserve">CONTADURIA PUBLICA A DISTANCIA </w:t>
            </w:r>
          </w:p>
        </w:tc>
        <w:tc>
          <w:tcPr>
            <w:tcW w:w="2552" w:type="dxa"/>
            <w:tcBorders>
              <w:top w:val="single" w:sz="4" w:space="0" w:color="000000"/>
              <w:left w:val="single" w:sz="4" w:space="0" w:color="000000"/>
              <w:bottom w:val="single" w:sz="4" w:space="0" w:color="000000"/>
            </w:tcBorders>
            <w:vAlign w:val="center"/>
          </w:tcPr>
          <w:p w14:paraId="39166142" w14:textId="139630FC" w:rsidR="00E668FA" w:rsidRPr="00D76471" w:rsidRDefault="006C52B4" w:rsidP="00B54F74">
            <w:pPr>
              <w:snapToGrid w:val="0"/>
              <w:spacing w:before="60" w:after="60"/>
              <w:rPr>
                <w:rFonts w:ascii="Calibri" w:hAnsi="Calibri"/>
                <w:sz w:val="22"/>
                <w:szCs w:val="18"/>
              </w:rPr>
            </w:pPr>
            <w:r w:rsidRPr="00CC366C">
              <w:rPr>
                <w:rFonts w:ascii="Calibri" w:hAnsi="Calibri"/>
                <w:b/>
                <w:sz w:val="22"/>
                <w:szCs w:val="18"/>
              </w:rPr>
              <w:t>Materia:</w:t>
            </w:r>
          </w:p>
        </w:tc>
        <w:tc>
          <w:tcPr>
            <w:tcW w:w="4536" w:type="dxa"/>
            <w:tcBorders>
              <w:top w:val="single" w:sz="4" w:space="0" w:color="000000"/>
              <w:left w:val="single" w:sz="4" w:space="0" w:color="000000"/>
              <w:bottom w:val="single" w:sz="4" w:space="0" w:color="000000"/>
              <w:right w:val="single" w:sz="4" w:space="0" w:color="000000"/>
            </w:tcBorders>
            <w:vAlign w:val="center"/>
          </w:tcPr>
          <w:p w14:paraId="2A9DFA25" w14:textId="768A9E7C" w:rsidR="00E668FA" w:rsidRPr="00D76471" w:rsidRDefault="003A6B9B" w:rsidP="00B54F74">
            <w:pPr>
              <w:snapToGrid w:val="0"/>
              <w:spacing w:before="60" w:after="60"/>
              <w:rPr>
                <w:rFonts w:ascii="Calibri" w:hAnsi="Calibri"/>
                <w:sz w:val="22"/>
                <w:szCs w:val="18"/>
              </w:rPr>
            </w:pPr>
            <w:r>
              <w:rPr>
                <w:rFonts w:ascii="Calibri" w:hAnsi="Calibri"/>
                <w:sz w:val="22"/>
                <w:szCs w:val="18"/>
              </w:rPr>
              <w:t>NEG. INTERNACIONALES</w:t>
            </w:r>
          </w:p>
        </w:tc>
      </w:tr>
      <w:tr w:rsidR="002B5B15" w:rsidRPr="00D76471" w14:paraId="5FF1EB03" w14:textId="77777777" w:rsidTr="002B5B15">
        <w:trPr>
          <w:trHeight w:val="619"/>
        </w:trPr>
        <w:tc>
          <w:tcPr>
            <w:tcW w:w="1979" w:type="dxa"/>
            <w:tcBorders>
              <w:top w:val="single" w:sz="4" w:space="0" w:color="000000"/>
              <w:left w:val="single" w:sz="4" w:space="0" w:color="000000"/>
              <w:bottom w:val="single" w:sz="4" w:space="0" w:color="000000"/>
            </w:tcBorders>
            <w:vAlign w:val="center"/>
          </w:tcPr>
          <w:p w14:paraId="33CBFF06" w14:textId="1C549D05" w:rsidR="00E668FA" w:rsidRPr="002B5B15" w:rsidRDefault="002B5B15" w:rsidP="00B54F74">
            <w:pPr>
              <w:snapToGrid w:val="0"/>
              <w:spacing w:before="60" w:after="60"/>
              <w:rPr>
                <w:rFonts w:ascii="Calibri" w:hAnsi="Calibri"/>
                <w:b/>
                <w:sz w:val="22"/>
                <w:szCs w:val="18"/>
              </w:rPr>
            </w:pPr>
            <w:r w:rsidRPr="002B5B15">
              <w:rPr>
                <w:rFonts w:ascii="Calibri" w:hAnsi="Calibri"/>
                <w:b/>
                <w:sz w:val="22"/>
                <w:szCs w:val="18"/>
              </w:rPr>
              <w:t>Tema</w:t>
            </w:r>
            <w:r w:rsidR="006C52B4" w:rsidRPr="002B5B15">
              <w:rPr>
                <w:rFonts w:ascii="Calibri" w:hAnsi="Calibri"/>
                <w:b/>
                <w:sz w:val="22"/>
                <w:szCs w:val="18"/>
              </w:rPr>
              <w:t>:</w:t>
            </w:r>
          </w:p>
        </w:tc>
        <w:tc>
          <w:tcPr>
            <w:tcW w:w="4394" w:type="dxa"/>
            <w:tcBorders>
              <w:left w:val="single" w:sz="4" w:space="0" w:color="000000"/>
              <w:bottom w:val="single" w:sz="4" w:space="0" w:color="000000"/>
              <w:right w:val="single" w:sz="4" w:space="0" w:color="000000"/>
            </w:tcBorders>
            <w:vAlign w:val="center"/>
          </w:tcPr>
          <w:p w14:paraId="34036618" w14:textId="43F82118" w:rsidR="00E668FA" w:rsidRPr="00D76471" w:rsidRDefault="006D7106" w:rsidP="00B54F74">
            <w:pPr>
              <w:snapToGrid w:val="0"/>
              <w:spacing w:before="60" w:after="60"/>
              <w:rPr>
                <w:rFonts w:ascii="Calibri" w:hAnsi="Calibri"/>
                <w:sz w:val="22"/>
                <w:szCs w:val="18"/>
              </w:rPr>
            </w:pPr>
            <w:r>
              <w:rPr>
                <w:rFonts w:ascii="Calibri" w:hAnsi="Calibri"/>
                <w:sz w:val="22"/>
                <w:szCs w:val="18"/>
              </w:rPr>
              <w:t xml:space="preserve">PLAN EXPORTADOR </w:t>
            </w:r>
            <w:r w:rsidR="001A0412">
              <w:rPr>
                <w:rFonts w:ascii="Calibri" w:hAnsi="Calibri"/>
                <w:sz w:val="22"/>
                <w:szCs w:val="18"/>
              </w:rPr>
              <w:t xml:space="preserve"> </w:t>
            </w:r>
          </w:p>
        </w:tc>
        <w:tc>
          <w:tcPr>
            <w:tcW w:w="2552" w:type="dxa"/>
            <w:tcBorders>
              <w:left w:val="single" w:sz="4" w:space="0" w:color="000000"/>
              <w:bottom w:val="single" w:sz="4" w:space="0" w:color="000000"/>
              <w:right w:val="single" w:sz="4" w:space="0" w:color="000000"/>
            </w:tcBorders>
            <w:vAlign w:val="center"/>
          </w:tcPr>
          <w:p w14:paraId="01706331" w14:textId="443FEACD" w:rsidR="00E668FA" w:rsidRPr="00D76471" w:rsidRDefault="006C52B4" w:rsidP="00B54F74">
            <w:pPr>
              <w:snapToGrid w:val="0"/>
              <w:spacing w:before="60" w:after="60"/>
              <w:rPr>
                <w:rFonts w:ascii="Calibri" w:hAnsi="Calibri"/>
                <w:sz w:val="22"/>
                <w:szCs w:val="18"/>
              </w:rPr>
            </w:pPr>
            <w:r>
              <w:rPr>
                <w:rFonts w:ascii="Calibri" w:hAnsi="Calibri"/>
                <w:b/>
                <w:sz w:val="22"/>
                <w:szCs w:val="18"/>
              </w:rPr>
              <w:t>Tipo de interactividad</w:t>
            </w:r>
            <w:r w:rsidR="002B5B15">
              <w:rPr>
                <w:rFonts w:ascii="Calibri" w:hAnsi="Calibri"/>
                <w:b/>
                <w:sz w:val="22"/>
                <w:szCs w:val="18"/>
              </w:rPr>
              <w:t xml:space="preserve"> ubicados en el manual de autor página 7.5</w:t>
            </w:r>
            <w:r w:rsidR="00E668FA" w:rsidRPr="00CC366C">
              <w:rPr>
                <w:rFonts w:ascii="Calibri" w:hAnsi="Calibri"/>
                <w:b/>
                <w:sz w:val="22"/>
                <w:szCs w:val="18"/>
              </w:rPr>
              <w:t>:</w:t>
            </w:r>
          </w:p>
        </w:tc>
        <w:tc>
          <w:tcPr>
            <w:tcW w:w="4536" w:type="dxa"/>
            <w:tcBorders>
              <w:left w:val="single" w:sz="4" w:space="0" w:color="000000"/>
              <w:bottom w:val="single" w:sz="4" w:space="0" w:color="000000"/>
              <w:right w:val="single" w:sz="4" w:space="0" w:color="000000"/>
            </w:tcBorders>
            <w:vAlign w:val="center"/>
          </w:tcPr>
          <w:p w14:paraId="7F5EC315" w14:textId="3A9539CB" w:rsidR="006D7106" w:rsidRPr="007812E7" w:rsidRDefault="006D7106" w:rsidP="007812E7">
            <w:pPr>
              <w:pStyle w:val="Heading3"/>
              <w:pBdr>
                <w:bottom w:val="single" w:sz="6" w:space="11" w:color="B2BBC5"/>
              </w:pBdr>
              <w:spacing w:before="0" w:after="72"/>
              <w:rPr>
                <w:rFonts w:ascii="Times New Roman" w:eastAsia="Times New Roman" w:hAnsi="Times New Roman" w:cs="Times New Roman"/>
                <w:b w:val="0"/>
                <w:color w:val="000000"/>
                <w:sz w:val="20"/>
              </w:rPr>
            </w:pPr>
            <w:r w:rsidRPr="006D7106">
              <w:rPr>
                <w:rFonts w:ascii="Times New Roman" w:eastAsia="Times New Roman" w:hAnsi="Times New Roman" w:cs="Times New Roman"/>
                <w:b w:val="0"/>
                <w:color w:val="000000"/>
                <w:sz w:val="20"/>
              </w:rPr>
              <w:t xml:space="preserve">Estrategias para organizar la información y el diseño de textos académicos - X </w:t>
            </w:r>
            <w:proofErr w:type="spellStart"/>
            <w:r w:rsidRPr="006D7106">
              <w:rPr>
                <w:rFonts w:ascii="Times New Roman" w:eastAsia="Times New Roman" w:hAnsi="Times New Roman" w:cs="Times New Roman"/>
                <w:b w:val="0"/>
                <w:color w:val="000000"/>
                <w:sz w:val="20"/>
              </w:rPr>
              <w:t>Items</w:t>
            </w:r>
            <w:proofErr w:type="spellEnd"/>
          </w:p>
          <w:p w14:paraId="4F99F251" w14:textId="04DCB45C" w:rsidR="00E668FA" w:rsidRPr="002B5B15" w:rsidRDefault="00E668FA" w:rsidP="00376EB3">
            <w:pPr>
              <w:pStyle w:val="Footer"/>
              <w:rPr>
                <w:rFonts w:ascii="Calibri" w:hAnsi="Calibri"/>
                <w:i/>
                <w:sz w:val="22"/>
                <w:szCs w:val="18"/>
              </w:rPr>
            </w:pPr>
          </w:p>
        </w:tc>
      </w:tr>
    </w:tbl>
    <w:p w14:paraId="3FF0C0B4" w14:textId="77777777" w:rsidR="004D00B1" w:rsidRDefault="004D00B1" w:rsidP="00C95173">
      <w:pPr>
        <w:jc w:val="center"/>
      </w:pPr>
    </w:p>
    <w:tbl>
      <w:tblPr>
        <w:tblW w:w="1346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461"/>
      </w:tblGrid>
      <w:tr w:rsidR="00D76471" w:rsidRPr="006E2AB8" w14:paraId="11EDA065" w14:textId="77777777" w:rsidTr="00CC366C">
        <w:trPr>
          <w:trHeight w:val="437"/>
        </w:trPr>
        <w:tc>
          <w:tcPr>
            <w:tcW w:w="13461" w:type="dxa"/>
            <w:shd w:val="clear" w:color="auto" w:fill="E0E0E0"/>
            <w:vAlign w:val="center"/>
          </w:tcPr>
          <w:p w14:paraId="40EC4EB4" w14:textId="123BDE77" w:rsidR="00D76471" w:rsidRPr="00171600" w:rsidRDefault="006C52B4" w:rsidP="006C52B4">
            <w:pPr>
              <w:jc w:val="center"/>
              <w:rPr>
                <w:color w:val="auto"/>
                <w:sz w:val="20"/>
              </w:rPr>
            </w:pPr>
            <w:r>
              <w:rPr>
                <w:rFonts w:ascii="Arial" w:eastAsia="Arial" w:hAnsi="Arial" w:cs="Arial"/>
                <w:b/>
                <w:sz w:val="20"/>
                <w:szCs w:val="20"/>
              </w:rPr>
              <w:t>D</w:t>
            </w:r>
            <w:r w:rsidRPr="00CC366C">
              <w:rPr>
                <w:rFonts w:ascii="Arial" w:eastAsia="Arial" w:hAnsi="Arial" w:cs="Arial"/>
                <w:b/>
                <w:sz w:val="20"/>
                <w:szCs w:val="20"/>
              </w:rPr>
              <w:t xml:space="preserve">escriba la idea principal </w:t>
            </w:r>
            <w:r>
              <w:rPr>
                <w:rFonts w:ascii="Arial" w:eastAsia="Arial" w:hAnsi="Arial" w:cs="Arial"/>
                <w:b/>
                <w:sz w:val="20"/>
                <w:szCs w:val="20"/>
              </w:rPr>
              <w:t>de la interactividad</w:t>
            </w:r>
          </w:p>
        </w:tc>
      </w:tr>
      <w:tr w:rsidR="00CC366C" w:rsidRPr="004510C0" w14:paraId="31DEB2C3" w14:textId="77777777" w:rsidTr="00CC366C">
        <w:trPr>
          <w:trHeight w:val="315"/>
        </w:trPr>
        <w:tc>
          <w:tcPr>
            <w:tcW w:w="13461" w:type="dxa"/>
            <w:vAlign w:val="center"/>
          </w:tcPr>
          <w:p w14:paraId="370A3024" w14:textId="17411F34" w:rsidR="001A0412" w:rsidRPr="00DC0AD7" w:rsidRDefault="001A0412" w:rsidP="005C71FE">
            <w:pPr>
              <w:snapToGrid w:val="0"/>
              <w:rPr>
                <w:rFonts w:ascii="Arial" w:hAnsi="Arial" w:cs="Arial"/>
                <w:b/>
                <w:color w:val="FF0000"/>
                <w:sz w:val="20"/>
                <w:szCs w:val="18"/>
                <w:lang w:val="es-CO"/>
              </w:rPr>
            </w:pPr>
          </w:p>
          <w:p w14:paraId="35858BAE" w14:textId="77777777" w:rsidR="006D7106" w:rsidRPr="00DC0AD7" w:rsidRDefault="007812E7" w:rsidP="005C71FE">
            <w:pPr>
              <w:snapToGrid w:val="0"/>
              <w:rPr>
                <w:rFonts w:ascii="Arial" w:hAnsi="Arial" w:cs="Arial"/>
                <w:b/>
                <w:color w:val="FF0000"/>
                <w:sz w:val="20"/>
                <w:szCs w:val="18"/>
                <w:lang w:val="es-CO"/>
              </w:rPr>
            </w:pPr>
            <w:r w:rsidRPr="00DC0AD7">
              <w:rPr>
                <w:rFonts w:ascii="Arial" w:hAnsi="Arial" w:cs="Arial"/>
                <w:b/>
                <w:color w:val="FF0000"/>
                <w:sz w:val="20"/>
                <w:szCs w:val="18"/>
                <w:lang w:val="es-CO"/>
              </w:rPr>
              <w:t xml:space="preserve">Por favor diseñar interactividad de acuerdo con la referencia: </w:t>
            </w:r>
          </w:p>
          <w:p w14:paraId="2CB63F88" w14:textId="77777777" w:rsidR="007812E7" w:rsidRDefault="007812E7" w:rsidP="005C71FE">
            <w:pPr>
              <w:snapToGrid w:val="0"/>
              <w:rPr>
                <w:b/>
                <w:sz w:val="18"/>
                <w:szCs w:val="18"/>
                <w:lang w:val="es-CO"/>
              </w:rPr>
            </w:pPr>
          </w:p>
          <w:p w14:paraId="66B0085D" w14:textId="0A3DCE53" w:rsidR="007812E7" w:rsidRDefault="007812E7" w:rsidP="005C71FE">
            <w:pPr>
              <w:snapToGrid w:val="0"/>
              <w:rPr>
                <w:b/>
                <w:sz w:val="18"/>
                <w:szCs w:val="18"/>
                <w:lang w:val="es-CO"/>
              </w:rPr>
            </w:pPr>
            <w:r>
              <w:rPr>
                <w:noProof/>
                <w:lang w:val="en-US"/>
              </w:rPr>
              <w:lastRenderedPageBreak/>
              <w:drawing>
                <wp:inline distT="114300" distB="114300" distL="114300" distR="114300" wp14:anchorId="00210745" wp14:editId="54D02E7F">
                  <wp:extent cx="3021299" cy="2296952"/>
                  <wp:effectExtent l="0" t="0" r="1905" b="0"/>
                  <wp:docPr id="14" name="image34.png"/>
                  <wp:cNvGraphicFramePr/>
                  <a:graphic xmlns:a="http://schemas.openxmlformats.org/drawingml/2006/main">
                    <a:graphicData uri="http://schemas.openxmlformats.org/drawingml/2006/picture">
                      <pic:pic xmlns:pic="http://schemas.openxmlformats.org/drawingml/2006/picture">
                        <pic:nvPicPr>
                          <pic:cNvPr id="0" name="image34.png"/>
                          <pic:cNvPicPr preferRelativeResize="0"/>
                        </pic:nvPicPr>
                        <pic:blipFill>
                          <a:blip r:embed="rId8"/>
                          <a:srcRect/>
                          <a:stretch>
                            <a:fillRect/>
                          </a:stretch>
                        </pic:blipFill>
                        <pic:spPr>
                          <a:xfrm>
                            <a:off x="0" y="0"/>
                            <a:ext cx="3021642" cy="2297212"/>
                          </a:xfrm>
                          <a:prstGeom prst="rect">
                            <a:avLst/>
                          </a:prstGeom>
                          <a:ln/>
                        </pic:spPr>
                      </pic:pic>
                    </a:graphicData>
                  </a:graphic>
                </wp:inline>
              </w:drawing>
            </w:r>
          </w:p>
          <w:p w14:paraId="09D6F9FD" w14:textId="77777777" w:rsidR="007812E7" w:rsidRDefault="007812E7" w:rsidP="005C71FE">
            <w:pPr>
              <w:snapToGrid w:val="0"/>
              <w:rPr>
                <w:b/>
                <w:sz w:val="18"/>
                <w:szCs w:val="18"/>
                <w:lang w:val="es-CO"/>
              </w:rPr>
            </w:pPr>
          </w:p>
          <w:p w14:paraId="3856BB86" w14:textId="77777777" w:rsidR="007812E7" w:rsidRDefault="007812E7" w:rsidP="005C71FE">
            <w:pPr>
              <w:snapToGrid w:val="0"/>
              <w:rPr>
                <w:b/>
                <w:sz w:val="18"/>
                <w:szCs w:val="18"/>
                <w:lang w:val="es-CO"/>
              </w:rPr>
            </w:pPr>
          </w:p>
          <w:p w14:paraId="2B9959C7" w14:textId="7FC4B878" w:rsidR="00605A5B" w:rsidRDefault="0035418B" w:rsidP="00605A5B">
            <w:pPr>
              <w:spacing w:line="360" w:lineRule="auto"/>
              <w:rPr>
                <w:rFonts w:ascii="Arial" w:hAnsi="Arial" w:cs="Arial"/>
                <w:b/>
                <w:sz w:val="22"/>
              </w:rPr>
            </w:pPr>
            <w:r w:rsidRPr="00FC0EDD">
              <w:rPr>
                <w:rFonts w:ascii="Arial" w:hAnsi="Arial" w:cs="Arial"/>
                <w:b/>
                <w:color w:val="FF0000"/>
                <w:sz w:val="22"/>
              </w:rPr>
              <w:t>Título:</w:t>
            </w:r>
            <w:r w:rsidRPr="00FC0EDD">
              <w:rPr>
                <w:rFonts w:ascii="Arial" w:hAnsi="Arial" w:cs="Arial"/>
                <w:b/>
                <w:sz w:val="22"/>
              </w:rPr>
              <w:t xml:space="preserve"> C</w:t>
            </w:r>
            <w:r w:rsidR="00605A5B" w:rsidRPr="00FC0EDD">
              <w:rPr>
                <w:rFonts w:ascii="Arial" w:hAnsi="Arial" w:cs="Arial"/>
                <w:b/>
                <w:sz w:val="22"/>
              </w:rPr>
              <w:t xml:space="preserve">omponentes del </w:t>
            </w:r>
            <w:r w:rsidR="006F1193">
              <w:rPr>
                <w:rFonts w:ascii="Arial" w:hAnsi="Arial" w:cs="Arial"/>
                <w:b/>
                <w:sz w:val="22"/>
              </w:rPr>
              <w:t>p</w:t>
            </w:r>
            <w:r w:rsidR="00605A5B" w:rsidRPr="00FC0EDD">
              <w:rPr>
                <w:rFonts w:ascii="Arial" w:hAnsi="Arial" w:cs="Arial"/>
                <w:b/>
                <w:sz w:val="22"/>
              </w:rPr>
              <w:t>lan de negocio exportador.</w:t>
            </w:r>
          </w:p>
          <w:p w14:paraId="6F083BC1" w14:textId="77777777" w:rsidR="006F1193" w:rsidRDefault="006F1193" w:rsidP="00605A5B">
            <w:pPr>
              <w:spacing w:line="360" w:lineRule="auto"/>
              <w:rPr>
                <w:rFonts w:ascii="Arial" w:hAnsi="Arial" w:cs="Arial"/>
                <w:b/>
                <w:sz w:val="22"/>
              </w:rPr>
            </w:pPr>
          </w:p>
          <w:p w14:paraId="29E94391" w14:textId="6EB0A42B" w:rsidR="006F1193" w:rsidRDefault="006F1193" w:rsidP="00605A5B">
            <w:pPr>
              <w:spacing w:line="360" w:lineRule="auto"/>
              <w:rPr>
                <w:rFonts w:ascii="Arial" w:hAnsi="Arial" w:cs="Arial"/>
                <w:sz w:val="22"/>
              </w:rPr>
            </w:pPr>
            <w:r w:rsidRPr="006F1193">
              <w:rPr>
                <w:rFonts w:ascii="Arial" w:hAnsi="Arial" w:cs="Arial"/>
                <w:b/>
                <w:color w:val="FF0000"/>
                <w:sz w:val="22"/>
              </w:rPr>
              <w:t>Instrucción:</w:t>
            </w:r>
            <w:r>
              <w:rPr>
                <w:rFonts w:ascii="Arial" w:hAnsi="Arial" w:cs="Arial"/>
                <w:b/>
                <w:sz w:val="22"/>
              </w:rPr>
              <w:t xml:space="preserve"> </w:t>
            </w:r>
            <w:r w:rsidRPr="006F1193">
              <w:rPr>
                <w:rFonts w:ascii="Arial" w:hAnsi="Arial" w:cs="Arial"/>
                <w:sz w:val="22"/>
              </w:rPr>
              <w:t>Haga clic sobre cada ícono para conocer los componentes del plan de negocio exportador.</w:t>
            </w:r>
          </w:p>
          <w:p w14:paraId="72034E9B" w14:textId="77777777" w:rsidR="00676BE8" w:rsidRPr="00676BE8" w:rsidRDefault="00676BE8" w:rsidP="00605A5B">
            <w:pPr>
              <w:spacing w:line="360" w:lineRule="auto"/>
              <w:rPr>
                <w:rFonts w:ascii="Arial" w:hAnsi="Arial" w:cs="Arial"/>
                <w:b/>
                <w:color w:val="FF0000"/>
                <w:sz w:val="22"/>
              </w:rPr>
            </w:pPr>
            <w:bookmarkStart w:id="0" w:name="_GoBack"/>
          </w:p>
          <w:p w14:paraId="03EB95C3" w14:textId="07CABE3F" w:rsidR="00676BE8" w:rsidRPr="00676BE8" w:rsidRDefault="00676BE8" w:rsidP="00605A5B">
            <w:pPr>
              <w:spacing w:line="360" w:lineRule="auto"/>
              <w:rPr>
                <w:rFonts w:ascii="Arial" w:hAnsi="Arial" w:cs="Arial"/>
                <w:b/>
                <w:color w:val="FF0000"/>
                <w:sz w:val="22"/>
              </w:rPr>
            </w:pPr>
            <w:r w:rsidRPr="00676BE8">
              <w:rPr>
                <w:rFonts w:ascii="Arial" w:hAnsi="Arial" w:cs="Arial"/>
                <w:b/>
                <w:color w:val="FF0000"/>
                <w:sz w:val="22"/>
              </w:rPr>
              <w:t>Contenido de los íconos:</w:t>
            </w:r>
          </w:p>
          <w:bookmarkEnd w:id="0"/>
          <w:p w14:paraId="3515EFC0" w14:textId="77777777" w:rsidR="00605A5B" w:rsidRPr="0089784A" w:rsidRDefault="00605A5B" w:rsidP="00605A5B">
            <w:pPr>
              <w:spacing w:line="360" w:lineRule="auto"/>
              <w:rPr>
                <w:sz w:val="20"/>
              </w:rPr>
            </w:pPr>
          </w:p>
          <w:p w14:paraId="259B6507" w14:textId="038BF92F" w:rsidR="00605A5B" w:rsidRPr="0089784A" w:rsidRDefault="00605A5B" w:rsidP="00605A5B">
            <w:pPr>
              <w:pStyle w:val="ListParagraph"/>
              <w:numPr>
                <w:ilvl w:val="0"/>
                <w:numId w:val="9"/>
              </w:numPr>
              <w:spacing w:line="360" w:lineRule="auto"/>
              <w:rPr>
                <w:sz w:val="20"/>
              </w:rPr>
            </w:pPr>
            <w:r w:rsidRPr="006008E9">
              <w:rPr>
                <w:b/>
                <w:sz w:val="20"/>
                <w:u w:val="single"/>
              </w:rPr>
              <w:t>El resumen ejecutivo</w:t>
            </w:r>
            <w:r w:rsidRPr="0089784A">
              <w:rPr>
                <w:sz w:val="20"/>
              </w:rPr>
              <w:t xml:space="preserve">, es el primer componente de la estructura de un </w:t>
            </w:r>
            <w:r w:rsidR="006C57DE">
              <w:rPr>
                <w:sz w:val="20"/>
              </w:rPr>
              <w:t>p</w:t>
            </w:r>
            <w:r w:rsidRPr="0089784A">
              <w:rPr>
                <w:sz w:val="20"/>
              </w:rPr>
              <w:t>lan de negocio exportador, el cual debe elaborarse una vez se haya estructurado el plan de negocios como tal. En este resumen ejecutivo debe</w:t>
            </w:r>
            <w:r w:rsidR="00B57280">
              <w:rPr>
                <w:sz w:val="20"/>
              </w:rPr>
              <w:t>n</w:t>
            </w:r>
            <w:r w:rsidRPr="0089784A">
              <w:rPr>
                <w:sz w:val="20"/>
              </w:rPr>
              <w:t xml:space="preserve"> establecerse l</w:t>
            </w:r>
            <w:r w:rsidR="00B57280">
              <w:rPr>
                <w:sz w:val="20"/>
              </w:rPr>
              <w:t>o</w:t>
            </w:r>
            <w:r w:rsidRPr="0089784A">
              <w:rPr>
                <w:sz w:val="20"/>
              </w:rPr>
              <w:t xml:space="preserve">s diferentes temas desarrollados del plan de negocios, </w:t>
            </w:r>
            <w:r w:rsidR="00B57280">
              <w:rPr>
                <w:sz w:val="20"/>
              </w:rPr>
              <w:t xml:space="preserve">debe </w:t>
            </w:r>
            <w:r w:rsidRPr="0089784A">
              <w:rPr>
                <w:sz w:val="20"/>
              </w:rPr>
              <w:t xml:space="preserve">ser redactado de una manera muy concreta y objetiva que permita despertar el interés de inversionistas, socios y entidades financieras, </w:t>
            </w:r>
            <w:r w:rsidR="00B57280">
              <w:rPr>
                <w:sz w:val="20"/>
              </w:rPr>
              <w:t>y debe q</w:t>
            </w:r>
            <w:r w:rsidRPr="0089784A">
              <w:rPr>
                <w:sz w:val="20"/>
              </w:rPr>
              <w:t>uedar claramente establecid</w:t>
            </w:r>
            <w:r w:rsidR="00B57280">
              <w:rPr>
                <w:sz w:val="20"/>
              </w:rPr>
              <w:t>a</w:t>
            </w:r>
            <w:r w:rsidRPr="0089784A">
              <w:rPr>
                <w:sz w:val="20"/>
              </w:rPr>
              <w:t xml:space="preserve"> la idea de negocio, la importancia del mercado al cual se orienta la estrategia exportadora, el equipo de dirección que componen la empresa, la operación de la logística de suministros, fabricación y distribución internacional, la identificación de los posibles riesgos y el plan para mitigarlos</w:t>
            </w:r>
            <w:r w:rsidR="00B57280">
              <w:rPr>
                <w:sz w:val="20"/>
              </w:rPr>
              <w:t>,</w:t>
            </w:r>
            <w:r w:rsidRPr="0089784A">
              <w:rPr>
                <w:sz w:val="20"/>
              </w:rPr>
              <w:t xml:space="preserve"> así como los principales indicadores financieros en términos de inversión, rentabilidad e impacto </w:t>
            </w:r>
            <w:r w:rsidRPr="0089784A">
              <w:rPr>
                <w:sz w:val="20"/>
              </w:rPr>
              <w:lastRenderedPageBreak/>
              <w:t>para la empresa exportadora. En otras palabras, un buen resumen ejecutivo es aquel que presenta la radiografía de manera sintética y coherente, el contenido del plan de negocios propuesto, su alcance, objetivos e importancia estratégica para la compañía</w:t>
            </w:r>
            <w:r w:rsidR="00B57280">
              <w:rPr>
                <w:sz w:val="20"/>
              </w:rPr>
              <w:t>.</w:t>
            </w:r>
            <w:r w:rsidRPr="0089784A">
              <w:rPr>
                <w:sz w:val="20"/>
              </w:rPr>
              <w:t xml:space="preserve"> </w:t>
            </w:r>
            <w:r w:rsidRPr="0089784A">
              <w:rPr>
                <w:sz w:val="20"/>
              </w:rPr>
              <w:fldChar w:fldCharType="begin"/>
            </w:r>
            <w:r w:rsidRPr="0089784A">
              <w:rPr>
                <w:sz w:val="20"/>
              </w:rPr>
              <w:instrText xml:space="preserve"> ADDIN EN.CITE &lt;EndNote&gt;&lt;Cite&gt;&lt;Author&gt;Stutely&lt;/Author&gt;&lt;Year&gt;2000&lt;/Year&gt;&lt;RecNum&gt;2457&lt;/RecNum&gt;&lt;DisplayText&gt;(Stutely &amp;amp; Toraya, 2000)&lt;/DisplayText&gt;&lt;record&gt;&lt;rec-number&gt;2457&lt;/rec-number&gt;&lt;foreign-keys&gt;&lt;key app="EN" db-id="s0atpdatursxxjedtv0xdt2h9fffeewxee2t" timestamp="1518376421"&gt;2457&lt;/key&gt;&lt;/foreign-keys&gt;&lt;ref-type name="Book"&gt;6&lt;/ref-type&gt;&lt;contributors&gt;&lt;authors&gt;&lt;author&gt;Stutely, R.&lt;/author&gt;&lt;author&gt;Toraya, J.M.&lt;/author&gt;&lt;/authors&gt;&lt;/contributors&gt;&lt;titles&gt;&lt;title&gt;Plan de negocios: la estrategia inteligente&lt;/title&gt;&lt;/titles&gt;&lt;dates&gt;&lt;year&gt;2000&lt;/year&gt;&lt;/dates&gt;&lt;publisher&gt;Prentice Hall&lt;/publisher&gt;&lt;isbn&gt;9789701703700&lt;/isbn&gt;&lt;urls&gt;&lt;related-urls&gt;&lt;url&gt;https://books.google.com.co/books?id=QkxqKiF9TYoC&lt;/url&gt;&lt;/related-urls&gt;&lt;/urls&gt;&lt;/record&gt;&lt;/Cite&gt;&lt;/EndNote&gt;</w:instrText>
            </w:r>
            <w:r w:rsidRPr="0089784A">
              <w:rPr>
                <w:sz w:val="20"/>
              </w:rPr>
              <w:fldChar w:fldCharType="separate"/>
            </w:r>
            <w:r w:rsidR="006C57DE">
              <w:rPr>
                <w:sz w:val="20"/>
              </w:rPr>
              <w:t>(Stutely y</w:t>
            </w:r>
            <w:r w:rsidRPr="0089784A">
              <w:rPr>
                <w:sz w:val="20"/>
              </w:rPr>
              <w:t xml:space="preserve"> Toraya, 2000)</w:t>
            </w:r>
            <w:r w:rsidRPr="0089784A">
              <w:rPr>
                <w:sz w:val="20"/>
              </w:rPr>
              <w:fldChar w:fldCharType="end"/>
            </w:r>
            <w:r w:rsidRPr="0089784A">
              <w:rPr>
                <w:sz w:val="20"/>
              </w:rPr>
              <w:t>.</w:t>
            </w:r>
          </w:p>
          <w:p w14:paraId="557F93EF" w14:textId="77777777" w:rsidR="00605A5B" w:rsidRPr="0089784A" w:rsidRDefault="00605A5B" w:rsidP="00605A5B">
            <w:pPr>
              <w:pStyle w:val="ListParagraph"/>
              <w:spacing w:line="360" w:lineRule="auto"/>
              <w:ind w:left="360"/>
              <w:rPr>
                <w:sz w:val="20"/>
              </w:rPr>
            </w:pPr>
          </w:p>
          <w:p w14:paraId="1A5B223A" w14:textId="456023DA" w:rsidR="00605A5B" w:rsidRPr="0089784A" w:rsidRDefault="00605A5B" w:rsidP="00605A5B">
            <w:pPr>
              <w:pStyle w:val="ListParagraph"/>
              <w:numPr>
                <w:ilvl w:val="0"/>
                <w:numId w:val="9"/>
              </w:numPr>
              <w:spacing w:line="360" w:lineRule="auto"/>
              <w:rPr>
                <w:sz w:val="20"/>
              </w:rPr>
            </w:pPr>
            <w:r w:rsidRPr="006008E9">
              <w:rPr>
                <w:b/>
                <w:sz w:val="20"/>
                <w:u w:val="single"/>
              </w:rPr>
              <w:t>Descripción del negocio</w:t>
            </w:r>
            <w:r w:rsidRPr="0089784A">
              <w:rPr>
                <w:sz w:val="20"/>
              </w:rPr>
              <w:t xml:space="preserve">, corresponde al segundo ítem del </w:t>
            </w:r>
            <w:r w:rsidR="006C57DE">
              <w:rPr>
                <w:sz w:val="20"/>
              </w:rPr>
              <w:t>p</w:t>
            </w:r>
            <w:r w:rsidRPr="0089784A">
              <w:rPr>
                <w:sz w:val="20"/>
              </w:rPr>
              <w:t xml:space="preserve">lan de negocios cuyo objetivo presentar la empresa, su direccionamiento estratégico en términos de visión, misión, principios y valores y estrategias, describir el </w:t>
            </w:r>
            <w:r w:rsidRPr="008A6F1E">
              <w:rPr>
                <w:b/>
                <w:sz w:val="20"/>
                <w:u w:val="single"/>
              </w:rPr>
              <w:t>sector económico</w:t>
            </w:r>
            <w:r w:rsidRPr="0089784A">
              <w:rPr>
                <w:sz w:val="20"/>
              </w:rPr>
              <w:t xml:space="preserve"> en el que se inscribe el producto o servicio a exportar, los antecedentes históricos no sólo de la empresa sino también de la configuración de la idea de negocio, las diferentes estrategias para penetrar en el mercado seleccionado, las ventajas comparativas y competitivas de los productos objeto de exportación, así como las posibilidades de investigación y desarrollo de los mismos para ser más competitivos en el contexto internacional. En otras palabras, </w:t>
            </w:r>
            <w:r w:rsidR="00B57280">
              <w:rPr>
                <w:sz w:val="20"/>
              </w:rPr>
              <w:t xml:space="preserve">la </w:t>
            </w:r>
            <w:r w:rsidRPr="0089784A">
              <w:rPr>
                <w:sz w:val="20"/>
              </w:rPr>
              <w:t xml:space="preserve">descripción del negocio busca presentar la empresa, la naturaleza de los productos objeto de exportación, de </w:t>
            </w:r>
            <w:r w:rsidR="00B57280">
              <w:rPr>
                <w:sz w:val="20"/>
              </w:rPr>
              <w:t>exponer</w:t>
            </w:r>
            <w:r w:rsidRPr="0089784A">
              <w:rPr>
                <w:sz w:val="20"/>
              </w:rPr>
              <w:t xml:space="preserve"> los compromisos en el corto mediano y largo plazo el desarrollo del negocio y las demás ventajas comparativas, competitivas, tecnológicas y de rentabilidad que justifican llevarlo a cabo, dependiendo de la naturaleza económica y jurídico</w:t>
            </w:r>
            <w:r w:rsidR="00B57280">
              <w:rPr>
                <w:sz w:val="20"/>
              </w:rPr>
              <w:t>-</w:t>
            </w:r>
            <w:r w:rsidRPr="0089784A">
              <w:rPr>
                <w:sz w:val="20"/>
              </w:rPr>
              <w:t>legal de la organización o compañía que desee incursionar en el mercado internacional</w:t>
            </w:r>
            <w:r w:rsidR="00B57280">
              <w:rPr>
                <w:sz w:val="20"/>
              </w:rPr>
              <w:t>.</w:t>
            </w:r>
            <w:r w:rsidRPr="0089784A">
              <w:rPr>
                <w:sz w:val="20"/>
              </w:rPr>
              <w:t xml:space="preserve"> </w:t>
            </w:r>
            <w:r w:rsidRPr="0089784A">
              <w:rPr>
                <w:sz w:val="20"/>
              </w:rPr>
              <w:fldChar w:fldCharType="begin"/>
            </w:r>
            <w:r w:rsidRPr="0089784A">
              <w:rPr>
                <w:sz w:val="20"/>
              </w:rPr>
              <w:instrText xml:space="preserve"> ADDIN EN.CITE &lt;EndNote&gt;&lt;Cite&gt;&lt;Author&gt;Stutely&lt;/Author&gt;&lt;Year&gt;2000&lt;/Year&gt;&lt;RecNum&gt;2457&lt;/RecNum&gt;&lt;DisplayText&gt;(Stutely &amp;amp; Toraya, 2000)&lt;/DisplayText&gt;&lt;record&gt;&lt;rec-number&gt;2457&lt;/rec-number&gt;&lt;foreign-keys&gt;&lt;key app="EN" db-id="s0atpdatursxxjedtv0xdt2h9fffeewxee2t" timestamp="1518376421"&gt;2457&lt;/key&gt;&lt;/foreign-keys&gt;&lt;ref-type name="Book"&gt;6&lt;/ref-type&gt;&lt;contributors&gt;&lt;authors&gt;&lt;author&gt;Stutely, R.&lt;/author&gt;&lt;author&gt;Toraya, J.M.&lt;/author&gt;&lt;/authors&gt;&lt;/contributors&gt;&lt;titles&gt;&lt;title&gt;Plan de negocios: la estrategia inteligente&lt;/title&gt;&lt;/titles&gt;&lt;dates&gt;&lt;year&gt;2000&lt;/year&gt;&lt;/dates&gt;&lt;publisher&gt;Prentice Hall&lt;/publisher&gt;&lt;isbn&gt;9789701703700&lt;/isbn&gt;&lt;urls&gt;&lt;related-urls&gt;&lt;url&gt;https://books.google.com.co/books?id=QkxqKiF9TYoC&lt;/url&gt;&lt;/related-urls&gt;&lt;/urls&gt;&lt;/record&gt;&lt;/Cite&gt;&lt;/EndNote&gt;</w:instrText>
            </w:r>
            <w:r w:rsidRPr="0089784A">
              <w:rPr>
                <w:sz w:val="20"/>
              </w:rPr>
              <w:fldChar w:fldCharType="separate"/>
            </w:r>
            <w:r w:rsidR="006C57DE">
              <w:rPr>
                <w:sz w:val="20"/>
              </w:rPr>
              <w:t>(Stutely y</w:t>
            </w:r>
            <w:r w:rsidRPr="0089784A">
              <w:rPr>
                <w:sz w:val="20"/>
              </w:rPr>
              <w:t xml:space="preserve"> Toraya, 2000)</w:t>
            </w:r>
            <w:r w:rsidRPr="0089784A">
              <w:rPr>
                <w:sz w:val="20"/>
              </w:rPr>
              <w:fldChar w:fldCharType="end"/>
            </w:r>
            <w:r w:rsidRPr="0089784A">
              <w:rPr>
                <w:sz w:val="20"/>
              </w:rPr>
              <w:t>.</w:t>
            </w:r>
          </w:p>
          <w:p w14:paraId="353CBBDA" w14:textId="77777777" w:rsidR="00605A5B" w:rsidRPr="0089784A" w:rsidRDefault="00605A5B" w:rsidP="00605A5B">
            <w:pPr>
              <w:pStyle w:val="ListParagraph"/>
              <w:spacing w:line="360" w:lineRule="auto"/>
              <w:ind w:left="360"/>
              <w:rPr>
                <w:sz w:val="20"/>
              </w:rPr>
            </w:pPr>
          </w:p>
          <w:p w14:paraId="75FF572F" w14:textId="2E216DBD" w:rsidR="00605A5B" w:rsidRPr="0089784A" w:rsidRDefault="00605A5B" w:rsidP="00605A5B">
            <w:pPr>
              <w:pStyle w:val="ListParagraph"/>
              <w:numPr>
                <w:ilvl w:val="0"/>
                <w:numId w:val="9"/>
              </w:numPr>
              <w:spacing w:line="360" w:lineRule="auto"/>
              <w:rPr>
                <w:sz w:val="20"/>
              </w:rPr>
            </w:pPr>
            <w:r w:rsidRPr="006008E9">
              <w:rPr>
                <w:b/>
                <w:sz w:val="20"/>
                <w:u w:val="single"/>
              </w:rPr>
              <w:t>Análisis del mercado</w:t>
            </w:r>
            <w:r w:rsidRPr="0089784A">
              <w:rPr>
                <w:sz w:val="20"/>
              </w:rPr>
              <w:t xml:space="preserve">, es un componente muy importante en el </w:t>
            </w:r>
            <w:r w:rsidR="00B57280">
              <w:rPr>
                <w:sz w:val="20"/>
              </w:rPr>
              <w:t>P</w:t>
            </w:r>
            <w:r w:rsidRPr="0089784A">
              <w:rPr>
                <w:sz w:val="20"/>
              </w:rPr>
              <w:t xml:space="preserve">lan de negocios por cuanto aquí se definirá si el producto o servicio tendrá demanda o acogida en el mercado internacional, que sumado a otros factores de contexto geográfico, cultural y social del destino objeto del plan de negocios, se hace necesario establecer. El análisis del mercado debe incorporar la descripción de la región o país en el cual se va incursionar, destacando las consideraciones políticas y jurídicas legales, culturales y sociales que favorecen o se convierten en barreras para la penetración de los diferentes nichos de mercado. El mercado objetivo debe quedar muy bien definido en cuanto a características de los consumidores, volumen de venta, precios, canales de distribución, estrategias de promoción, distribución y posicionamiento del producto y de marca, entre otros aspectos relacionados con producto, precio, distribución y promoción, flujo de información que puede ser obtenida mediante fuentes secundarias o fuentes primarias cuando es posible realizar la investigación o inteligencia de mercados. El análisis del mercado también incluye considerar cuál es la competencia a nivel interno del país de destino, pero también la competencia a nivel de otros países con los cuales dicho país mantiene relaciones comerciales, que fácilmente pueden constituirse en una barrera de penetración por calidad, precios y posicionamiento de </w:t>
            </w:r>
            <w:r w:rsidRPr="0089784A">
              <w:rPr>
                <w:sz w:val="20"/>
              </w:rPr>
              <w:lastRenderedPageBreak/>
              <w:t>imagen país</w:t>
            </w:r>
            <w:r w:rsidR="00B57280">
              <w:rPr>
                <w:sz w:val="20"/>
              </w:rPr>
              <w:t xml:space="preserve">. </w:t>
            </w:r>
            <w:r w:rsidRPr="0089784A">
              <w:rPr>
                <w:sz w:val="20"/>
              </w:rPr>
              <w:fldChar w:fldCharType="begin"/>
            </w:r>
            <w:r w:rsidRPr="0089784A">
              <w:rPr>
                <w:sz w:val="20"/>
              </w:rPr>
              <w:instrText xml:space="preserve"> ADDIN EN.CITE &lt;EndNote&gt;&lt;Cite&gt;&lt;Author&gt;Segovia&lt;/Author&gt;&lt;Year&gt;2014&lt;/Year&gt;&lt;RecNum&gt;1147&lt;/RecNum&gt;&lt;DisplayText&gt;(Segovia, 2014)&lt;/DisplayText&gt;&lt;record&gt;&lt;rec-number&gt;1147&lt;/rec-number&gt;&lt;foreign-keys&gt;&lt;key app="EN" db-id="s0atpdatursxxjedtv0xdt2h9fffeewxee2t" timestamp="1467738223"&gt;1147&lt;/key&gt;&lt;/foreign-keys&gt;&lt;ref-type name="Newspaper Article"&gt;23&lt;/ref-type&gt;&lt;contributors&gt;&lt;authors&gt;&lt;author&gt;Segovia, Luis&lt;/author&gt;&lt;/authors&gt;&lt;/contributors&gt;&lt;titles&gt;&lt;title&gt;Gestion de Proyectos, la clave para su organizacion&lt;/title&gt;&lt;secondary-title&gt;NoticiasFinancieras&lt;/secondary-title&gt;&lt;/titles&gt;&lt;keywords&gt;&lt;keyword&gt;Business And Economics--Banking And Finance&lt;/keyword&gt;&lt;/keywords&gt;&lt;dates&gt;&lt;year&gt;2014&lt;/year&gt;&lt;/dates&gt;&lt;pub-location&gt;Miami&lt;/pub-location&gt;&lt;accession-num&gt;1617174453&lt;/accession-num&gt;&lt;urls&gt;&lt;related-urls&gt;&lt;url&gt;http://search.proquest.com/docview/1617174453?accountid=48797&lt;/url&gt;&lt;/related-urls&gt;&lt;/urls&gt;&lt;remote-database-name&gt;Banking Information Database; NoticiasFinancieras&lt;/remote-database-name&gt;&lt;language&gt;Spanish&lt;/language&gt;&lt;/record&gt;&lt;/Cite&gt;&lt;/EndNote&gt;</w:instrText>
            </w:r>
            <w:r w:rsidRPr="0089784A">
              <w:rPr>
                <w:sz w:val="20"/>
              </w:rPr>
              <w:fldChar w:fldCharType="separate"/>
            </w:r>
            <w:r w:rsidRPr="0089784A">
              <w:rPr>
                <w:sz w:val="20"/>
              </w:rPr>
              <w:t>(Segovia, 2014)</w:t>
            </w:r>
            <w:r w:rsidRPr="0089784A">
              <w:rPr>
                <w:sz w:val="20"/>
              </w:rPr>
              <w:fldChar w:fldCharType="end"/>
            </w:r>
            <w:r w:rsidRPr="0089784A">
              <w:rPr>
                <w:sz w:val="20"/>
              </w:rPr>
              <w:t>.</w:t>
            </w:r>
          </w:p>
          <w:p w14:paraId="5FC0A0BB" w14:textId="77777777" w:rsidR="00605A5B" w:rsidRPr="0089784A" w:rsidRDefault="00605A5B" w:rsidP="00605A5B">
            <w:pPr>
              <w:pStyle w:val="ListParagraph"/>
              <w:spacing w:line="360" w:lineRule="auto"/>
              <w:ind w:left="360"/>
              <w:rPr>
                <w:sz w:val="20"/>
              </w:rPr>
            </w:pPr>
          </w:p>
          <w:p w14:paraId="7BE30D1B" w14:textId="77777777" w:rsidR="00605A5B" w:rsidRPr="0089784A" w:rsidRDefault="00605A5B" w:rsidP="00605A5B">
            <w:pPr>
              <w:pStyle w:val="ListParagraph"/>
              <w:numPr>
                <w:ilvl w:val="0"/>
                <w:numId w:val="9"/>
              </w:numPr>
              <w:spacing w:line="360" w:lineRule="auto"/>
              <w:rPr>
                <w:sz w:val="20"/>
              </w:rPr>
            </w:pPr>
            <w:r w:rsidRPr="006008E9">
              <w:rPr>
                <w:b/>
                <w:sz w:val="20"/>
                <w:u w:val="single"/>
              </w:rPr>
              <w:t>Equipo de dirección</w:t>
            </w:r>
            <w:r w:rsidRPr="0089784A">
              <w:rPr>
                <w:sz w:val="20"/>
              </w:rPr>
              <w:t>, el cual hace referencia en primera instancia a la estructura organizacional de la empresa, pero ante todo la descripción de la unidad y del perfil de las personas que integran el equipo emprendedor que serán responsables de la gestión y las operaciones inherentes al plan exportador. Es importante escribir cuáles eran sus funciones y responsabilidades, la experiencia requerida, tipo de remuneración y los costos que demanda la creación o adecuación de la infraestructura física y tecnológica de carácter directivo, administrativo y operativo relacionada con el plan de negocios exportador.</w:t>
            </w:r>
          </w:p>
          <w:p w14:paraId="507AC995" w14:textId="77777777" w:rsidR="00605A5B" w:rsidRPr="0089784A" w:rsidRDefault="00605A5B" w:rsidP="00605A5B">
            <w:pPr>
              <w:pStyle w:val="ListParagraph"/>
              <w:spacing w:line="360" w:lineRule="auto"/>
              <w:ind w:left="360"/>
              <w:rPr>
                <w:sz w:val="20"/>
              </w:rPr>
            </w:pPr>
          </w:p>
          <w:p w14:paraId="108F9134" w14:textId="77777777" w:rsidR="00B57280" w:rsidRDefault="00605A5B" w:rsidP="00605A5B">
            <w:pPr>
              <w:pStyle w:val="ListParagraph"/>
              <w:numPr>
                <w:ilvl w:val="0"/>
                <w:numId w:val="9"/>
              </w:numPr>
              <w:spacing w:line="360" w:lineRule="auto"/>
              <w:rPr>
                <w:sz w:val="20"/>
              </w:rPr>
            </w:pPr>
            <w:r w:rsidRPr="006008E9">
              <w:rPr>
                <w:b/>
                <w:sz w:val="20"/>
                <w:u w:val="single"/>
              </w:rPr>
              <w:t>Operaciones/estrategias de entrada</w:t>
            </w:r>
            <w:r w:rsidRPr="0089784A">
              <w:rPr>
                <w:sz w:val="20"/>
              </w:rPr>
              <w:t>, corresponde</w:t>
            </w:r>
            <w:r w:rsidR="00B57280">
              <w:rPr>
                <w:sz w:val="20"/>
              </w:rPr>
              <w:t>n</w:t>
            </w:r>
            <w:r w:rsidRPr="0089784A">
              <w:rPr>
                <w:sz w:val="20"/>
              </w:rPr>
              <w:t xml:space="preserve"> a la definición de la logística de suministros de materias primas, insumos y materiales para la logística de producción y de distribución física nacional e internacional. En este aspecto es importante establecer cuáles son las estrategias para su implementación, relacionando los costos que implica cada una de las operaciones, la infraestructura física, técnica y tecnológica requerida, así como la preparación de los despachos en términos de producto, movilidad interna, tránsito internacional, llegada al país de destino</w:t>
            </w:r>
            <w:r w:rsidR="00B57280">
              <w:rPr>
                <w:sz w:val="20"/>
              </w:rPr>
              <w:t>, etc.</w:t>
            </w:r>
            <w:r w:rsidRPr="0089784A">
              <w:rPr>
                <w:sz w:val="20"/>
              </w:rPr>
              <w:t>, definiendo cada una de las etapas en cuanto a los diversos trámites y documentación requerida para enfrentar las operaciones de exportación o importación en el mercado internacional</w:t>
            </w:r>
            <w:r w:rsidR="00B57280">
              <w:rPr>
                <w:sz w:val="20"/>
              </w:rPr>
              <w:t>. Todo esto</w:t>
            </w:r>
            <w:r w:rsidRPr="0089784A">
              <w:rPr>
                <w:sz w:val="20"/>
              </w:rPr>
              <w:t xml:space="preserve"> incluye la definición de los procesos internos del país de origen, los procesos que demanda el tránsito internacional, y los procesos inherentes a la llegada de la mercancía, su nacionalización y demás aspectos determinantes dependiendo de la negociación bajo términos Incoterms. </w:t>
            </w:r>
          </w:p>
          <w:p w14:paraId="6EC2310F" w14:textId="77777777" w:rsidR="00B57280" w:rsidRPr="00B57280" w:rsidRDefault="00B57280" w:rsidP="00B57280">
            <w:pPr>
              <w:pStyle w:val="ListParagraph"/>
              <w:rPr>
                <w:sz w:val="20"/>
              </w:rPr>
            </w:pPr>
          </w:p>
          <w:p w14:paraId="11942DE0" w14:textId="338F03BF" w:rsidR="00605A5B" w:rsidRPr="0089784A" w:rsidRDefault="00605A5B" w:rsidP="00B57280">
            <w:pPr>
              <w:pStyle w:val="ListParagraph"/>
              <w:spacing w:line="360" w:lineRule="auto"/>
              <w:ind w:left="360"/>
              <w:rPr>
                <w:sz w:val="20"/>
              </w:rPr>
            </w:pPr>
            <w:r w:rsidRPr="0089784A">
              <w:rPr>
                <w:sz w:val="20"/>
              </w:rPr>
              <w:t>Dentro de este componente del plan de negocio exportador, también es importante definir el soporte que se brindará al cliente extranjero, así como los diferentes planes para investigación y desarrollo de los productos con miras a ser competitivos y perdurar en el tiempo bajo principios de crecimiento y posicionamiento competitivo.</w:t>
            </w:r>
          </w:p>
          <w:p w14:paraId="7CB0AE8E" w14:textId="77777777" w:rsidR="00605A5B" w:rsidRPr="0089784A" w:rsidRDefault="00605A5B" w:rsidP="00605A5B">
            <w:pPr>
              <w:pStyle w:val="ListParagraph"/>
              <w:spacing w:line="360" w:lineRule="auto"/>
              <w:ind w:left="360"/>
              <w:rPr>
                <w:sz w:val="20"/>
              </w:rPr>
            </w:pPr>
          </w:p>
          <w:p w14:paraId="21258908" w14:textId="6E1054E2" w:rsidR="00605A5B" w:rsidRPr="0089784A" w:rsidRDefault="00605A5B" w:rsidP="00605A5B">
            <w:pPr>
              <w:pStyle w:val="ListParagraph"/>
              <w:numPr>
                <w:ilvl w:val="0"/>
                <w:numId w:val="9"/>
              </w:numPr>
              <w:spacing w:line="360" w:lineRule="auto"/>
              <w:rPr>
                <w:sz w:val="20"/>
              </w:rPr>
            </w:pPr>
            <w:r w:rsidRPr="006008E9">
              <w:rPr>
                <w:b/>
                <w:sz w:val="20"/>
                <w:u w:val="single"/>
              </w:rPr>
              <w:t>Riesgos críticos</w:t>
            </w:r>
            <w:r w:rsidRPr="0089784A">
              <w:rPr>
                <w:sz w:val="20"/>
              </w:rPr>
              <w:t xml:space="preserve">, como componente de un </w:t>
            </w:r>
            <w:r w:rsidR="00B57280">
              <w:rPr>
                <w:sz w:val="20"/>
              </w:rPr>
              <w:t>P</w:t>
            </w:r>
            <w:r w:rsidRPr="0089784A">
              <w:rPr>
                <w:sz w:val="20"/>
              </w:rPr>
              <w:t xml:space="preserve">lan de negocio exportador, </w:t>
            </w:r>
            <w:r w:rsidR="00B57280">
              <w:rPr>
                <w:sz w:val="20"/>
              </w:rPr>
              <w:t>se tiene</w:t>
            </w:r>
            <w:r w:rsidRPr="0089784A">
              <w:rPr>
                <w:sz w:val="20"/>
              </w:rPr>
              <w:t xml:space="preserve"> la necesidad de establecer las principales variables de orden exógeno que pueden afectar el éxito del plan exportador, es decir, analizar las variables de carácter político, económico, social y cultural del país de destino, que pueden generar inestabilidad </w:t>
            </w:r>
            <w:r w:rsidR="00B57280">
              <w:rPr>
                <w:sz w:val="20"/>
              </w:rPr>
              <w:t xml:space="preserve">para </w:t>
            </w:r>
            <w:r w:rsidRPr="0089784A">
              <w:rPr>
                <w:sz w:val="20"/>
              </w:rPr>
              <w:t xml:space="preserve">conectar la confianza por constituir riesgos no controlables que redundan en la negociación </w:t>
            </w:r>
            <w:r w:rsidRPr="0089784A">
              <w:rPr>
                <w:sz w:val="20"/>
              </w:rPr>
              <w:lastRenderedPageBreak/>
              <w:t>internacional. También es importante considerar los riesgos de carácter interno en materia de política económica tales como impuestos, tasas de cambio, inflación, recesión, entre otros.</w:t>
            </w:r>
          </w:p>
          <w:p w14:paraId="3806ACBB" w14:textId="77777777" w:rsidR="00605A5B" w:rsidRPr="0089784A" w:rsidRDefault="00605A5B" w:rsidP="00605A5B">
            <w:pPr>
              <w:pStyle w:val="ListParagraph"/>
              <w:spacing w:line="360" w:lineRule="auto"/>
              <w:ind w:left="360"/>
              <w:rPr>
                <w:sz w:val="20"/>
              </w:rPr>
            </w:pPr>
          </w:p>
          <w:p w14:paraId="731D5DF1" w14:textId="0A2FD260" w:rsidR="00605A5B" w:rsidRPr="0089784A" w:rsidRDefault="00605A5B" w:rsidP="00605A5B">
            <w:pPr>
              <w:pStyle w:val="ListParagraph"/>
              <w:numPr>
                <w:ilvl w:val="0"/>
                <w:numId w:val="9"/>
              </w:numPr>
              <w:spacing w:line="360" w:lineRule="auto"/>
              <w:rPr>
                <w:sz w:val="20"/>
              </w:rPr>
            </w:pPr>
            <w:r w:rsidRPr="006008E9">
              <w:rPr>
                <w:b/>
                <w:sz w:val="20"/>
                <w:u w:val="single"/>
              </w:rPr>
              <w:t>Proyecciones financieras</w:t>
            </w:r>
            <w:r w:rsidRPr="0089784A">
              <w:rPr>
                <w:sz w:val="20"/>
              </w:rPr>
              <w:t xml:space="preserve">, como todo negocio, en un </w:t>
            </w:r>
            <w:r w:rsidR="00B57280">
              <w:rPr>
                <w:sz w:val="20"/>
              </w:rPr>
              <w:t>P</w:t>
            </w:r>
            <w:r w:rsidRPr="0089784A">
              <w:rPr>
                <w:sz w:val="20"/>
              </w:rPr>
              <w:t xml:space="preserve">lan exportador el análisis de las proyecciones financieras, los principales estados financieros a partir de datos históricos y los pronósticos futuros, son importantes para la toma de decisiones sobre la factibilidad del plan de negocios. El flujo de caja, el balance general, el estado resultados, los cambios en la ecuación patrimonial, </w:t>
            </w:r>
            <w:r w:rsidR="00B57280">
              <w:rPr>
                <w:sz w:val="20"/>
              </w:rPr>
              <w:t xml:space="preserve">etc., </w:t>
            </w:r>
            <w:r w:rsidRPr="0089784A">
              <w:rPr>
                <w:sz w:val="20"/>
              </w:rPr>
              <w:t xml:space="preserve">constituyen la base sobre la cual se justifica tomar decisiones con respecto a la implementación del </w:t>
            </w:r>
            <w:r w:rsidR="00B57280">
              <w:rPr>
                <w:sz w:val="20"/>
              </w:rPr>
              <w:t>P</w:t>
            </w:r>
            <w:r w:rsidRPr="0089784A">
              <w:rPr>
                <w:sz w:val="20"/>
              </w:rPr>
              <w:t>lan de negocio exportador. Dichos estados financieros deben ser calculados de manera mensual, para el primer año y para un horizonte de cinco años, donde se contemplen datos históricos, datos presentes y pronósticos futuros, que permita</w:t>
            </w:r>
            <w:r w:rsidR="00B57280">
              <w:rPr>
                <w:sz w:val="20"/>
              </w:rPr>
              <w:t>n</w:t>
            </w:r>
            <w:r w:rsidRPr="0089784A">
              <w:rPr>
                <w:sz w:val="20"/>
              </w:rPr>
              <w:t xml:space="preserve"> establecer el punto de equilibrio y los indicadores de liquidez, rentabilidad, solvencia, endeudamiento y actividad, no sólo en la moneda doméstica, sino también en dólares según la tasa de cambio oficial para la cual se analiza la situación financiera de la empresa</w:t>
            </w:r>
            <w:r w:rsidR="00B57280">
              <w:rPr>
                <w:sz w:val="20"/>
              </w:rPr>
              <w:t xml:space="preserve">. </w:t>
            </w:r>
            <w:r w:rsidRPr="0089784A">
              <w:rPr>
                <w:sz w:val="20"/>
              </w:rPr>
              <w:fldChar w:fldCharType="begin"/>
            </w:r>
            <w:r w:rsidRPr="0089784A">
              <w:rPr>
                <w:sz w:val="20"/>
              </w:rPr>
              <w:instrText xml:space="preserve"> ADDIN EN.CITE &lt;EndNote&gt;&lt;Cite&gt;&lt;Author&gt;Padilla&lt;/Author&gt;&lt;Year&gt;2015&lt;/Year&gt;&lt;RecNum&gt;2458&lt;/RecNum&gt;&lt;DisplayText&gt;(Padilla, 2015)&lt;/DisplayText&gt;&lt;record&gt;&lt;rec-number&gt;2458&lt;/rec-number&gt;&lt;foreign-keys&gt;&lt;key app="EN" db-id="s0atpdatursxxjedtv0xdt2h9fffeewxee2t" timestamp="1518376781"&gt;2458&lt;/key&gt;&lt;/foreign-keys&gt;&lt;ref-type name="Book"&gt;6&lt;/ref-type&gt;&lt;contributors&gt;&lt;authors&gt;&lt;author&gt;Padilla, V.M.G.&lt;/author&gt;&lt;/authors&gt;&lt;/contributors&gt;&lt;titles&gt;&lt;title&gt;Análisis Financiero: Un enfoque integral&lt;/title&gt;&lt;/titles&gt;&lt;dates&gt;&lt;year&gt;2015&lt;/year&gt;&lt;/dates&gt;&lt;publisher&gt;Larousse - Grupo Editorial Patria&lt;/publisher&gt;&lt;isbn&gt;9786077442646&lt;/isbn&gt;&lt;urls&gt;&lt;related-urls&gt;&lt;url&gt;https://books.google.com.co/books?id=zNBUCwAAQBAJ&lt;/url&gt;&lt;/related-urls&gt;&lt;/urls&gt;&lt;/record&gt;&lt;/Cite&gt;&lt;/EndNote&gt;</w:instrText>
            </w:r>
            <w:r w:rsidRPr="0089784A">
              <w:rPr>
                <w:sz w:val="20"/>
              </w:rPr>
              <w:fldChar w:fldCharType="separate"/>
            </w:r>
            <w:r w:rsidRPr="0089784A">
              <w:rPr>
                <w:sz w:val="20"/>
              </w:rPr>
              <w:t>(Padilla, 2015)</w:t>
            </w:r>
            <w:r w:rsidRPr="0089784A">
              <w:rPr>
                <w:sz w:val="20"/>
              </w:rPr>
              <w:fldChar w:fldCharType="end"/>
            </w:r>
            <w:r w:rsidRPr="0089784A">
              <w:rPr>
                <w:sz w:val="20"/>
              </w:rPr>
              <w:t>.</w:t>
            </w:r>
          </w:p>
          <w:p w14:paraId="019994FE" w14:textId="77777777" w:rsidR="006D7106" w:rsidRDefault="006D7106" w:rsidP="005C71FE">
            <w:pPr>
              <w:snapToGrid w:val="0"/>
              <w:rPr>
                <w:b/>
                <w:sz w:val="18"/>
                <w:szCs w:val="18"/>
                <w:lang w:val="es-CO"/>
              </w:rPr>
            </w:pPr>
          </w:p>
          <w:p w14:paraId="7AD16854" w14:textId="63E5CA95" w:rsidR="00605A5B" w:rsidRPr="005C71FE" w:rsidRDefault="00605A5B" w:rsidP="005C71FE">
            <w:pPr>
              <w:snapToGrid w:val="0"/>
              <w:rPr>
                <w:b/>
                <w:sz w:val="18"/>
                <w:szCs w:val="18"/>
                <w:lang w:val="es-CO"/>
              </w:rPr>
            </w:pPr>
          </w:p>
        </w:tc>
      </w:tr>
      <w:tr w:rsidR="00D76471" w:rsidRPr="004510C0" w14:paraId="0511DC9E" w14:textId="77777777" w:rsidTr="00CC366C">
        <w:trPr>
          <w:trHeight w:val="479"/>
        </w:trPr>
        <w:tc>
          <w:tcPr>
            <w:tcW w:w="13461" w:type="dxa"/>
            <w:shd w:val="clear" w:color="auto" w:fill="E0E0E0"/>
            <w:vAlign w:val="center"/>
          </w:tcPr>
          <w:p w14:paraId="50BD6D74" w14:textId="6E304A04" w:rsidR="00D76471" w:rsidRPr="00CC366C" w:rsidRDefault="00861723" w:rsidP="006C52B4">
            <w:pPr>
              <w:jc w:val="center"/>
            </w:pPr>
            <w:r>
              <w:lastRenderedPageBreak/>
              <w:t xml:space="preserve">Describa el propósito de aprendizaje de la interactividad </w:t>
            </w:r>
          </w:p>
        </w:tc>
      </w:tr>
      <w:tr w:rsidR="00CC366C" w:rsidRPr="004510C0" w14:paraId="0495984E" w14:textId="77777777" w:rsidTr="002B5B15">
        <w:trPr>
          <w:trHeight w:val="1304"/>
        </w:trPr>
        <w:tc>
          <w:tcPr>
            <w:tcW w:w="13461" w:type="dxa"/>
            <w:shd w:val="clear" w:color="auto" w:fill="auto"/>
            <w:vAlign w:val="center"/>
          </w:tcPr>
          <w:p w14:paraId="5DD9B8DB" w14:textId="5D461022" w:rsidR="00CC366C" w:rsidRDefault="00605A5B" w:rsidP="00C23346">
            <w:pPr>
              <w:rPr>
                <w:rFonts w:ascii="Arial" w:eastAsia="Arial" w:hAnsi="Arial" w:cs="Arial"/>
                <w:b/>
                <w:sz w:val="20"/>
                <w:szCs w:val="20"/>
              </w:rPr>
            </w:pPr>
            <w:r>
              <w:rPr>
                <w:rFonts w:ascii="Arial" w:eastAsia="Arial" w:hAnsi="Arial" w:cs="Arial"/>
                <w:b/>
                <w:i/>
                <w:sz w:val="20"/>
                <w:szCs w:val="20"/>
              </w:rPr>
              <w:t xml:space="preserve">Relacionar cada componente que integra un documento de plan exportador. </w:t>
            </w:r>
            <w:r w:rsidR="00C23346">
              <w:rPr>
                <w:rFonts w:ascii="Arial" w:eastAsia="Arial" w:hAnsi="Arial" w:cs="Arial"/>
                <w:b/>
                <w:i/>
                <w:sz w:val="20"/>
                <w:szCs w:val="20"/>
              </w:rPr>
              <w:t xml:space="preserve"> </w:t>
            </w:r>
          </w:p>
        </w:tc>
      </w:tr>
    </w:tbl>
    <w:p w14:paraId="35AF475B" w14:textId="77777777" w:rsidR="00E31963" w:rsidRDefault="00E31963" w:rsidP="002B5B15"/>
    <w:sectPr w:rsidR="00E31963" w:rsidSect="002B5B15">
      <w:headerReference w:type="default" r:id="rId9"/>
      <w:footerReference w:type="default" r:id="rId10"/>
      <w:pgSz w:w="15840" w:h="12240"/>
      <w:pgMar w:top="0" w:right="1133" w:bottom="444" w:left="1133" w:header="0" w:footer="680" w:gutter="0"/>
      <w:pgNumType w:start="1"/>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BE49C5" w14:textId="77777777" w:rsidR="00A906AD" w:rsidRDefault="00A906AD">
      <w:r>
        <w:separator/>
      </w:r>
    </w:p>
  </w:endnote>
  <w:endnote w:type="continuationSeparator" w:id="0">
    <w:p w14:paraId="41A3181B" w14:textId="77777777" w:rsidR="00A906AD" w:rsidRDefault="00A906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Georgia">
    <w:panose1 w:val="02040502050405020303"/>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Yu Gothic Light">
    <w:panose1 w:val="00000000000000000000"/>
    <w:charset w:val="00"/>
    <w:family w:val="roman"/>
    <w:notTrueType/>
    <w:pitch w:val="default"/>
  </w:font>
  <w:font w:name="Calibri Light">
    <w:altName w:val="Arial"/>
    <w:charset w:val="00"/>
    <w:family w:val="swiss"/>
    <w:pitch w:val="variable"/>
    <w:sig w:usb0="E0002AFF" w:usb1="C000247B" w:usb2="00000009" w:usb3="00000000" w:csb0="000001FF" w:csb1="00000000"/>
  </w:font>
  <w:font w:name="Yu Mincho">
    <w:panose1 w:val="00000000000000000000"/>
    <w:charset w:val="0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365C27" w14:textId="77777777" w:rsidR="00E31963" w:rsidRPr="00EC14AA" w:rsidRDefault="00E31963">
    <w:pPr>
      <w:tabs>
        <w:tab w:val="center" w:pos="4419"/>
        <w:tab w:val="right" w:pos="8838"/>
      </w:tabs>
      <w:spacing w:after="907"/>
      <w:rPr>
        <w:lang w:val="es-ES"/>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71C886" w14:textId="77777777" w:rsidR="00A906AD" w:rsidRDefault="00A906AD">
      <w:r>
        <w:separator/>
      </w:r>
    </w:p>
  </w:footnote>
  <w:footnote w:type="continuationSeparator" w:id="0">
    <w:p w14:paraId="7299F047" w14:textId="77777777" w:rsidR="00A906AD" w:rsidRDefault="00A906A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DB0B6B" w14:textId="5B80EEE8" w:rsidR="00E31963" w:rsidRDefault="002B5B15" w:rsidP="002B5B15">
    <w:pPr>
      <w:tabs>
        <w:tab w:val="center" w:pos="4419"/>
        <w:tab w:val="right" w:pos="8838"/>
      </w:tabs>
      <w:spacing w:before="720"/>
      <w:jc w:val="center"/>
    </w:pPr>
    <w:r>
      <w:rPr>
        <w:noProof/>
        <w:lang w:val="en-US" w:eastAsia="en-US"/>
      </w:rPr>
      <w:drawing>
        <wp:anchor distT="0" distB="0" distL="114300" distR="114300" simplePos="0" relativeHeight="251658240" behindDoc="0" locked="0" layoutInCell="0" hidden="0" allowOverlap="1" wp14:anchorId="1D214B1C" wp14:editId="5AE36191">
          <wp:simplePos x="0" y="0"/>
          <wp:positionH relativeFrom="margin">
            <wp:posOffset>-95885</wp:posOffset>
          </wp:positionH>
          <wp:positionV relativeFrom="paragraph">
            <wp:posOffset>332105</wp:posOffset>
          </wp:positionV>
          <wp:extent cx="558800" cy="568960"/>
          <wp:effectExtent l="0" t="0" r="0" b="0"/>
          <wp:wrapSquare wrapText="bothSides" distT="0" distB="0" distL="114300" distR="114300"/>
          <wp:docPr id="1" name="image02.png"/>
          <wp:cNvGraphicFramePr/>
          <a:graphic xmlns:a="http://schemas.openxmlformats.org/drawingml/2006/main">
            <a:graphicData uri="http://schemas.openxmlformats.org/drawingml/2006/picture">
              <pic:pic xmlns:pic="http://schemas.openxmlformats.org/drawingml/2006/picture">
                <pic:nvPicPr>
                  <pic:cNvPr id="0" name="image02.png"/>
                  <pic:cNvPicPr preferRelativeResize="0"/>
                </pic:nvPicPr>
                <pic:blipFill>
                  <a:blip r:embed="rId1"/>
                  <a:srcRect/>
                  <a:stretch>
                    <a:fillRect/>
                  </a:stretch>
                </pic:blipFill>
                <pic:spPr>
                  <a:xfrm>
                    <a:off x="0" y="0"/>
                    <a:ext cx="558800" cy="568960"/>
                  </a:xfrm>
                  <a:prstGeom prst="rect">
                    <a:avLst/>
                  </a:prstGeom>
                  <a:ln/>
                </pic:spPr>
              </pic:pic>
            </a:graphicData>
          </a:graphic>
          <wp14:sizeRelV relativeFrom="margin">
            <wp14:pctHeight>0</wp14:pctHeight>
          </wp14:sizeRelV>
        </wp:anchor>
      </w:drawing>
    </w:r>
    <w:r w:rsidR="00650DE5">
      <w:rPr>
        <w:rFonts w:ascii="Arial" w:eastAsia="Arial" w:hAnsi="Arial" w:cs="Arial"/>
        <w:b/>
        <w:sz w:val="20"/>
        <w:szCs w:val="20"/>
      </w:rPr>
      <w:t xml:space="preserve"> UNIVERSIDAD MILITAR NUEVA GRANADA</w:t>
    </w:r>
  </w:p>
  <w:p w14:paraId="03220FE4" w14:textId="28CAE551" w:rsidR="006C52B4" w:rsidRPr="006C52B4" w:rsidRDefault="006C52B4" w:rsidP="006C52B4">
    <w:pPr>
      <w:tabs>
        <w:tab w:val="center" w:pos="4419"/>
        <w:tab w:val="right" w:pos="8838"/>
      </w:tabs>
      <w:jc w:val="center"/>
      <w:rPr>
        <w:rFonts w:ascii="Arial" w:eastAsia="Arial" w:hAnsi="Arial" w:cs="Arial"/>
        <w:b/>
        <w:sz w:val="20"/>
        <w:szCs w:val="20"/>
      </w:rPr>
    </w:pPr>
    <w:r>
      <w:rPr>
        <w:rFonts w:ascii="Arial" w:eastAsia="Arial" w:hAnsi="Arial" w:cs="Arial"/>
        <w:b/>
        <w:sz w:val="20"/>
        <w:szCs w:val="20"/>
      </w:rPr>
      <w:t>Guion para interactividad</w:t>
    </w:r>
  </w:p>
  <w:p w14:paraId="0361A1EE" w14:textId="77777777" w:rsidR="00E31963" w:rsidRDefault="00650DE5">
    <w:pPr>
      <w:jc w:val="center"/>
    </w:pPr>
    <w:r>
      <w:rPr>
        <w:rFonts w:ascii="Arial" w:eastAsia="Arial" w:hAnsi="Arial" w:cs="Arial"/>
        <w:b/>
        <w:sz w:val="20"/>
        <w:szCs w:val="20"/>
      </w:rPr>
      <w:t>Facultad de Estudios a Distancia FAEDIS</w:t>
    </w:r>
  </w:p>
  <w:p w14:paraId="538DC6EE" w14:textId="77777777" w:rsidR="00E31963" w:rsidRDefault="00650DE5">
    <w:pPr>
      <w:tabs>
        <w:tab w:val="center" w:pos="4419"/>
        <w:tab w:val="right" w:pos="8838"/>
      </w:tabs>
      <w:jc w:val="center"/>
    </w:pPr>
    <w:r>
      <w:rPr>
        <w:rFonts w:ascii="Arial" w:eastAsia="Arial" w:hAnsi="Arial" w:cs="Arial"/>
        <w:b/>
        <w:sz w:val="20"/>
        <w:szCs w:val="20"/>
      </w:rPr>
      <w:t>Dirección Académica de Desarrollo Multimedial</w:t>
    </w:r>
  </w:p>
  <w:p w14:paraId="01157D65" w14:textId="77777777" w:rsidR="00E31963" w:rsidRDefault="00650DE5">
    <w:pPr>
      <w:tabs>
        <w:tab w:val="center" w:pos="4419"/>
        <w:tab w:val="right" w:pos="8838"/>
      </w:tabs>
      <w:jc w:val="center"/>
    </w:pPr>
    <w:r>
      <w:rPr>
        <w:noProof/>
        <w:lang w:val="en-US" w:eastAsia="en-US"/>
      </w:rPr>
      <w:drawing>
        <wp:anchor distT="0" distB="0" distL="114300" distR="114300" simplePos="0" relativeHeight="251659264" behindDoc="0" locked="0" layoutInCell="0" hidden="0" allowOverlap="1" wp14:anchorId="5CA70783" wp14:editId="0ED8035C">
          <wp:simplePos x="0" y="0"/>
          <wp:positionH relativeFrom="margin">
            <wp:posOffset>1562100</wp:posOffset>
          </wp:positionH>
          <wp:positionV relativeFrom="paragraph">
            <wp:posOffset>38100</wp:posOffset>
          </wp:positionV>
          <wp:extent cx="5270500" cy="84455"/>
          <wp:effectExtent l="0" t="0" r="0" b="0"/>
          <wp:wrapTopAndBottom distT="0" distB="0"/>
          <wp:docPr id="3" name="image05.png"/>
          <wp:cNvGraphicFramePr/>
          <a:graphic xmlns:a="http://schemas.openxmlformats.org/drawingml/2006/main">
            <a:graphicData uri="http://schemas.openxmlformats.org/drawingml/2006/picture">
              <pic:pic xmlns:pic="http://schemas.openxmlformats.org/drawingml/2006/picture">
                <pic:nvPicPr>
                  <pic:cNvPr id="0" name="image05.png"/>
                  <pic:cNvPicPr preferRelativeResize="0"/>
                </pic:nvPicPr>
                <pic:blipFill>
                  <a:blip r:embed="rId2"/>
                  <a:srcRect/>
                  <a:stretch>
                    <a:fillRect/>
                  </a:stretch>
                </pic:blipFill>
                <pic:spPr>
                  <a:xfrm>
                    <a:off x="0" y="0"/>
                    <a:ext cx="5270500" cy="84455"/>
                  </a:xfrm>
                  <a:prstGeom prst="rect">
                    <a:avLst/>
                  </a:prstGeom>
                  <a:ln/>
                </pic:spPr>
              </pic:pic>
            </a:graphicData>
          </a:graphic>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85563"/>
    <w:multiLevelType w:val="multilevel"/>
    <w:tmpl w:val="1B560696"/>
    <w:lvl w:ilvl="0">
      <w:start w:val="1"/>
      <w:numFmt w:val="decimal"/>
      <w:lvlText w:val="%1"/>
      <w:lvlJc w:val="left"/>
      <w:pPr>
        <w:ind w:left="450" w:hanging="450"/>
      </w:pPr>
      <w:rPr>
        <w:rFonts w:hint="default"/>
      </w:rPr>
    </w:lvl>
    <w:lvl w:ilvl="1">
      <w:start w:val="2"/>
      <w:numFmt w:val="decimal"/>
      <w:lvlText w:val="%1.%2"/>
      <w:lvlJc w:val="left"/>
      <w:pPr>
        <w:ind w:left="734" w:hanging="45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
    <w:nsid w:val="102B7F74"/>
    <w:multiLevelType w:val="hybridMultilevel"/>
    <w:tmpl w:val="B61865D6"/>
    <w:lvl w:ilvl="0" w:tplc="0E9A8728">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nsid w:val="44AB0DEF"/>
    <w:multiLevelType w:val="hybridMultilevel"/>
    <w:tmpl w:val="53F66F28"/>
    <w:lvl w:ilvl="0" w:tplc="0E9A8728">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nsid w:val="47D62A8F"/>
    <w:multiLevelType w:val="multilevel"/>
    <w:tmpl w:val="F5B48B64"/>
    <w:lvl w:ilvl="0">
      <w:start w:val="1"/>
      <w:numFmt w:val="decimal"/>
      <w:lvlText w:val="%1"/>
      <w:lvlJc w:val="left"/>
      <w:pPr>
        <w:ind w:left="396" w:hanging="396"/>
      </w:pPr>
    </w:lvl>
    <w:lvl w:ilvl="1">
      <w:start w:val="1"/>
      <w:numFmt w:val="decimal"/>
      <w:lvlText w:val="%1.%2"/>
      <w:lvlJc w:val="left"/>
      <w:pPr>
        <w:ind w:left="396" w:hanging="396"/>
      </w:pPr>
    </w:lvl>
    <w:lvl w:ilvl="2">
      <w:start w:val="1"/>
      <w:numFmt w:val="decimal"/>
      <w:lvlText w:val="%1.%2.%3"/>
      <w:lvlJc w:val="left"/>
      <w:pPr>
        <w:ind w:left="1288"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4">
    <w:nsid w:val="497D782A"/>
    <w:multiLevelType w:val="multilevel"/>
    <w:tmpl w:val="60BA5EF0"/>
    <w:lvl w:ilvl="0">
      <w:start w:val="1"/>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67CB173B"/>
    <w:multiLevelType w:val="multilevel"/>
    <w:tmpl w:val="DFEAA7FC"/>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6">
    <w:nsid w:val="710D6012"/>
    <w:multiLevelType w:val="hybridMultilevel"/>
    <w:tmpl w:val="DF28B13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7580117E"/>
    <w:multiLevelType w:val="hybridMultilevel"/>
    <w:tmpl w:val="86F87A2E"/>
    <w:lvl w:ilvl="0" w:tplc="0E9A8728">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8">
    <w:nsid w:val="7C396360"/>
    <w:multiLevelType w:val="multilevel"/>
    <w:tmpl w:val="51C6B36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5"/>
  </w:num>
  <w:num w:numId="2">
    <w:abstractNumId w:val="8"/>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4"/>
  </w:num>
  <w:num w:numId="6">
    <w:abstractNumId w:val="7"/>
  </w:num>
  <w:num w:numId="7">
    <w:abstractNumId w:val="6"/>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proofState w:spelling="clean" w:grammar="clean"/>
  <w:defaultTabStop w:val="720"/>
  <w:hyphenationZone w:val="425"/>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1963"/>
    <w:rsid w:val="00051F3B"/>
    <w:rsid w:val="00115B83"/>
    <w:rsid w:val="00150091"/>
    <w:rsid w:val="00153246"/>
    <w:rsid w:val="001A0412"/>
    <w:rsid w:val="001D49A8"/>
    <w:rsid w:val="001E6A7E"/>
    <w:rsid w:val="00286CB5"/>
    <w:rsid w:val="002A5BBB"/>
    <w:rsid w:val="002B5B15"/>
    <w:rsid w:val="0035418B"/>
    <w:rsid w:val="00376EB3"/>
    <w:rsid w:val="003A6B9B"/>
    <w:rsid w:val="003F4354"/>
    <w:rsid w:val="00481B0E"/>
    <w:rsid w:val="004955D6"/>
    <w:rsid w:val="004C5A81"/>
    <w:rsid w:val="004D00B1"/>
    <w:rsid w:val="00506B70"/>
    <w:rsid w:val="005464EB"/>
    <w:rsid w:val="00581C7F"/>
    <w:rsid w:val="005C71FE"/>
    <w:rsid w:val="005E6278"/>
    <w:rsid w:val="006008E9"/>
    <w:rsid w:val="00605A5B"/>
    <w:rsid w:val="00650DE5"/>
    <w:rsid w:val="00676429"/>
    <w:rsid w:val="00676BE8"/>
    <w:rsid w:val="00681C7D"/>
    <w:rsid w:val="006A38D7"/>
    <w:rsid w:val="006C52B4"/>
    <w:rsid w:val="006C57DE"/>
    <w:rsid w:val="006D7106"/>
    <w:rsid w:val="006F1193"/>
    <w:rsid w:val="00763607"/>
    <w:rsid w:val="007812E7"/>
    <w:rsid w:val="008470C7"/>
    <w:rsid w:val="00860FDB"/>
    <w:rsid w:val="00861723"/>
    <w:rsid w:val="00873B94"/>
    <w:rsid w:val="0089437F"/>
    <w:rsid w:val="00906F6E"/>
    <w:rsid w:val="00936808"/>
    <w:rsid w:val="00961C5E"/>
    <w:rsid w:val="009E4791"/>
    <w:rsid w:val="00A25FAD"/>
    <w:rsid w:val="00A32D35"/>
    <w:rsid w:val="00A906AD"/>
    <w:rsid w:val="00AD6F53"/>
    <w:rsid w:val="00B32D3C"/>
    <w:rsid w:val="00B45501"/>
    <w:rsid w:val="00B57280"/>
    <w:rsid w:val="00BB01F2"/>
    <w:rsid w:val="00C23346"/>
    <w:rsid w:val="00C4659F"/>
    <w:rsid w:val="00C95173"/>
    <w:rsid w:val="00CC366C"/>
    <w:rsid w:val="00CC3993"/>
    <w:rsid w:val="00D3150F"/>
    <w:rsid w:val="00D76471"/>
    <w:rsid w:val="00D97F0B"/>
    <w:rsid w:val="00DC0AD7"/>
    <w:rsid w:val="00DD060D"/>
    <w:rsid w:val="00DF080E"/>
    <w:rsid w:val="00E31963"/>
    <w:rsid w:val="00E668FA"/>
    <w:rsid w:val="00EC14AA"/>
    <w:rsid w:val="00F06C4A"/>
    <w:rsid w:val="00FC0EDD"/>
    <w:rsid w:val="00FE19B6"/>
    <w:rsid w:val="00FF4DD4"/>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005A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sz w:val="24"/>
        <w:szCs w:val="24"/>
        <w:lang w:val="es-ES_tradnl" w:eastAsia="es-ES_trad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outlineLvl w:val="0"/>
    </w:pPr>
    <w:rPr>
      <w:rFonts w:ascii="Arial" w:eastAsia="Arial" w:hAnsi="Arial" w:cs="Arial"/>
      <w:b/>
    </w:rPr>
  </w:style>
  <w:style w:type="paragraph" w:styleId="Heading2">
    <w:name w:val="heading 2"/>
    <w:basedOn w:val="Normal"/>
    <w:next w:val="Normal"/>
    <w:pPr>
      <w:keepNext/>
      <w:keepLines/>
      <w:jc w:val="right"/>
      <w:outlineLvl w:val="1"/>
    </w:pPr>
    <w:rPr>
      <w:rFonts w:ascii="Arial" w:eastAsia="Arial" w:hAnsi="Arial" w:cs="Arial"/>
      <w:b/>
    </w:rPr>
  </w:style>
  <w:style w:type="paragraph" w:styleId="Heading3">
    <w:name w:val="heading 3"/>
    <w:basedOn w:val="Normal"/>
    <w:next w:val="Normal"/>
    <w:pPr>
      <w:keepNext/>
      <w:keepLines/>
      <w:spacing w:before="200"/>
      <w:outlineLvl w:val="2"/>
    </w:pPr>
    <w:rPr>
      <w:rFonts w:ascii="Cambria" w:eastAsia="Cambria" w:hAnsi="Cambria" w:cs="Cambria"/>
      <w:b/>
      <w:color w:val="4F81BD"/>
    </w:rPr>
  </w:style>
  <w:style w:type="paragraph" w:styleId="Heading4">
    <w:name w:val="heading 4"/>
    <w:basedOn w:val="Normal"/>
    <w:next w:val="Normal"/>
    <w:pPr>
      <w:keepNext/>
      <w:keepLines/>
      <w:spacing w:before="200" w:line="274" w:lineRule="auto"/>
      <w:ind w:left="864" w:hanging="864"/>
      <w:outlineLvl w:val="3"/>
    </w:pPr>
    <w:rPr>
      <w:rFonts w:ascii="Cambria" w:eastAsia="Cambria" w:hAnsi="Cambria" w:cs="Cambria"/>
      <w:b/>
      <w:i/>
      <w:color w:val="262626"/>
      <w:sz w:val="22"/>
      <w:szCs w:val="22"/>
    </w:rPr>
  </w:style>
  <w:style w:type="paragraph" w:styleId="Heading5">
    <w:name w:val="heading 5"/>
    <w:basedOn w:val="Normal"/>
    <w:next w:val="Normal"/>
    <w:pPr>
      <w:keepNext/>
      <w:keepLines/>
      <w:spacing w:before="200" w:line="274" w:lineRule="auto"/>
      <w:ind w:left="1008" w:hanging="1008"/>
      <w:outlineLvl w:val="4"/>
    </w:pPr>
    <w:rPr>
      <w:rFonts w:ascii="Cambria" w:eastAsia="Cambria" w:hAnsi="Cambria" w:cs="Cambria"/>
      <w:sz w:val="22"/>
      <w:szCs w:val="22"/>
    </w:rPr>
  </w:style>
  <w:style w:type="paragraph" w:styleId="Heading6">
    <w:name w:val="heading 6"/>
    <w:basedOn w:val="Normal"/>
    <w:next w:val="Normal"/>
    <w:pPr>
      <w:keepNext/>
      <w:keepLines/>
      <w:spacing w:before="200" w:line="276" w:lineRule="auto"/>
      <w:outlineLvl w:val="5"/>
    </w:pPr>
    <w:rPr>
      <w:rFonts w:ascii="Cambria" w:eastAsia="Cambria" w:hAnsi="Cambria" w:cs="Cambria"/>
      <w:i/>
      <w:color w:val="243F6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1"/>
    <w:tblPr>
      <w:tblStyleRowBandSize w:val="1"/>
      <w:tblStyleColBandSize w:val="1"/>
      <w:tblCellMar>
        <w:top w:w="15" w:type="dxa"/>
        <w:left w:w="15" w:type="dxa"/>
        <w:bottom w:w="15" w:type="dxa"/>
        <w:right w:w="15" w:type="dxa"/>
      </w:tblCellMar>
    </w:tblPr>
  </w:style>
  <w:style w:type="paragraph" w:styleId="Header">
    <w:name w:val="header"/>
    <w:basedOn w:val="Normal"/>
    <w:link w:val="HeaderChar"/>
    <w:uiPriority w:val="99"/>
    <w:unhideWhenUsed/>
    <w:rsid w:val="00EC14AA"/>
    <w:pPr>
      <w:tabs>
        <w:tab w:val="center" w:pos="4252"/>
        <w:tab w:val="right" w:pos="8504"/>
      </w:tabs>
    </w:pPr>
  </w:style>
  <w:style w:type="character" w:customStyle="1" w:styleId="HeaderChar">
    <w:name w:val="Header Char"/>
    <w:basedOn w:val="DefaultParagraphFont"/>
    <w:link w:val="Header"/>
    <w:uiPriority w:val="99"/>
    <w:rsid w:val="00EC14AA"/>
  </w:style>
  <w:style w:type="paragraph" w:styleId="Footer">
    <w:name w:val="footer"/>
    <w:basedOn w:val="Normal"/>
    <w:link w:val="FooterChar"/>
    <w:uiPriority w:val="99"/>
    <w:unhideWhenUsed/>
    <w:rsid w:val="00EC14AA"/>
    <w:pPr>
      <w:tabs>
        <w:tab w:val="center" w:pos="4252"/>
        <w:tab w:val="right" w:pos="8504"/>
      </w:tabs>
    </w:pPr>
  </w:style>
  <w:style w:type="character" w:customStyle="1" w:styleId="FooterChar">
    <w:name w:val="Footer Char"/>
    <w:basedOn w:val="DefaultParagraphFont"/>
    <w:link w:val="Footer"/>
    <w:uiPriority w:val="99"/>
    <w:rsid w:val="00EC14AA"/>
  </w:style>
  <w:style w:type="paragraph" w:styleId="ListParagraph">
    <w:name w:val="List Paragraph"/>
    <w:basedOn w:val="Normal"/>
    <w:uiPriority w:val="34"/>
    <w:qFormat/>
    <w:rsid w:val="003A6B9B"/>
    <w:pPr>
      <w:ind w:left="720"/>
      <w:contextualSpacing/>
      <w:jc w:val="both"/>
    </w:pPr>
    <w:rPr>
      <w:rFonts w:ascii="Arial" w:hAnsi="Arial"/>
      <w:color w:val="auto"/>
      <w:szCs w:val="20"/>
      <w:lang w:val="es-CO" w:eastAsia="es-CO"/>
    </w:rPr>
  </w:style>
  <w:style w:type="paragraph" w:styleId="BalloonText">
    <w:name w:val="Balloon Text"/>
    <w:basedOn w:val="Normal"/>
    <w:link w:val="BalloonTextChar"/>
    <w:uiPriority w:val="99"/>
    <w:semiHidden/>
    <w:unhideWhenUsed/>
    <w:rsid w:val="007812E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812E7"/>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sz w:val="24"/>
        <w:szCs w:val="24"/>
        <w:lang w:val="es-ES_tradnl" w:eastAsia="es-ES_trad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outlineLvl w:val="0"/>
    </w:pPr>
    <w:rPr>
      <w:rFonts w:ascii="Arial" w:eastAsia="Arial" w:hAnsi="Arial" w:cs="Arial"/>
      <w:b/>
    </w:rPr>
  </w:style>
  <w:style w:type="paragraph" w:styleId="Heading2">
    <w:name w:val="heading 2"/>
    <w:basedOn w:val="Normal"/>
    <w:next w:val="Normal"/>
    <w:pPr>
      <w:keepNext/>
      <w:keepLines/>
      <w:jc w:val="right"/>
      <w:outlineLvl w:val="1"/>
    </w:pPr>
    <w:rPr>
      <w:rFonts w:ascii="Arial" w:eastAsia="Arial" w:hAnsi="Arial" w:cs="Arial"/>
      <w:b/>
    </w:rPr>
  </w:style>
  <w:style w:type="paragraph" w:styleId="Heading3">
    <w:name w:val="heading 3"/>
    <w:basedOn w:val="Normal"/>
    <w:next w:val="Normal"/>
    <w:pPr>
      <w:keepNext/>
      <w:keepLines/>
      <w:spacing w:before="200"/>
      <w:outlineLvl w:val="2"/>
    </w:pPr>
    <w:rPr>
      <w:rFonts w:ascii="Cambria" w:eastAsia="Cambria" w:hAnsi="Cambria" w:cs="Cambria"/>
      <w:b/>
      <w:color w:val="4F81BD"/>
    </w:rPr>
  </w:style>
  <w:style w:type="paragraph" w:styleId="Heading4">
    <w:name w:val="heading 4"/>
    <w:basedOn w:val="Normal"/>
    <w:next w:val="Normal"/>
    <w:pPr>
      <w:keepNext/>
      <w:keepLines/>
      <w:spacing w:before="200" w:line="274" w:lineRule="auto"/>
      <w:ind w:left="864" w:hanging="864"/>
      <w:outlineLvl w:val="3"/>
    </w:pPr>
    <w:rPr>
      <w:rFonts w:ascii="Cambria" w:eastAsia="Cambria" w:hAnsi="Cambria" w:cs="Cambria"/>
      <w:b/>
      <w:i/>
      <w:color w:val="262626"/>
      <w:sz w:val="22"/>
      <w:szCs w:val="22"/>
    </w:rPr>
  </w:style>
  <w:style w:type="paragraph" w:styleId="Heading5">
    <w:name w:val="heading 5"/>
    <w:basedOn w:val="Normal"/>
    <w:next w:val="Normal"/>
    <w:pPr>
      <w:keepNext/>
      <w:keepLines/>
      <w:spacing w:before="200" w:line="274" w:lineRule="auto"/>
      <w:ind w:left="1008" w:hanging="1008"/>
      <w:outlineLvl w:val="4"/>
    </w:pPr>
    <w:rPr>
      <w:rFonts w:ascii="Cambria" w:eastAsia="Cambria" w:hAnsi="Cambria" w:cs="Cambria"/>
      <w:sz w:val="22"/>
      <w:szCs w:val="22"/>
    </w:rPr>
  </w:style>
  <w:style w:type="paragraph" w:styleId="Heading6">
    <w:name w:val="heading 6"/>
    <w:basedOn w:val="Normal"/>
    <w:next w:val="Normal"/>
    <w:pPr>
      <w:keepNext/>
      <w:keepLines/>
      <w:spacing w:before="200" w:line="276" w:lineRule="auto"/>
      <w:outlineLvl w:val="5"/>
    </w:pPr>
    <w:rPr>
      <w:rFonts w:ascii="Cambria" w:eastAsia="Cambria" w:hAnsi="Cambria" w:cs="Cambria"/>
      <w:i/>
      <w:color w:val="243F6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1"/>
    <w:tblPr>
      <w:tblStyleRowBandSize w:val="1"/>
      <w:tblStyleColBandSize w:val="1"/>
      <w:tblCellMar>
        <w:top w:w="15" w:type="dxa"/>
        <w:left w:w="15" w:type="dxa"/>
        <w:bottom w:w="15" w:type="dxa"/>
        <w:right w:w="15" w:type="dxa"/>
      </w:tblCellMar>
    </w:tblPr>
  </w:style>
  <w:style w:type="paragraph" w:styleId="Header">
    <w:name w:val="header"/>
    <w:basedOn w:val="Normal"/>
    <w:link w:val="HeaderChar"/>
    <w:uiPriority w:val="99"/>
    <w:unhideWhenUsed/>
    <w:rsid w:val="00EC14AA"/>
    <w:pPr>
      <w:tabs>
        <w:tab w:val="center" w:pos="4252"/>
        <w:tab w:val="right" w:pos="8504"/>
      </w:tabs>
    </w:pPr>
  </w:style>
  <w:style w:type="character" w:customStyle="1" w:styleId="HeaderChar">
    <w:name w:val="Header Char"/>
    <w:basedOn w:val="DefaultParagraphFont"/>
    <w:link w:val="Header"/>
    <w:uiPriority w:val="99"/>
    <w:rsid w:val="00EC14AA"/>
  </w:style>
  <w:style w:type="paragraph" w:styleId="Footer">
    <w:name w:val="footer"/>
    <w:basedOn w:val="Normal"/>
    <w:link w:val="FooterChar"/>
    <w:uiPriority w:val="99"/>
    <w:unhideWhenUsed/>
    <w:rsid w:val="00EC14AA"/>
    <w:pPr>
      <w:tabs>
        <w:tab w:val="center" w:pos="4252"/>
        <w:tab w:val="right" w:pos="8504"/>
      </w:tabs>
    </w:pPr>
  </w:style>
  <w:style w:type="character" w:customStyle="1" w:styleId="FooterChar">
    <w:name w:val="Footer Char"/>
    <w:basedOn w:val="DefaultParagraphFont"/>
    <w:link w:val="Footer"/>
    <w:uiPriority w:val="99"/>
    <w:rsid w:val="00EC14AA"/>
  </w:style>
  <w:style w:type="paragraph" w:styleId="ListParagraph">
    <w:name w:val="List Paragraph"/>
    <w:basedOn w:val="Normal"/>
    <w:uiPriority w:val="34"/>
    <w:qFormat/>
    <w:rsid w:val="003A6B9B"/>
    <w:pPr>
      <w:ind w:left="720"/>
      <w:contextualSpacing/>
      <w:jc w:val="both"/>
    </w:pPr>
    <w:rPr>
      <w:rFonts w:ascii="Arial" w:hAnsi="Arial"/>
      <w:color w:val="auto"/>
      <w:szCs w:val="20"/>
      <w:lang w:val="es-CO" w:eastAsia="es-CO"/>
    </w:rPr>
  </w:style>
  <w:style w:type="paragraph" w:styleId="BalloonText">
    <w:name w:val="Balloon Text"/>
    <w:basedOn w:val="Normal"/>
    <w:link w:val="BalloonTextChar"/>
    <w:uiPriority w:val="99"/>
    <w:semiHidden/>
    <w:unhideWhenUsed/>
    <w:rsid w:val="007812E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812E7"/>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6666259">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eader" Target="header1.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1702</Words>
  <Characters>9708</Characters>
  <Application>Microsoft Macintosh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11388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Esteban</dc:creator>
  <cp:lastModifiedBy>Silvia Blanco</cp:lastModifiedBy>
  <cp:revision>11</cp:revision>
  <dcterms:created xsi:type="dcterms:W3CDTF">2018-02-28T21:15:00Z</dcterms:created>
  <dcterms:modified xsi:type="dcterms:W3CDTF">2018-07-20T15:42:00Z</dcterms:modified>
</cp:coreProperties>
</file>