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52CEB" w14:textId="77777777" w:rsidR="005E1E04" w:rsidRDefault="005E1E04" w:rsidP="005E1E04"/>
    <w:p w14:paraId="6AE93B10" w14:textId="77777777" w:rsidR="005E1E04" w:rsidRDefault="005E1E04" w:rsidP="005E1E04"/>
    <w:p w14:paraId="44328A8B" w14:textId="3B47B383" w:rsidR="009C1E31" w:rsidRDefault="005E1E04">
      <w:proofErr w:type="gramStart"/>
      <w:r>
        <w:t>Link</w:t>
      </w:r>
      <w:proofErr w:type="gramEnd"/>
      <w:r>
        <w:t xml:space="preserve"> de actividad en </w:t>
      </w:r>
      <w:proofErr w:type="spellStart"/>
      <w:r>
        <w:t>Educaplay</w:t>
      </w:r>
      <w:proofErr w:type="spellEnd"/>
      <w:r>
        <w:t xml:space="preserve">: </w:t>
      </w:r>
      <w:r w:rsidRPr="005E1E04">
        <w:t>https://es.educaplay.com/juego/7764370-prueba.html</w:t>
      </w:r>
    </w:p>
    <w:tbl>
      <w:tblPr>
        <w:tblStyle w:val="Tablaconcuadrcula"/>
        <w:tblpPr w:leftFromText="141" w:rightFromText="141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2972"/>
        <w:gridCol w:w="11340"/>
      </w:tblGrid>
      <w:tr w:rsidR="009C1E31" w:rsidRPr="002661F6" w14:paraId="22BEC3A6" w14:textId="77777777" w:rsidTr="0016049F">
        <w:trPr>
          <w:trHeight w:val="757"/>
        </w:trPr>
        <w:tc>
          <w:tcPr>
            <w:tcW w:w="14312" w:type="dxa"/>
            <w:gridSpan w:val="2"/>
          </w:tcPr>
          <w:p w14:paraId="61F9CCBD" w14:textId="77777777" w:rsidR="009C1E31" w:rsidRPr="002661F6" w:rsidRDefault="009C1E31" w:rsidP="009C1E3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304B1F" w14:textId="77777777" w:rsidR="009C1E31" w:rsidRPr="002661F6" w:rsidRDefault="000017AD" w:rsidP="000017A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1F6"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 w:rsidR="00130989" w:rsidRPr="002661F6">
              <w:rPr>
                <w:rFonts w:ascii="Times New Roman" w:hAnsi="Times New Roman"/>
                <w:b/>
                <w:sz w:val="22"/>
                <w:szCs w:val="22"/>
              </w:rPr>
              <w:t xml:space="preserve">nidad </w:t>
            </w:r>
            <w:r w:rsidRPr="002661F6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130989" w:rsidRPr="000017AD">
              <w:rPr>
                <w:rFonts w:ascii="Times New Roman" w:hAnsi="Times New Roman"/>
                <w:b/>
                <w:sz w:val="22"/>
                <w:szCs w:val="22"/>
              </w:rPr>
              <w:t>Referentes conceptuales, los sistemas de información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30989" w:rsidRPr="000017AD">
              <w:rPr>
                <w:rFonts w:ascii="Times New Roman" w:hAnsi="Times New Roman"/>
                <w:b/>
                <w:sz w:val="22"/>
                <w:szCs w:val="22"/>
              </w:rPr>
              <w:t>y la contabilidad</w:t>
            </w:r>
          </w:p>
        </w:tc>
      </w:tr>
      <w:tr w:rsidR="009C1E31" w:rsidRPr="002661F6" w14:paraId="63E8711C" w14:textId="77777777" w:rsidTr="0016049F">
        <w:trPr>
          <w:trHeight w:val="354"/>
        </w:trPr>
        <w:tc>
          <w:tcPr>
            <w:tcW w:w="2972" w:type="dxa"/>
          </w:tcPr>
          <w:p w14:paraId="0B64738D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Nombre de la actividad </w:t>
            </w:r>
          </w:p>
        </w:tc>
        <w:tc>
          <w:tcPr>
            <w:tcW w:w="11340" w:type="dxa"/>
          </w:tcPr>
          <w:p w14:paraId="27B19D33" w14:textId="77777777" w:rsidR="009C1E31" w:rsidRPr="002661F6" w:rsidRDefault="0036143F" w:rsidP="009C1E31">
            <w:pPr>
              <w:pStyle w:val="Subttulo"/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Crucigrama</w:t>
            </w:r>
          </w:p>
        </w:tc>
      </w:tr>
      <w:tr w:rsidR="009C1E31" w:rsidRPr="002661F6" w14:paraId="38063BD3" w14:textId="77777777" w:rsidTr="0016049F">
        <w:trPr>
          <w:trHeight w:val="1553"/>
        </w:trPr>
        <w:tc>
          <w:tcPr>
            <w:tcW w:w="2972" w:type="dxa"/>
          </w:tcPr>
          <w:p w14:paraId="6748393A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Planteamiento</w:t>
            </w:r>
          </w:p>
          <w:p w14:paraId="58C86226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</w:tcPr>
          <w:p w14:paraId="1A6A4438" w14:textId="77777777" w:rsidR="009C1E31" w:rsidRPr="002661F6" w:rsidRDefault="00460EB9" w:rsidP="009C1E31">
            <w:pPr>
              <w:pStyle w:val="Subttulo"/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Desarrolle el siguiente crucigrama con temas</w:t>
            </w:r>
            <w:r w:rsidR="006F5501"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 xml:space="preserve"> relacionados con:</w:t>
            </w:r>
          </w:p>
          <w:p w14:paraId="79C7C7D8" w14:textId="77777777" w:rsidR="006F5501" w:rsidRPr="002661F6" w:rsidRDefault="006F5501" w:rsidP="006F5501">
            <w:pPr>
              <w:rPr>
                <w:rFonts w:ascii="Times New Roman" w:hAnsi="Times New Roman"/>
                <w:lang w:val="es-ES"/>
              </w:rPr>
            </w:pPr>
          </w:p>
          <w:p w14:paraId="004AAFD2" w14:textId="77777777" w:rsidR="00A47671" w:rsidRPr="00A47671" w:rsidRDefault="00A47671" w:rsidP="00A4767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/>
                <w:lang w:val="es-ES"/>
              </w:rPr>
            </w:pPr>
            <w:r w:rsidRPr="00A47671">
              <w:rPr>
                <w:rFonts w:ascii="Times New Roman" w:hAnsi="Times New Roman"/>
                <w:lang w:val="es-ES"/>
              </w:rPr>
              <w:t>Nociones básicas de la disciplina y la profesión contable</w:t>
            </w:r>
          </w:p>
          <w:p w14:paraId="4C47B2A0" w14:textId="77777777" w:rsidR="00A47671" w:rsidRPr="00A47671" w:rsidRDefault="00A47671" w:rsidP="00A4767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/>
                <w:lang w:val="es-ES"/>
              </w:rPr>
            </w:pPr>
            <w:r w:rsidRPr="00A47671">
              <w:rPr>
                <w:rFonts w:ascii="Times New Roman" w:hAnsi="Times New Roman"/>
                <w:lang w:val="es-ES"/>
              </w:rPr>
              <w:t xml:space="preserve">Elementos conceptuales e hipótesis básicas de las NIIF </w:t>
            </w:r>
          </w:p>
          <w:p w14:paraId="759C8BD3" w14:textId="77777777" w:rsidR="00A47671" w:rsidRPr="00A47671" w:rsidRDefault="00A47671" w:rsidP="00A4767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/>
                <w:lang w:val="es-ES"/>
              </w:rPr>
            </w:pPr>
            <w:r w:rsidRPr="00A47671">
              <w:rPr>
                <w:rFonts w:ascii="Times New Roman" w:hAnsi="Times New Roman"/>
                <w:lang w:val="es-ES"/>
              </w:rPr>
              <w:t>Sistemas y modelos contables</w:t>
            </w:r>
          </w:p>
          <w:p w14:paraId="11AD14DE" w14:textId="77777777" w:rsidR="001A494D" w:rsidRPr="002661F6" w:rsidRDefault="001A494D" w:rsidP="001A494D">
            <w:pPr>
              <w:pStyle w:val="Prrafodelista"/>
              <w:rPr>
                <w:rFonts w:ascii="Times New Roman" w:hAnsi="Times New Roman"/>
                <w:lang w:val="es-ES"/>
              </w:rPr>
            </w:pPr>
          </w:p>
        </w:tc>
      </w:tr>
      <w:tr w:rsidR="009C1E31" w:rsidRPr="002661F6" w14:paraId="400A3575" w14:textId="77777777" w:rsidTr="0016049F">
        <w:trPr>
          <w:trHeight w:val="137"/>
        </w:trPr>
        <w:tc>
          <w:tcPr>
            <w:tcW w:w="2972" w:type="dxa"/>
          </w:tcPr>
          <w:p w14:paraId="6231E9D0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Desarrollo </w:t>
            </w:r>
          </w:p>
          <w:p w14:paraId="2FE3BA70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</w:tcPr>
          <w:p w14:paraId="4E74276A" w14:textId="77777777" w:rsidR="00545131" w:rsidRPr="00545131" w:rsidRDefault="00545131" w:rsidP="00545131">
            <w:pPr>
              <w:rPr>
                <w:rFonts w:ascii="Times New Roman" w:hAnsi="Times New Roman"/>
                <w:b/>
              </w:rPr>
            </w:pPr>
            <w:r w:rsidRPr="00545131">
              <w:rPr>
                <w:rFonts w:ascii="Times New Roman" w:hAnsi="Times New Roman"/>
                <w:b/>
              </w:rPr>
              <w:t>Horizontales:</w:t>
            </w:r>
          </w:p>
          <w:p w14:paraId="5918E758" w14:textId="77777777" w:rsidR="00545131" w:rsidRPr="00545131" w:rsidRDefault="00545131" w:rsidP="0054513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u w:val="single"/>
              </w:rPr>
            </w:pPr>
            <w:r w:rsidRPr="00545131">
              <w:rPr>
                <w:rFonts w:ascii="Times New Roman" w:hAnsi="Times New Roman"/>
              </w:rPr>
              <w:t>La contabilidad es una técnica que se utiliza para el ____________ de las operaciones.</w:t>
            </w:r>
            <w:r w:rsidRPr="00545131">
              <w:rPr>
                <w:rFonts w:ascii="Times New Roman" w:hAnsi="Times New Roman"/>
                <w:b/>
              </w:rPr>
              <w:t xml:space="preserve"> </w:t>
            </w:r>
          </w:p>
          <w:p w14:paraId="2B701301" w14:textId="77777777" w:rsidR="00545131" w:rsidRPr="00545131" w:rsidRDefault="00545131" w:rsidP="0054513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</w:rPr>
            </w:pPr>
            <w:r w:rsidRPr="00545131">
              <w:rPr>
                <w:rFonts w:ascii="Times New Roman" w:hAnsi="Times New Roman"/>
              </w:rPr>
              <w:t xml:space="preserve">Obtención de documentos de síntesis a través de los cuales se comunica la información económico-financiera a los distintos usuarios. </w:t>
            </w:r>
          </w:p>
          <w:p w14:paraId="0595E6C2" w14:textId="77777777" w:rsidR="00545131" w:rsidRPr="00545131" w:rsidRDefault="00130989" w:rsidP="0054513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C</w:t>
            </w:r>
            <w:r w:rsidR="00545131" w:rsidRPr="00545131">
              <w:rPr>
                <w:rFonts w:ascii="Times New Roman" w:hAnsi="Times New Roman"/>
              </w:rPr>
              <w:t xml:space="preserve">onjunto, de normas, parámetros, pautas, reglas y procedimientos que se establecen y siguen en una empresa con el fin de mantener el control de la información y las operaciones. </w:t>
            </w:r>
          </w:p>
          <w:p w14:paraId="62C24856" w14:textId="77777777" w:rsidR="00545131" w:rsidRPr="00545131" w:rsidRDefault="00130989" w:rsidP="0054513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545131" w:rsidRPr="00545131">
              <w:rPr>
                <w:rFonts w:ascii="Times New Roman" w:hAnsi="Times New Roman"/>
              </w:rPr>
              <w:t xml:space="preserve">eflejan los efectos financieros de las transacciones y otros sucesos, agrupándolos en grandes categorías de acuerdo con sus características económicas. </w:t>
            </w:r>
          </w:p>
          <w:p w14:paraId="525DFD5B" w14:textId="77777777" w:rsidR="00545131" w:rsidRPr="00545131" w:rsidRDefault="00130989" w:rsidP="0054513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545131" w:rsidRPr="00545131">
              <w:rPr>
                <w:rFonts w:ascii="Times New Roman" w:hAnsi="Times New Roman"/>
              </w:rPr>
              <w:t xml:space="preserve">s una “actividad de servicio, cuya función es proveer información cuantitativa, principalmente de naturaleza financiera, acerca de las entidades económicas. </w:t>
            </w:r>
          </w:p>
          <w:p w14:paraId="7ACD7E65" w14:textId="77777777" w:rsidR="00545131" w:rsidRPr="00545131" w:rsidRDefault="00545131" w:rsidP="00545131">
            <w:pPr>
              <w:rPr>
                <w:rFonts w:ascii="Times New Roman" w:hAnsi="Times New Roman"/>
                <w:b/>
              </w:rPr>
            </w:pPr>
            <w:r w:rsidRPr="00545131">
              <w:rPr>
                <w:rFonts w:ascii="Times New Roman" w:hAnsi="Times New Roman"/>
                <w:b/>
              </w:rPr>
              <w:t>Verticales:</w:t>
            </w:r>
          </w:p>
          <w:p w14:paraId="3876EFF0" w14:textId="77777777" w:rsidR="00545131" w:rsidRPr="00545131" w:rsidRDefault="00545131" w:rsidP="0054513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u w:val="single"/>
              </w:rPr>
            </w:pPr>
            <w:r w:rsidRPr="00545131">
              <w:rPr>
                <w:rFonts w:ascii="Times New Roman" w:hAnsi="Times New Roman"/>
              </w:rPr>
              <w:t xml:space="preserve">Se trata de la información que estará al abasto tanto de las personas que forman la empresa, como de personas del exterior. </w:t>
            </w:r>
          </w:p>
          <w:p w14:paraId="45DF9EC8" w14:textId="77777777" w:rsidR="00545131" w:rsidRPr="00545131" w:rsidRDefault="00545131" w:rsidP="00545131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u w:val="single"/>
              </w:rPr>
            </w:pPr>
            <w:r w:rsidRPr="00545131">
              <w:rPr>
                <w:rFonts w:ascii="Times New Roman" w:hAnsi="Times New Roman"/>
              </w:rPr>
              <w:t xml:space="preserve">Conjunto de proposiciones de carácter conceptual o instrumental que tienen por objeto la captación, cuantificación, registro y comunicación de las operaciones generadas por la actividad empresarial con objeto </w:t>
            </w:r>
            <w:r w:rsidRPr="00545131">
              <w:rPr>
                <w:rFonts w:ascii="Times New Roman" w:hAnsi="Times New Roman"/>
              </w:rPr>
              <w:lastRenderedPageBreak/>
              <w:t xml:space="preserve">de obtener información económico-financiera que refleje de forma razonable, objetiva y fiable la realidad de la actividad empresarial. </w:t>
            </w:r>
          </w:p>
          <w:p w14:paraId="2EDB3B45" w14:textId="77777777" w:rsidR="00545131" w:rsidRDefault="00F659A3" w:rsidP="009C436F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545131" w:rsidRPr="00545131">
              <w:rPr>
                <w:rFonts w:ascii="Times New Roman" w:hAnsi="Times New Roman"/>
              </w:rPr>
              <w:t>escribe los efectos de las transacciones y otros sucesos y circunstancias sobre los recursos económicos y los derechos de los acreedores de la entidad que informa en los periodos en que esos efectos tienen lugar, incluso si los cobros y pagos resultantes se producen en un per</w:t>
            </w:r>
            <w:r>
              <w:rPr>
                <w:rFonts w:ascii="Times New Roman" w:hAnsi="Times New Roman"/>
              </w:rPr>
              <w:t>í</w:t>
            </w:r>
            <w:r w:rsidR="00545131" w:rsidRPr="00545131">
              <w:rPr>
                <w:rFonts w:ascii="Times New Roman" w:hAnsi="Times New Roman"/>
              </w:rPr>
              <w:t>odo diferente</w:t>
            </w:r>
            <w:r w:rsidR="00545131">
              <w:rPr>
                <w:rFonts w:ascii="Times New Roman" w:hAnsi="Times New Roman"/>
              </w:rPr>
              <w:t>.</w:t>
            </w:r>
          </w:p>
          <w:p w14:paraId="2B7D8D06" w14:textId="77777777" w:rsidR="00545131" w:rsidRPr="00545131" w:rsidRDefault="00545131" w:rsidP="009C436F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</w:rPr>
            </w:pPr>
            <w:r w:rsidRPr="00545131">
              <w:rPr>
                <w:rFonts w:ascii="Times New Roman" w:hAnsi="Times New Roman"/>
              </w:rPr>
              <w:t xml:space="preserve">Metodología de análisis que parte de la identificación de los factores motivantes, a continuación, se evalúan las circunstancias que son atenuantes del riesgo. </w:t>
            </w:r>
          </w:p>
          <w:p w14:paraId="0A97F98C" w14:textId="77777777" w:rsidR="00545131" w:rsidRPr="00545131" w:rsidRDefault="00545131" w:rsidP="00545131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45131">
              <w:rPr>
                <w:rFonts w:ascii="Times New Roman" w:hAnsi="Times New Roman"/>
              </w:rPr>
              <w:t xml:space="preserve">Aquí hacemos referencia a la relación entre los costes y los beneficios que tiene la empresa mediante las diferentes operaciones que realiza. </w:t>
            </w:r>
          </w:p>
          <w:p w14:paraId="034D2596" w14:textId="77777777" w:rsidR="00545131" w:rsidRDefault="00545131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41A7A809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57E6321E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351D995E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4B917746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2699A740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6FB20E86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1CE42770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77C9B7CB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109CEB39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6EF8A293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5381DC6F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37F2720E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6B0E53DB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1FB3F16C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55416F42" w14:textId="77777777" w:rsidR="001628AF" w:rsidRDefault="001628AF" w:rsidP="00545131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4A562B91" w14:textId="77777777" w:rsidR="001628AF" w:rsidRPr="001628AF" w:rsidRDefault="001628AF" w:rsidP="001628AF">
            <w:pPr>
              <w:spacing w:after="200" w:line="276" w:lineRule="auto"/>
              <w:rPr>
                <w:rFonts w:ascii="Times New Roman" w:hAnsi="Times New Roman"/>
              </w:rPr>
            </w:pPr>
          </w:p>
          <w:tbl>
            <w:tblPr>
              <w:tblW w:w="9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7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F32059" w:rsidRPr="0041606B" w14:paraId="1A3C9EA9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2256D" w14:textId="77777777" w:rsidR="00F32059" w:rsidRPr="0041606B" w:rsidRDefault="00F32059" w:rsidP="005E1E04">
                  <w:pPr>
                    <w:framePr w:hSpace="141" w:wrap="around" w:vAnchor="page" w:hAnchor="margin" w:y="3511"/>
                    <w:rPr>
                      <w:rFonts w:ascii="Times New Roman" w:hAnsi="Times New Roman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2B8F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DB01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8770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C501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973C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C331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125B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FC87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9B2D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E3AC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1638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4AC6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5D9D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29CF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D833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048C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5965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59ED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A5A5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7BD9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09CA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75E6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8</w:t>
                  </w:r>
                </w:p>
              </w:tc>
            </w:tr>
            <w:tr w:rsidR="00F32059" w:rsidRPr="0041606B" w14:paraId="69846EF9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F70B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3121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9C36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98E4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4D19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8D7B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721E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C5FC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32C5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9A1F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71A6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DD36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4611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DE2E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5DA0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A4E4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8FC4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3733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79E4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0FF5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F65E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4E71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35D6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497BB89C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225D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28BB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6A07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66C1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D820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3027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17B1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C43F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7A14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2550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5485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4CDB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450A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6DDA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11D7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5207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C8B0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EF5D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A38E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6FE0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BCD7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5812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7AC5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62A02208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6103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7E14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9FA1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D39D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20C4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E120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76C2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C7EB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6F47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CA6E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B146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A874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3F8F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42F7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CF5F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4DE7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878F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66D5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E280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28AE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8A5F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52A2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F50E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09D0E909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684D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40B1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983E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566D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73BF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4683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EFEF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9173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D452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268F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0D0D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8F2D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A06E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817C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5D05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579C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DDCF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41FB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0A93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8434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9B95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8CB9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789D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38134484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8BA8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80EE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1840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3940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3B2C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F5AE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E73C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D134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87CA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2FCE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D8C9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6CF0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0068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7F0A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79DD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022C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2A03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9C7E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6EC4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2D68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BD89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229B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76FA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3CD06C2D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8568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CF42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E637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A9F0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39E7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2392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780C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45CE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D31D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D946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29C4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1B1A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9EC9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59C1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3072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5943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30AC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101C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E23C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080F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113A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B817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1F0D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3CFB98CB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2C38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4E3D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4C2D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3538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8161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55FF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EFDE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EDD0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2679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C735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234A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C1A7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0B2B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585E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DC95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1650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D51E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CB42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8522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5548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98BA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F44C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D9E3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609BD34D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1847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E4294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FF39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0B24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375F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1D62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18A4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3C12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5E7D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AC69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1794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589C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2948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973D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D9C5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3163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7EB6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EF42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99AA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E65E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9727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8331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DC64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401A1BDD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61E9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07D1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BCD5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0A73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AEBE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9B6D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93F5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F942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40BD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7F9C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4F3C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8AF2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85065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06D3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B718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F6D5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24A8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2893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6F13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012C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D7A0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ED2E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EC86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1DD1E2FB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BB2F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DAB1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9406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8D8A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D719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EA7FC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590D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1AEB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887F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3B36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6D04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248A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931E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CA74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A8E1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9B16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81E0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4C95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0BC29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46A4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EF13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81A9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06C9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25D0557A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D8BC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775F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501B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058F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1190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AD91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751C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7F90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9904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0F4F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2ADA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BDAA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0C28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3071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4B01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5146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DE6A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75A7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60BA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9D4A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F82A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409C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8C73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4304257D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BF12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ED3A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B4AB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D670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5711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1917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789C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E876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DD6B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2B87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C925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6E1E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5541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7522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7F97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911E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0D16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EAB1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5AA0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8BC3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A470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2B8D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A1B3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63BE659E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1F11F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002B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63C1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B3A8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2466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2ED8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00CC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7A80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5FE0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FBC3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5850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DCDD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E78A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7D72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5619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C90E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0B61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6F3C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2647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5274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FFCB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0093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DACE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77C370BC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D407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F7F9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F3DB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0731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C4E1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C913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AA73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CEAF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E588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7DED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C616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185F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CE42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A094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2E9E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3CEC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FB6E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982C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A0C1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EB05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0A9B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C9C3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1BAA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3780DC0D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8E01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9E60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AE7F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2FDE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244D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84E2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B7B8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F7EF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723D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70C4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FE95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6D89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FDE9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C0B0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EA9E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A12B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D992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850D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3323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AFC9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A048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D762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B9E3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318D92F1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6C14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0AEF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5C14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3AE0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7630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E2D4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CBA3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FADC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9E20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0749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4B29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45BD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4332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B362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9986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7F17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76AD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9FF8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C1CC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8F67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48DA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ADF5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7C64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5A84B95C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AED8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76D4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7DB5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75CD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0BC8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E6C8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641D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7F9C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5C44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8674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E2C0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C460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7AF4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BC86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3E53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C777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01B4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4113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6612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AB32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85ED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A953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AA97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19EB702C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7EAF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EF3A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7392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81F9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1302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0F1C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8BB9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11DD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3A63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C5A4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04EE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ED59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5098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C3E3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A9AD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411E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FFAC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463A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0FDD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66BF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95E6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7E75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3D97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14172ABB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B00B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6E67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50ED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8431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2F7D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BB4C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2E17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FEA9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79FB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5EE1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BC95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36DD8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E3BB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6D9D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FE39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A496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EEDC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5B53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573A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3308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A6B5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595F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7140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76E1FAC1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EFC9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DBAB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2159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22FE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445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DFFB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7E81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0C28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3AA0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DD6F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C52B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EFF7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C4EA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23A4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1A48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0E15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1F02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77D7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5CC0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1C59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54A6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34AF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0F7D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66E7A429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DA8A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C409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7FCC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A845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4C4A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9A8A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7713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F62C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D930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D935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A1B6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99A6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446E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16A8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0AFF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C227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26FB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3B1F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E3FD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329E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DAD80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9F952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B0EE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50831285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1967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6C18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A3D0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3A37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3AE8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A584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8F48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9D85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DD17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94A6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7FD2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8842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3DAF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2F73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1C9A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1BDA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542B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CAC1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39B4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286B8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1DC2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6BFE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D83B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423E6EA8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A48B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46A8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6780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89CD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5790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035A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6AE5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B30A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7140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6EB7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4E9B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5BF2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3408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FD44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ED7E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E3A7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50CB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5B87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3CF2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FF90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1F30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58A8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FD9A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7A3E7E92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7EE5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F21C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F7C2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B9C9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4442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81F9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14C0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FB19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DD00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3011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D0FE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77D7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402D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D9AB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5550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CD1D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BF04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E1B0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FB4B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4637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797C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784B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A3F6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1DF84BCE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A9D6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6382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472E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7E54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294F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A14A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7691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68A9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EAAF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20B8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19B5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1AD0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7BD8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E078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2D38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AB37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2F37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3923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D54C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9EF0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36A6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5FE9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47C1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</w:tr>
            <w:tr w:rsidR="00F32059" w:rsidRPr="0041606B" w14:paraId="780F794C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0D71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811C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ECE4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BF1C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7286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69BD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644F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D00C0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B062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8895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9DA2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1B97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5F5A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D200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317D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5944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5479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8851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661E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79F2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0B39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78D3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04DA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</w:tr>
            <w:tr w:rsidR="00F32059" w:rsidRPr="0041606B" w14:paraId="1F72F25A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D47F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E327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3868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CCDD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0D6E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0CE5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9579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32B1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8809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946D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086B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D130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04A7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4826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C845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DB0E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9848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F439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078A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284F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435A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6BF2E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3806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</w:tr>
            <w:tr w:rsidR="00F32059" w:rsidRPr="0041606B" w14:paraId="4BD6D98B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819E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55C2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DEDD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ADDB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8E30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9DE0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6A63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2EA9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D6FB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31A9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0EB2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A032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7835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5DBB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C0B0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EDCF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F9AA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D48AC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9AAF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01C86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E3035E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4F9F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5C017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</w:tr>
            <w:tr w:rsidR="00F32059" w:rsidRPr="0041606B" w14:paraId="05F3730A" w14:textId="77777777" w:rsidTr="004F547D">
              <w:trPr>
                <w:trHeight w:val="1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4834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C830D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C37C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5A883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E78CA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3</w:t>
                  </w:r>
                  <w:r>
                    <w:rPr>
                      <w:rFonts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CB6F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537C5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9400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A46FB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1B70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F84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ED3B8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D083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1260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CEB0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07E00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E8A69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0B1C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07AF4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9B8C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  <w:r w:rsidRPr="0041606B"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3B2B2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cs="Arial"/>
                      <w:color w:val="000000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B13CF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3A811" w14:textId="77777777" w:rsidR="00F32059" w:rsidRPr="0041606B" w:rsidRDefault="00F32059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 w:val="20"/>
                      <w:lang w:val="es-ES" w:eastAsia="es-ES"/>
                    </w:rPr>
                  </w:pPr>
                </w:p>
              </w:tc>
            </w:tr>
          </w:tbl>
          <w:p w14:paraId="6790F875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F659A3">
              <w:rPr>
                <w:rFonts w:ascii="Times New Roman" w:hAnsi="Times New Roman"/>
                <w:color w:val="000000" w:themeColor="text1"/>
                <w:highlight w:val="green"/>
              </w:rPr>
              <w:lastRenderedPageBreak/>
              <w:t>El desarrollo</w:t>
            </w:r>
            <w:r w:rsidR="00F659A3">
              <w:rPr>
                <w:rFonts w:ascii="Times New Roman" w:hAnsi="Times New Roman"/>
                <w:color w:val="000000" w:themeColor="text1"/>
                <w:highlight w:val="green"/>
              </w:rPr>
              <w:t xml:space="preserve"> o solución </w:t>
            </w:r>
            <w:r w:rsidR="00F659A3" w:rsidRPr="00F659A3">
              <w:rPr>
                <w:rFonts w:ascii="Times New Roman" w:hAnsi="Times New Roman"/>
                <w:color w:val="000000" w:themeColor="text1"/>
                <w:highlight w:val="green"/>
              </w:rPr>
              <w:t>del</w:t>
            </w:r>
            <w:r w:rsidRPr="00F659A3">
              <w:rPr>
                <w:rFonts w:ascii="Times New Roman" w:hAnsi="Times New Roman"/>
                <w:color w:val="000000" w:themeColor="text1"/>
                <w:highlight w:val="green"/>
              </w:rPr>
              <w:t xml:space="preserve"> crucigrama es el siguiente:</w:t>
            </w:r>
          </w:p>
          <w:p w14:paraId="3F9898B0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5C267F43" w14:textId="77777777" w:rsidR="00545131" w:rsidRPr="00545131" w:rsidRDefault="00545131" w:rsidP="00545131">
            <w:pPr>
              <w:rPr>
                <w:rFonts w:ascii="Times New Roman" w:hAnsi="Times New Roman"/>
                <w:b/>
              </w:rPr>
            </w:pPr>
            <w:r w:rsidRPr="00545131">
              <w:rPr>
                <w:rFonts w:ascii="Times New Roman" w:hAnsi="Times New Roman"/>
                <w:b/>
              </w:rPr>
              <w:t>Horizontales:</w:t>
            </w:r>
          </w:p>
          <w:p w14:paraId="4BED19B0" w14:textId="77777777" w:rsidR="00545131" w:rsidRPr="00545131" w:rsidRDefault="00545131" w:rsidP="00545131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  <w:u w:val="single"/>
              </w:rPr>
            </w:pPr>
            <w:r w:rsidRPr="00545131">
              <w:rPr>
                <w:rFonts w:ascii="Times New Roman" w:hAnsi="Times New Roman"/>
              </w:rPr>
              <w:t>La contabilidad es una técnica que se utiliza para el ____________ de las operaciones.</w:t>
            </w:r>
            <w:r w:rsidRPr="00545131">
              <w:rPr>
                <w:rFonts w:ascii="Times New Roman" w:hAnsi="Times New Roman"/>
                <w:b/>
              </w:rPr>
              <w:t xml:space="preserve"> REGISTRO</w:t>
            </w:r>
          </w:p>
          <w:p w14:paraId="61FF4170" w14:textId="77777777" w:rsidR="00545131" w:rsidRPr="00545131" w:rsidRDefault="00545131" w:rsidP="00545131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</w:rPr>
            </w:pPr>
            <w:r w:rsidRPr="00545131">
              <w:rPr>
                <w:rFonts w:ascii="Times New Roman" w:hAnsi="Times New Roman"/>
              </w:rPr>
              <w:t xml:space="preserve">Obtención de documentos de síntesis a través de los cuales se comunica la información económico-financiera a los distintos usuarios. </w:t>
            </w:r>
            <w:r w:rsidRPr="00545131">
              <w:rPr>
                <w:rFonts w:ascii="Times New Roman" w:hAnsi="Times New Roman"/>
                <w:b/>
              </w:rPr>
              <w:t>AGREGACI</w:t>
            </w:r>
            <w:r w:rsidR="00F659A3">
              <w:rPr>
                <w:rFonts w:ascii="Times New Roman" w:hAnsi="Times New Roman"/>
                <w:b/>
              </w:rPr>
              <w:t>Ó</w:t>
            </w:r>
            <w:r w:rsidRPr="00545131">
              <w:rPr>
                <w:rFonts w:ascii="Times New Roman" w:hAnsi="Times New Roman"/>
                <w:b/>
              </w:rPr>
              <w:t xml:space="preserve">N </w:t>
            </w:r>
          </w:p>
          <w:p w14:paraId="187E50FD" w14:textId="77777777" w:rsidR="00545131" w:rsidRPr="00545131" w:rsidRDefault="00545131" w:rsidP="00545131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  <w:u w:val="single"/>
              </w:rPr>
            </w:pPr>
            <w:r w:rsidRPr="00545131">
              <w:rPr>
                <w:rFonts w:ascii="Times New Roman" w:hAnsi="Times New Roman"/>
              </w:rPr>
              <w:t xml:space="preserve">conjunto, de normas, parámetros, pautas, reglas y procedimientos que se establecen y siguen en una empresa con el fin de mantener el control de la información y las operaciones. </w:t>
            </w:r>
            <w:r w:rsidRPr="00545131">
              <w:rPr>
                <w:rFonts w:ascii="Times New Roman" w:hAnsi="Times New Roman"/>
                <w:b/>
              </w:rPr>
              <w:t xml:space="preserve">SISTEMA CONTABLE </w:t>
            </w:r>
            <w:r w:rsidRPr="00545131">
              <w:rPr>
                <w:rFonts w:ascii="Times New Roman" w:hAnsi="Times New Roman"/>
              </w:rPr>
              <w:t xml:space="preserve"> </w:t>
            </w:r>
          </w:p>
          <w:p w14:paraId="40F5B195" w14:textId="77777777" w:rsidR="00545131" w:rsidRPr="00545131" w:rsidRDefault="00545131" w:rsidP="00545131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</w:rPr>
            </w:pPr>
            <w:r w:rsidRPr="00545131">
              <w:rPr>
                <w:rFonts w:ascii="Times New Roman" w:hAnsi="Times New Roman"/>
              </w:rPr>
              <w:t xml:space="preserve">reflejan los efectos financieros de las transacciones y otros sucesos, agrupándolos en grandes categorías de acuerdo con sus características económicas. </w:t>
            </w:r>
            <w:r w:rsidRPr="00545131">
              <w:rPr>
                <w:rFonts w:ascii="Times New Roman" w:hAnsi="Times New Roman"/>
                <w:b/>
              </w:rPr>
              <w:t xml:space="preserve">ESTADOS FINANCIEROS </w:t>
            </w:r>
          </w:p>
          <w:p w14:paraId="2CAA7965" w14:textId="77777777" w:rsidR="00545131" w:rsidRPr="001628AF" w:rsidRDefault="00545131" w:rsidP="00545131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</w:rPr>
            </w:pPr>
            <w:r w:rsidRPr="00545131">
              <w:rPr>
                <w:rFonts w:ascii="Times New Roman" w:hAnsi="Times New Roman"/>
              </w:rPr>
              <w:t xml:space="preserve">es una “actividad de servicio, cuya función es proveer información cuantitativa, principalmente de naturaleza financiera, acerca de las entidades económicas. </w:t>
            </w:r>
            <w:r w:rsidRPr="00545131">
              <w:rPr>
                <w:rFonts w:ascii="Times New Roman" w:hAnsi="Times New Roman"/>
                <w:b/>
              </w:rPr>
              <w:t>CONTABILIDAD FINANCIERA</w:t>
            </w:r>
          </w:p>
          <w:p w14:paraId="22FFF07C" w14:textId="77777777" w:rsidR="001628AF" w:rsidRPr="00545131" w:rsidRDefault="001628AF" w:rsidP="001628AF">
            <w:pPr>
              <w:pStyle w:val="Prrafodelista"/>
              <w:spacing w:after="200" w:line="276" w:lineRule="auto"/>
              <w:rPr>
                <w:rFonts w:ascii="Times New Roman" w:hAnsi="Times New Roman"/>
              </w:rPr>
            </w:pPr>
          </w:p>
          <w:p w14:paraId="4FB981E3" w14:textId="77777777" w:rsidR="00545131" w:rsidRPr="00545131" w:rsidRDefault="00545131" w:rsidP="00545131">
            <w:pPr>
              <w:rPr>
                <w:rFonts w:ascii="Times New Roman" w:hAnsi="Times New Roman"/>
                <w:b/>
              </w:rPr>
            </w:pPr>
            <w:r w:rsidRPr="00545131">
              <w:rPr>
                <w:rFonts w:ascii="Times New Roman" w:hAnsi="Times New Roman"/>
                <w:b/>
              </w:rPr>
              <w:t>Verticales:</w:t>
            </w:r>
          </w:p>
          <w:p w14:paraId="1AB8CE30" w14:textId="77777777" w:rsidR="00545131" w:rsidRPr="00545131" w:rsidRDefault="00545131" w:rsidP="00545131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  <w:u w:val="single"/>
              </w:rPr>
            </w:pPr>
            <w:r w:rsidRPr="00545131">
              <w:rPr>
                <w:rFonts w:ascii="Times New Roman" w:hAnsi="Times New Roman"/>
              </w:rPr>
              <w:t xml:space="preserve">Se trata de la información que estará al abasto tanto de las personas que forman la empresa, como de personas del exterior. </w:t>
            </w:r>
            <w:r w:rsidRPr="00545131">
              <w:rPr>
                <w:rFonts w:ascii="Times New Roman" w:hAnsi="Times New Roman"/>
                <w:b/>
              </w:rPr>
              <w:t>CONTABILIDAD FINANCIERA EXTERNA</w:t>
            </w:r>
            <w:r w:rsidRPr="00545131">
              <w:rPr>
                <w:rFonts w:ascii="Times New Roman" w:hAnsi="Times New Roman"/>
              </w:rPr>
              <w:t xml:space="preserve"> </w:t>
            </w:r>
          </w:p>
          <w:p w14:paraId="3ECAD06B" w14:textId="77777777" w:rsidR="00545131" w:rsidRPr="00545131" w:rsidRDefault="00545131" w:rsidP="00545131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  <w:u w:val="single"/>
              </w:rPr>
            </w:pPr>
            <w:r w:rsidRPr="00545131">
              <w:rPr>
                <w:rFonts w:ascii="Times New Roman" w:hAnsi="Times New Roman"/>
              </w:rPr>
              <w:t xml:space="preserve">Conjunto de proposiciones de carácter conceptual o instrumental que tienen por objeto la captación, cuantificación, registro y comunicación de las operaciones generadas por la actividad empresarial con objeto de obtener información económico-financiera que refleje de forma razonable, objetiva y fiable la realidad de la actividad empresarial. </w:t>
            </w:r>
            <w:r w:rsidRPr="00545131">
              <w:rPr>
                <w:rFonts w:ascii="Times New Roman" w:hAnsi="Times New Roman"/>
                <w:b/>
              </w:rPr>
              <w:t>M</w:t>
            </w:r>
            <w:r w:rsidR="00F659A3">
              <w:rPr>
                <w:rFonts w:ascii="Times New Roman" w:hAnsi="Times New Roman"/>
                <w:b/>
              </w:rPr>
              <w:t>É</w:t>
            </w:r>
            <w:r w:rsidRPr="00545131">
              <w:rPr>
                <w:rFonts w:ascii="Times New Roman" w:hAnsi="Times New Roman"/>
                <w:b/>
              </w:rPr>
              <w:t>TODOS CONTABLES</w:t>
            </w:r>
          </w:p>
          <w:p w14:paraId="05AA6F91" w14:textId="77777777" w:rsidR="00545131" w:rsidRPr="00545131" w:rsidRDefault="00545131" w:rsidP="00545131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  <w:u w:val="single"/>
              </w:rPr>
            </w:pPr>
            <w:r w:rsidRPr="00545131">
              <w:rPr>
                <w:rFonts w:ascii="Times New Roman" w:hAnsi="Times New Roman"/>
              </w:rPr>
              <w:t xml:space="preserve">describe los efectos de las transacciones y otros sucesos y circunstancias sobre los recursos económicos y los derechos de los acreedores de la entidad que informa en los periodos en que esos efectos tienen lugar, incluso si los cobros y pagos resultantes se producen en un periodo diferente. </w:t>
            </w:r>
            <w:r w:rsidRPr="00545131">
              <w:rPr>
                <w:rFonts w:ascii="Times New Roman" w:hAnsi="Times New Roman"/>
                <w:b/>
              </w:rPr>
              <w:t>CONTABILIDAD DE ACUMULACIÓN</w:t>
            </w:r>
            <w:r w:rsidRPr="00545131">
              <w:rPr>
                <w:rFonts w:ascii="Times New Roman" w:hAnsi="Times New Roman"/>
              </w:rPr>
              <w:t xml:space="preserve"> </w:t>
            </w:r>
          </w:p>
          <w:p w14:paraId="7686C738" w14:textId="77777777" w:rsidR="00545131" w:rsidRPr="00545131" w:rsidRDefault="00545131" w:rsidP="00545131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</w:rPr>
            </w:pPr>
            <w:r w:rsidRPr="00545131">
              <w:rPr>
                <w:rFonts w:ascii="Times New Roman" w:hAnsi="Times New Roman"/>
              </w:rPr>
              <w:t xml:space="preserve">Metodología de análisis que parte de la identificación de los factores motivantes, a continuación, se evalúan las circunstancias que son atenuantes del riesgo. </w:t>
            </w:r>
            <w:r w:rsidRPr="00545131">
              <w:rPr>
                <w:rFonts w:ascii="Times New Roman" w:hAnsi="Times New Roman"/>
                <w:b/>
              </w:rPr>
              <w:t>NEGOCIO EN MARCHA</w:t>
            </w:r>
          </w:p>
          <w:p w14:paraId="2B959C5E" w14:textId="77777777" w:rsidR="00545131" w:rsidRPr="00545131" w:rsidRDefault="00545131" w:rsidP="00545131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45131">
              <w:rPr>
                <w:rFonts w:ascii="Times New Roman" w:hAnsi="Times New Roman"/>
              </w:rPr>
              <w:lastRenderedPageBreak/>
              <w:t xml:space="preserve">Aquí hacemos referencia a la relación entre los costes y los beneficios que tiene la empresa mediante las diferentes operaciones que realiza. </w:t>
            </w:r>
            <w:r w:rsidRPr="00545131">
              <w:rPr>
                <w:rFonts w:ascii="Times New Roman" w:hAnsi="Times New Roman"/>
                <w:b/>
              </w:rPr>
              <w:t>CONTABILIDIDAD DE COSTOS</w:t>
            </w:r>
            <w:r w:rsidRPr="00545131">
              <w:rPr>
                <w:rFonts w:ascii="Times New Roman" w:hAnsi="Times New Roman"/>
              </w:rPr>
              <w:t xml:space="preserve"> </w:t>
            </w:r>
          </w:p>
          <w:p w14:paraId="259C80B7" w14:textId="77777777" w:rsidR="00545131" w:rsidRDefault="00545131" w:rsidP="009F6AAD">
            <w:pPr>
              <w:spacing w:after="200" w:line="276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301"/>
              <w:gridCol w:w="314"/>
              <w:gridCol w:w="314"/>
              <w:gridCol w:w="354"/>
              <w:gridCol w:w="380"/>
              <w:gridCol w:w="314"/>
              <w:gridCol w:w="354"/>
              <w:gridCol w:w="287"/>
              <w:gridCol w:w="287"/>
              <w:gridCol w:w="35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01"/>
              <w:gridCol w:w="354"/>
            </w:tblGrid>
            <w:tr w:rsidR="00B551A8" w:rsidRPr="00B551A8" w14:paraId="376C49BD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2B9A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left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93F5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EE5B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046C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7BC6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35DC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2B65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A609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8DFE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30A6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29E3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D199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BC63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1133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9EA2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9ED6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6859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F58D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FA39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3CB3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8FF3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4886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2791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8</w:t>
                  </w:r>
                </w:p>
              </w:tc>
            </w:tr>
            <w:tr w:rsidR="00B551A8" w:rsidRPr="00B551A8" w14:paraId="64D17E27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59E1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ECEA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B48B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08EB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0935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26B8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3963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6D88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CB7D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65B7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F0D2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8DB8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B7B2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06A3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7EB7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211F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9399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2C9B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1615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0747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FD61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5DFD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8214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</w:tr>
            <w:tr w:rsidR="00B551A8" w:rsidRPr="00B551A8" w14:paraId="6A9750B1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1849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8A0A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8BE1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0C5B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D6C5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16F2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17A6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11EA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1BBB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B4D8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9D2B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48EF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C87B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E90E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9D49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CB90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3599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024E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5B81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35CD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C5BF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1331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1550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</w:tr>
            <w:tr w:rsidR="00B551A8" w:rsidRPr="00B551A8" w14:paraId="196D99FA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F992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2400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E6F5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1EB3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986E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A2C2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CDBD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B853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3CB8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3EDD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6EA0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CE17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3552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74DE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382D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00EC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3045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A4B9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3568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B04A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E80C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FA47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5565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</w:tr>
            <w:tr w:rsidR="00B551A8" w:rsidRPr="00B551A8" w14:paraId="7B6A4A94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B8CDE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01F0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4843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16F9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41CC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0B51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F1E8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3C4B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F655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0B7C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6B44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E7B4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C462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D486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B03ED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85FC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F37A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7AE5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8AFF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3D84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CAFB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E323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8171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</w:tr>
            <w:tr w:rsidR="00B551A8" w:rsidRPr="00B551A8" w14:paraId="1B3E4D07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C1AA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87C6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A14B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8EC3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B0E5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1EBF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5F35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61D1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5C65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6645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4907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6C87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4A57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D91B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BE32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57E6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EC9E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3606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63AF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FFC2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849E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789B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C16A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</w:tr>
            <w:tr w:rsidR="00B551A8" w:rsidRPr="00B551A8" w14:paraId="08C1F15F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DD42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057A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03F3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62A1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9EA5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086C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EE1A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36C0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52B4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9321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4195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BF44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7C01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1A40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D65D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8109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2436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FD34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8377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565D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0C21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3FC7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9864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B</w:t>
                  </w:r>
                </w:p>
              </w:tc>
            </w:tr>
            <w:tr w:rsidR="00B551A8" w:rsidRPr="00B551A8" w14:paraId="15FCCF31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58DB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9CAB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3B62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F31C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4BF8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4BF5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E2F6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D230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5047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8B23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A3DF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870A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7299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334B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90B9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DAC6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B55B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3273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44407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B27F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93B2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EE36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745C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</w:tr>
            <w:tr w:rsidR="00B551A8" w:rsidRPr="00B551A8" w14:paraId="6BA1DC82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553D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ED63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CFE2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E256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D01E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005C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AF9A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8BC1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45CD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AEE4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35CB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923F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6614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E957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8EAB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2663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955F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34E0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53AF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3AFB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973E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005A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60CB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L</w:t>
                  </w:r>
                </w:p>
              </w:tc>
            </w:tr>
            <w:tr w:rsidR="00B551A8" w:rsidRPr="00B551A8" w14:paraId="5E957580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54AE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6A0F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AB81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439D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AF85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7082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0066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24F2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415D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69E3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F836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1233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1E21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C04D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1AC0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25EA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687D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5DBC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C721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2140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64BE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B633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B187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</w:tr>
            <w:tr w:rsidR="00B551A8" w:rsidRPr="00B551A8" w14:paraId="651E4BBE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9902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C348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7413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E64B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BFE6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AA6F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4B99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F7CC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3230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4A99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C3B4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B498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1342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ADA7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CE64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ABE6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67CD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0D3C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A04B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39E8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53D7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2EBD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DB3F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</w:tr>
            <w:tr w:rsidR="00B551A8" w:rsidRPr="00B551A8" w14:paraId="79177639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CB4A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A60F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629A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91B0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DAA5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C8F3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E1E7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4C3E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D5A7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4CC1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5889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699B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4FC6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3778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D187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F427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6083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684F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7E72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B7A7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6030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E9DD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A6F2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</w:tr>
            <w:tr w:rsidR="00B551A8" w:rsidRPr="00B551A8" w14:paraId="701F1FDA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F577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6C328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A150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617D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D930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D8FE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5E15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2935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AFDB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44D8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E9A5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3F03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279E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BF86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62F1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92F6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BE55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A4EE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1463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F671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30FF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9119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4759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</w:tr>
            <w:tr w:rsidR="00B551A8" w:rsidRPr="00B551A8" w14:paraId="3D1A96B5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5E8C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FFA6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7033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3F44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E4B3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75EA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7344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DCBE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35E2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F580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0F34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2233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CE95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F8C1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E02A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8B8C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58AA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4F2C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2620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8A1E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80DA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FDD3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646E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</w:tr>
            <w:tr w:rsidR="00B551A8" w:rsidRPr="00B551A8" w14:paraId="00630017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47D9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2C98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AC27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361D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E472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D9F2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E92A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CC61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84DC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BA01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91D9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133A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7429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197A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3DFE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23D1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8FA6C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D018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0292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69A5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C2D7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9DE8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A3A1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</w:tr>
            <w:tr w:rsidR="00B551A8" w:rsidRPr="00B551A8" w14:paraId="1DFFE930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7184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AF0F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ACBE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E5D0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2A64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21DD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F29A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DCB2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6743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49FB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1265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8F48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8E05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33D8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C284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2FE1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ABCA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5308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2C82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4C98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4C9D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F151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9F09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</w:tr>
            <w:tr w:rsidR="00B551A8" w:rsidRPr="00B551A8" w14:paraId="52F3B1D3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1947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A0C7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C62A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0A5F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AADF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FFAE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834A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9876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C108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2AEA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2617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2835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5DB1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3524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7715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3D57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145B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C779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59EB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6ED2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4079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42EA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FA89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</w:tr>
            <w:tr w:rsidR="00B551A8" w:rsidRPr="00B551A8" w14:paraId="42CD22FC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9C6F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3C1D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0E89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8CB1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50FF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18CD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C5948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F2F1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E8CD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D641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51C8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4F30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D7C3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3F85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A123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8C8D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D3D7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CC16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4297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88C8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41B5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AB67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6105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U</w:t>
                  </w:r>
                </w:p>
              </w:tc>
            </w:tr>
            <w:tr w:rsidR="00B551A8" w:rsidRPr="00B551A8" w14:paraId="7BE2BC71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3E76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21E2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CC5E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0AD5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6E9E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9049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1C01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304D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DF89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660B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93E9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33F8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A31D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68CE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8293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1549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7984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A7B3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5E47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B84C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07E7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03DF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7444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M</w:t>
                  </w:r>
                </w:p>
              </w:tc>
            </w:tr>
            <w:tr w:rsidR="00B551A8" w:rsidRPr="00B551A8" w14:paraId="413A2899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42FC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A323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5866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110A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7BEB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C3E3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C4FD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01FB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8C4CF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1C27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E89E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C421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180B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4DEE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9052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6DDC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772B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8924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05F5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5C01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7943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CE11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4C9A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U</w:t>
                  </w:r>
                </w:p>
              </w:tc>
            </w:tr>
            <w:tr w:rsidR="00B551A8" w:rsidRPr="00B551A8" w14:paraId="643F8297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4503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7527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4318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D7AD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D44D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5FC2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7A30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5761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F4B1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F52F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EC9B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E22D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A668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BD7C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2CB5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E053D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E8ED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ABFA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617C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BA93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6FD4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FF21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695D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L</w:t>
                  </w:r>
                </w:p>
              </w:tc>
            </w:tr>
            <w:tr w:rsidR="00B551A8" w:rsidRPr="00B551A8" w14:paraId="70C61D3B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1D61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FE8A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D51D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A8D8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3A89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7862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1F26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C9B9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A427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532D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D1B6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042F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4D4D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62C4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D500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4B54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C15C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B4B6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79FE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E4EB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7D93B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9F01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D475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</w:tr>
            <w:tr w:rsidR="00B551A8" w:rsidRPr="00B551A8" w14:paraId="4FF1FB27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C57B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E0E4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68AF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D0E8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315C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6563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76D2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348D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E012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EEC9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82CC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9F3A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4499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736F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45BC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2988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22FAD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EDF7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03A7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EC2D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5780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9F71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7F0E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</w:tr>
            <w:tr w:rsidR="00B551A8" w:rsidRPr="00B551A8" w14:paraId="0B482F97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CDF3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BDE8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3C41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5ABC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B9E7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B762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B17D9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C744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6BBB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D0E9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6656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D7F2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4E23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78EB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B769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19D2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7C02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2AAB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B606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E454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4AA4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55EC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2C5B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</w:tr>
            <w:tr w:rsidR="00B551A8" w:rsidRPr="00B551A8" w14:paraId="14AF8E71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65E3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8495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1F8F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86F9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E1AF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C920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9ECE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2512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F387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58F5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89DE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D66B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ACAE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7F2B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E8142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AE22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3E4C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BF5D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218C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5CAF6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1F5F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5954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D173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</w:tr>
            <w:tr w:rsidR="00B551A8" w:rsidRPr="00B551A8" w14:paraId="4BFB9ED9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83E3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7DAE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5099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C9DA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8B5F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94AD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A495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B8F6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845B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86B2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2BA6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63DC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D3A9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D5BE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C0E8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627D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2171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C1CC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9C9B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BC11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AE91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C11F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ABE1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</w:tr>
            <w:tr w:rsidR="00B551A8" w:rsidRPr="00B551A8" w14:paraId="42AB0126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9B5B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BE60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439C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9CA6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6E85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B8B3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9DA9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3792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B535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7F9DB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91F9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D1C2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DBE2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526D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0C71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2E99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91C9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A2CD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7DEB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7264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48D4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C665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DC13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551A8" w:rsidRPr="00B551A8" w14:paraId="2D2C9B72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7ED4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70B9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4ACA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01B6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7C94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1B5F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E59E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3D0F2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BF3C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52A7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AB7A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5344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1345C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805A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CEFB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6285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63CB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316C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DF7C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6A60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CC24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6B067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A549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551A8" w:rsidRPr="00B551A8" w14:paraId="58CF2560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435C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043E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9AD43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8D3F5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8381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BCAC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E1B3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6E34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ABE0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960E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7145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3739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7488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6D5A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F943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65B1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29D3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6F2F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4DF3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39B2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3985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7D01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5F830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551A8" w:rsidRPr="00B551A8" w14:paraId="40323410" w14:textId="77777777" w:rsidTr="00B551A8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9A8D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F3F8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629AA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93AF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9131E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F2E8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7E51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BFE6C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C2AA9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D5C6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FA2E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A5C6D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8A50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FD8E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019B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648A2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D449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C7E18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E054F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E701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B551A8">
                    <w:rPr>
                      <w:rFonts w:ascii="Times New Roman" w:hAnsi="Times New Roman"/>
                      <w:color w:val="000000"/>
                      <w:szCs w:val="24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EA666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29011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D9D24" w14:textId="77777777" w:rsidR="00B551A8" w:rsidRPr="00B551A8" w:rsidRDefault="00B551A8" w:rsidP="005E1E04">
                  <w:pPr>
                    <w:framePr w:hSpace="141" w:wrap="around" w:vAnchor="page" w:hAnchor="margin" w:y="351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61041650" w14:textId="77777777" w:rsidR="009F6AAD" w:rsidRPr="009F6AAD" w:rsidRDefault="009F6AAD" w:rsidP="009F6AAD">
            <w:pPr>
              <w:spacing w:after="200" w:line="276" w:lineRule="auto"/>
              <w:rPr>
                <w:rFonts w:ascii="Times New Roman" w:hAnsi="Times New Roman"/>
              </w:rPr>
            </w:pPr>
          </w:p>
          <w:p w14:paraId="74D8E65B" w14:textId="77777777" w:rsidR="002038B6" w:rsidRPr="001A494D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2B1A1D8" w14:textId="0826A552" w:rsidR="00BB441A" w:rsidRDefault="00BB441A"/>
    <w:sectPr w:rsidR="00BB441A" w:rsidSect="00CE57D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4A93C" w14:textId="77777777" w:rsidR="00CC30AC" w:rsidRDefault="00CC30AC" w:rsidP="00643563">
      <w:r>
        <w:separator/>
      </w:r>
    </w:p>
  </w:endnote>
  <w:endnote w:type="continuationSeparator" w:id="0">
    <w:p w14:paraId="68827284" w14:textId="77777777" w:rsidR="00CC30AC" w:rsidRDefault="00CC30AC" w:rsidP="0064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17E33" w14:textId="77777777" w:rsidR="00CC30AC" w:rsidRDefault="00CC30AC" w:rsidP="00643563">
      <w:r>
        <w:separator/>
      </w:r>
    </w:p>
  </w:footnote>
  <w:footnote w:type="continuationSeparator" w:id="0">
    <w:p w14:paraId="574F43D2" w14:textId="77777777" w:rsidR="00CC30AC" w:rsidRDefault="00CC30AC" w:rsidP="0064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C148C" w14:textId="77777777" w:rsidR="00643563" w:rsidRDefault="00643563" w:rsidP="00643563">
    <w:pPr>
      <w:pStyle w:val="Encabezado"/>
      <w:jc w:val="center"/>
      <w:rPr>
        <w:rFonts w:cs="Arial"/>
        <w:b/>
        <w:sz w:val="20"/>
      </w:rPr>
    </w:pPr>
    <w:r w:rsidRPr="00472469">
      <w:rPr>
        <w:rFonts w:cs="Arial"/>
        <w:b/>
        <w:sz w:val="20"/>
      </w:rPr>
      <w:t>UNIVERSIDAD MILITAR NUEVA GRANADA</w:t>
    </w:r>
  </w:p>
  <w:p w14:paraId="5A7D04D7" w14:textId="77777777" w:rsidR="00643563" w:rsidRPr="00E9431E" w:rsidRDefault="00643563" w:rsidP="00643563">
    <w:pPr>
      <w:pStyle w:val="Encabezado"/>
      <w:jc w:val="center"/>
      <w:rPr>
        <w:rFonts w:cs="Arial"/>
        <w:b/>
        <w:color w:val="FF0000"/>
        <w:sz w:val="20"/>
      </w:rPr>
    </w:pPr>
    <w:r>
      <w:rPr>
        <w:rFonts w:cs="Arial"/>
        <w:b/>
        <w:sz w:val="20"/>
      </w:rPr>
      <w:t>FACULTAD DE ESTUDIOS A DISTANCIA</w:t>
    </w:r>
  </w:p>
  <w:p w14:paraId="092F9EF9" w14:textId="77777777" w:rsidR="00643563" w:rsidRDefault="00643563" w:rsidP="00643563">
    <w:pPr>
      <w:pStyle w:val="Encabezado"/>
      <w:jc w:val="center"/>
    </w:pPr>
    <w:r>
      <w:rPr>
        <w:rFonts w:cs="Arial"/>
        <w:b/>
        <w:noProof/>
        <w:sz w:val="16"/>
        <w:szCs w:val="16"/>
      </w:rPr>
      <w:drawing>
        <wp:inline distT="0" distB="0" distL="0" distR="0" wp14:anchorId="4C1E1B84" wp14:editId="3A127118">
          <wp:extent cx="736600" cy="673100"/>
          <wp:effectExtent l="0" t="0" r="0" b="12700"/>
          <wp:docPr id="1" name="Imagen 1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0AC">
      <w:rPr>
        <w:rFonts w:cs="Arial"/>
        <w:b/>
        <w:sz w:val="20"/>
      </w:rPr>
      <w:pict w14:anchorId="70896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  <w:p w14:paraId="02F27B65" w14:textId="77777777" w:rsidR="00643563" w:rsidRPr="00643563" w:rsidRDefault="00643563" w:rsidP="00643563">
    <w:pPr>
      <w:pStyle w:val="Encabezado"/>
      <w:jc w:val="center"/>
      <w:rPr>
        <w:b/>
        <w:sz w:val="28"/>
      </w:rPr>
    </w:pPr>
    <w:r w:rsidRPr="00532C65">
      <w:rPr>
        <w:b/>
        <w:sz w:val="28"/>
      </w:rPr>
      <w:t xml:space="preserve">Guía </w:t>
    </w:r>
    <w:r>
      <w:rPr>
        <w:b/>
        <w:sz w:val="28"/>
      </w:rPr>
      <w:t>para la</w:t>
    </w:r>
    <w:r w:rsidRPr="00532C65">
      <w:rPr>
        <w:b/>
        <w:sz w:val="28"/>
      </w:rPr>
      <w:t xml:space="preserve"> elaboración </w:t>
    </w:r>
    <w:r>
      <w:rPr>
        <w:b/>
        <w:sz w:val="28"/>
      </w:rPr>
      <w:t>de un material de estudio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D1A9D"/>
    <w:multiLevelType w:val="hybridMultilevel"/>
    <w:tmpl w:val="9C6AFD02"/>
    <w:lvl w:ilvl="0" w:tplc="3B06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1C59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F3C99"/>
    <w:multiLevelType w:val="hybridMultilevel"/>
    <w:tmpl w:val="9C6AFD02"/>
    <w:lvl w:ilvl="0" w:tplc="3B06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63A62"/>
    <w:multiLevelType w:val="multilevel"/>
    <w:tmpl w:val="E4C2AC7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A9035B3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63"/>
    <w:rsid w:val="000017AD"/>
    <w:rsid w:val="00010BCC"/>
    <w:rsid w:val="00130989"/>
    <w:rsid w:val="0016049F"/>
    <w:rsid w:val="001628AF"/>
    <w:rsid w:val="001A494D"/>
    <w:rsid w:val="002038B6"/>
    <w:rsid w:val="002661F6"/>
    <w:rsid w:val="002B76A0"/>
    <w:rsid w:val="0036143F"/>
    <w:rsid w:val="003F1A3F"/>
    <w:rsid w:val="00460EB9"/>
    <w:rsid w:val="00545131"/>
    <w:rsid w:val="005E1E04"/>
    <w:rsid w:val="00643563"/>
    <w:rsid w:val="006F5501"/>
    <w:rsid w:val="008E55A3"/>
    <w:rsid w:val="009865B2"/>
    <w:rsid w:val="009C1E31"/>
    <w:rsid w:val="009D2DC1"/>
    <w:rsid w:val="009F6AAD"/>
    <w:rsid w:val="00A47671"/>
    <w:rsid w:val="00B33B8B"/>
    <w:rsid w:val="00B439A7"/>
    <w:rsid w:val="00B551A8"/>
    <w:rsid w:val="00BB441A"/>
    <w:rsid w:val="00C730EF"/>
    <w:rsid w:val="00CC30AC"/>
    <w:rsid w:val="00CE57DC"/>
    <w:rsid w:val="00F32059"/>
    <w:rsid w:val="00F51AD3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4873"/>
  <w15:chartTrackingRefBased/>
  <w15:docId w15:val="{052B4D77-0A87-41BA-A6F5-FE488E0C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63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51AD3"/>
    <w:pPr>
      <w:keepNext/>
      <w:keepLines/>
      <w:numPr>
        <w:numId w:val="6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51AD3"/>
    <w:pPr>
      <w:keepNext/>
      <w:keepLines/>
      <w:numPr>
        <w:ilvl w:val="1"/>
        <w:numId w:val="6"/>
      </w:numPr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51AD3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1A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51AD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F51AD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F51AD3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6435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3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64356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4356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6435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435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563"/>
    <w:rPr>
      <w:rFonts w:ascii="Arial" w:hAnsi="Arial" w:cs="Times New Roman"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Maria Angelica Chitiva Cardona</cp:lastModifiedBy>
  <cp:revision>3</cp:revision>
  <dcterms:created xsi:type="dcterms:W3CDTF">2020-07-28T20:51:00Z</dcterms:created>
  <dcterms:modified xsi:type="dcterms:W3CDTF">2021-02-21T16:42:00Z</dcterms:modified>
</cp:coreProperties>
</file>