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73" w:rsidRPr="001E4569" w:rsidRDefault="004F4673" w:rsidP="004F4673">
      <w:pPr>
        <w:jc w:val="center"/>
        <w:rPr>
          <w:rFonts w:cs="Arial"/>
          <w:b/>
          <w:lang w:val="es-ES"/>
        </w:rPr>
      </w:pPr>
      <w:r w:rsidRPr="001E4569">
        <w:rPr>
          <w:rFonts w:cs="Arial"/>
          <w:b/>
          <w:lang w:val="es-ES"/>
        </w:rPr>
        <w:t xml:space="preserve">Actividad – Concepto de </w:t>
      </w:r>
      <w:r w:rsidRPr="001E4569">
        <w:rPr>
          <w:rFonts w:cs="Arial"/>
          <w:b/>
          <w:i/>
          <w:lang w:val="es-ES"/>
        </w:rPr>
        <w:t>marketing</w:t>
      </w:r>
    </w:p>
    <w:p w:rsidR="004F4673" w:rsidRPr="001E4569" w:rsidRDefault="004F4673" w:rsidP="004F4673">
      <w:pPr>
        <w:jc w:val="center"/>
        <w:rPr>
          <w:rFonts w:cs="Arial"/>
          <w:b/>
          <w:lang w:val="es-ES"/>
        </w:rPr>
      </w:pPr>
      <w:r w:rsidRPr="001E4569">
        <w:rPr>
          <w:rFonts w:cs="Arial"/>
          <w:b/>
          <w:lang w:val="es-ES"/>
        </w:rPr>
        <w:t>Completar</w:t>
      </w:r>
    </w:p>
    <w:p w:rsidR="004F4673" w:rsidRPr="001E4569" w:rsidRDefault="004F4673" w:rsidP="004F4673">
      <w:pPr>
        <w:rPr>
          <w:rFonts w:cs="Arial"/>
          <w:lang w:val="es-ES"/>
        </w:rPr>
      </w:pPr>
    </w:p>
    <w:p w:rsidR="00F10F5E" w:rsidRDefault="00F10F5E" w:rsidP="00F10F5E">
      <w:pPr>
        <w:rPr>
          <w:rFonts w:cs="Arial"/>
          <w:szCs w:val="24"/>
          <w:lang w:val="es-MX"/>
        </w:rPr>
      </w:pPr>
      <w:r w:rsidRPr="00620B89">
        <w:rPr>
          <w:rFonts w:cs="Arial"/>
          <w:b/>
          <w:szCs w:val="24"/>
          <w:lang w:val="es-MX"/>
        </w:rPr>
        <w:t>Instrucción:</w:t>
      </w:r>
      <w:r>
        <w:rPr>
          <w:rFonts w:cs="Arial"/>
          <w:szCs w:val="24"/>
          <w:lang w:val="es-MX"/>
        </w:rPr>
        <w:t xml:space="preserve"> realizar actividad </w:t>
      </w:r>
      <w:r w:rsidRPr="00620B89">
        <w:rPr>
          <w:rFonts w:cs="Arial"/>
          <w:szCs w:val="24"/>
          <w:lang w:val="es-MX"/>
        </w:rPr>
        <w:t>de</w:t>
      </w:r>
      <w:r>
        <w:rPr>
          <w:rFonts w:cs="Arial"/>
          <w:szCs w:val="24"/>
          <w:lang w:val="es-MX"/>
        </w:rPr>
        <w:t xml:space="preserve"> aprendizaje con la plantilla: /</w:t>
      </w:r>
      <w:proofErr w:type="spellStart"/>
      <w:r>
        <w:rPr>
          <w:rFonts w:cs="Arial"/>
          <w:szCs w:val="24"/>
          <w:lang w:val="es-MX"/>
        </w:rPr>
        <w:t>completar_párrafos_plantilla</w:t>
      </w:r>
      <w:proofErr w:type="spellEnd"/>
      <w:r>
        <w:rPr>
          <w:rFonts w:cs="Arial"/>
          <w:szCs w:val="24"/>
          <w:lang w:val="es-MX"/>
        </w:rPr>
        <w:t>/</w:t>
      </w:r>
      <w:r w:rsidRPr="00620B89">
        <w:rPr>
          <w:rFonts w:cs="Arial"/>
          <w:szCs w:val="24"/>
          <w:lang w:val="es-MX"/>
        </w:rPr>
        <w:t xml:space="preserve"> </w:t>
      </w:r>
      <w:proofErr w:type="spellStart"/>
      <w:r w:rsidRPr="00620B89">
        <w:rPr>
          <w:rFonts w:cs="Arial"/>
          <w:szCs w:val="24"/>
          <w:lang w:val="es-MX"/>
        </w:rPr>
        <w:t>completar_parrafos</w:t>
      </w:r>
      <w:proofErr w:type="spellEnd"/>
      <w:r w:rsidRPr="00620B89">
        <w:rPr>
          <w:rFonts w:cs="Arial"/>
          <w:szCs w:val="24"/>
          <w:lang w:val="es-MX"/>
        </w:rPr>
        <w:t xml:space="preserve"> 2-5</w:t>
      </w:r>
      <w:r>
        <w:rPr>
          <w:rFonts w:cs="Arial"/>
          <w:szCs w:val="24"/>
          <w:lang w:val="es-MX"/>
        </w:rPr>
        <w:t xml:space="preserve">. Las palabras en color rojo no deben estar, son las de completar. </w:t>
      </w:r>
    </w:p>
    <w:p w:rsidR="00F10F5E" w:rsidRDefault="00F10F5E" w:rsidP="00F10F5E">
      <w:pPr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 xml:space="preserve">  </w:t>
      </w:r>
    </w:p>
    <w:p w:rsidR="00961805" w:rsidRDefault="00961805" w:rsidP="00F10F5E">
      <w:pPr>
        <w:rPr>
          <w:rFonts w:cs="Arial"/>
          <w:szCs w:val="24"/>
          <w:lang w:val="es-MX"/>
        </w:rPr>
      </w:pPr>
    </w:p>
    <w:p w:rsidR="00F10F5E" w:rsidRPr="00DA5009" w:rsidRDefault="00F10F5E" w:rsidP="00F10F5E">
      <w:pPr>
        <w:jc w:val="center"/>
        <w:rPr>
          <w:rFonts w:cs="Arial"/>
          <w:b/>
          <w:i/>
          <w:color w:val="4472C4" w:themeColor="accent5"/>
          <w:szCs w:val="24"/>
          <w:lang w:val="es-MX"/>
        </w:rPr>
      </w:pPr>
      <w:r w:rsidRPr="00DA5009">
        <w:rPr>
          <w:rFonts w:cs="Arial"/>
          <w:b/>
          <w:i/>
          <w:color w:val="4472C4" w:themeColor="accent5"/>
          <w:szCs w:val="24"/>
          <w:lang w:val="es-MX"/>
        </w:rPr>
        <w:t>H</w:t>
      </w:r>
      <w:r w:rsidR="00E46784">
        <w:rPr>
          <w:rFonts w:cs="Arial"/>
          <w:b/>
          <w:i/>
          <w:color w:val="4472C4" w:themeColor="accent5"/>
          <w:szCs w:val="24"/>
          <w:lang w:val="es-MX"/>
        </w:rPr>
        <w:t>az</w:t>
      </w:r>
      <w:r w:rsidRPr="00DA5009">
        <w:rPr>
          <w:rFonts w:cs="Arial"/>
          <w:b/>
          <w:i/>
          <w:color w:val="4472C4" w:themeColor="accent5"/>
          <w:szCs w:val="24"/>
          <w:lang w:val="es-MX"/>
        </w:rPr>
        <w:t xml:space="preserve"> clic en las palabras de la derecha y complet</w:t>
      </w:r>
      <w:r w:rsidR="00E46784">
        <w:rPr>
          <w:rFonts w:cs="Arial"/>
          <w:b/>
          <w:i/>
          <w:color w:val="4472C4" w:themeColor="accent5"/>
          <w:szCs w:val="24"/>
          <w:lang w:val="es-MX"/>
        </w:rPr>
        <w:t>a</w:t>
      </w:r>
      <w:bookmarkStart w:id="0" w:name="_GoBack"/>
      <w:bookmarkEnd w:id="0"/>
      <w:r w:rsidRPr="00DA5009">
        <w:rPr>
          <w:rFonts w:cs="Arial"/>
          <w:b/>
          <w:i/>
          <w:color w:val="4472C4" w:themeColor="accent5"/>
          <w:szCs w:val="24"/>
          <w:lang w:val="es-MX"/>
        </w:rPr>
        <w:t xml:space="preserve"> la oración en el espacio correspondiente:</w:t>
      </w:r>
    </w:p>
    <w:p w:rsidR="00F10F5E" w:rsidRPr="00F10F5E" w:rsidRDefault="00F10F5E" w:rsidP="004F4673">
      <w:pPr>
        <w:rPr>
          <w:rStyle w:val="Hipervnculo"/>
          <w:rFonts w:cs="Arial"/>
          <w:lang w:val="es-MX"/>
        </w:rPr>
      </w:pPr>
    </w:p>
    <w:p w:rsidR="00EE48A3" w:rsidRDefault="00EE48A3" w:rsidP="004F4673">
      <w:pPr>
        <w:rPr>
          <w:rStyle w:val="Hipervnculo"/>
          <w:rFonts w:cs="Arial"/>
        </w:rPr>
      </w:pPr>
    </w:p>
    <w:p w:rsidR="00EE48A3" w:rsidRDefault="00EE48A3" w:rsidP="004F4673">
      <w:pPr>
        <w:rPr>
          <w:rStyle w:val="Hipervnculo"/>
          <w:rFonts w:cs="Arial"/>
          <w:color w:val="auto"/>
          <w:u w:val="none"/>
        </w:rPr>
      </w:pPr>
      <w:r w:rsidRPr="00EE48A3">
        <w:rPr>
          <w:rStyle w:val="Hipervnculo"/>
          <w:rFonts w:cs="Arial"/>
          <w:color w:val="auto"/>
          <w:u w:val="none"/>
        </w:rPr>
        <w:t>El marketin</w:t>
      </w:r>
      <w:r>
        <w:rPr>
          <w:rStyle w:val="Hipervnculo"/>
          <w:rFonts w:cs="Arial"/>
          <w:color w:val="auto"/>
          <w:u w:val="none"/>
        </w:rPr>
        <w:t>g</w:t>
      </w:r>
      <w:r w:rsidRPr="00EE48A3">
        <w:rPr>
          <w:rStyle w:val="Hipervnculo"/>
          <w:rFonts w:cs="Arial"/>
          <w:color w:val="auto"/>
          <w:u w:val="none"/>
        </w:rPr>
        <w:t xml:space="preserve"> es una poderosa </w:t>
      </w:r>
      <w:r w:rsidRPr="00EE48A3">
        <w:rPr>
          <w:rStyle w:val="Hipervnculo"/>
          <w:rFonts w:cs="Arial"/>
          <w:color w:val="FF0000"/>
          <w:u w:val="none"/>
        </w:rPr>
        <w:t>herramienta</w:t>
      </w:r>
      <w:r>
        <w:rPr>
          <w:rStyle w:val="Hipervnculo"/>
          <w:rFonts w:cs="Arial"/>
          <w:color w:val="auto"/>
          <w:u w:val="none"/>
        </w:rPr>
        <w:t xml:space="preserve"> para la gestión de los negocios, es un </w:t>
      </w:r>
      <w:r w:rsidRPr="00EE48A3">
        <w:rPr>
          <w:rStyle w:val="Hipervnculo"/>
          <w:rFonts w:cs="Arial"/>
          <w:color w:val="FF0000"/>
          <w:u w:val="none"/>
        </w:rPr>
        <w:t>departamento</w:t>
      </w:r>
      <w:r>
        <w:rPr>
          <w:rStyle w:val="Hipervnculo"/>
          <w:rFonts w:cs="Arial"/>
          <w:color w:val="auto"/>
          <w:u w:val="none"/>
        </w:rPr>
        <w:t xml:space="preserve"> vital en las organizaciones, los avances en la tecnología, la cercanía con el </w:t>
      </w:r>
      <w:r w:rsidRPr="00A045E5">
        <w:rPr>
          <w:rStyle w:val="Hipervnculo"/>
          <w:rFonts w:cs="Arial"/>
          <w:color w:val="FF0000"/>
          <w:u w:val="none"/>
        </w:rPr>
        <w:t>cliente</w:t>
      </w:r>
      <w:r>
        <w:rPr>
          <w:rStyle w:val="Hipervnculo"/>
          <w:rFonts w:cs="Arial"/>
          <w:color w:val="auto"/>
          <w:u w:val="none"/>
        </w:rPr>
        <w:t xml:space="preserve">, los gustos y necesidades </w:t>
      </w:r>
      <w:r w:rsidRPr="00A045E5">
        <w:rPr>
          <w:rStyle w:val="Hipervnculo"/>
          <w:rFonts w:cs="Arial"/>
          <w:color w:val="FF0000"/>
          <w:u w:val="none"/>
        </w:rPr>
        <w:t>cambian</w:t>
      </w:r>
      <w:r>
        <w:rPr>
          <w:rStyle w:val="Hipervnculo"/>
          <w:rFonts w:cs="Arial"/>
          <w:color w:val="auto"/>
          <w:u w:val="none"/>
        </w:rPr>
        <w:t xml:space="preserve"> a diario, la realidad y el contexto del mercado también. La clave para los </w:t>
      </w:r>
      <w:r w:rsidRPr="00A045E5">
        <w:rPr>
          <w:rStyle w:val="Hipervnculo"/>
          <w:rFonts w:cs="Arial"/>
          <w:color w:val="FF0000"/>
          <w:u w:val="none"/>
        </w:rPr>
        <w:t>empresarios</w:t>
      </w:r>
      <w:r>
        <w:rPr>
          <w:rStyle w:val="Hipervnculo"/>
          <w:rFonts w:cs="Arial"/>
          <w:color w:val="auto"/>
          <w:u w:val="none"/>
        </w:rPr>
        <w:t xml:space="preserve"> está en </w:t>
      </w:r>
      <w:r w:rsidRPr="00A045E5">
        <w:rPr>
          <w:rStyle w:val="Hipervnculo"/>
          <w:rFonts w:cs="Arial"/>
          <w:color w:val="FF0000"/>
          <w:u w:val="none"/>
        </w:rPr>
        <w:t>comprender</w:t>
      </w:r>
      <w:r>
        <w:rPr>
          <w:rStyle w:val="Hipervnculo"/>
          <w:rFonts w:cs="Arial"/>
          <w:color w:val="auto"/>
          <w:u w:val="none"/>
        </w:rPr>
        <w:t xml:space="preserve"> el país, el consumidor y los </w:t>
      </w:r>
      <w:r w:rsidRPr="00A045E5">
        <w:rPr>
          <w:rStyle w:val="Hipervnculo"/>
          <w:rFonts w:cs="Arial"/>
          <w:color w:val="FF0000"/>
          <w:u w:val="none"/>
        </w:rPr>
        <w:t>clientes</w:t>
      </w:r>
      <w:r>
        <w:rPr>
          <w:rStyle w:val="Hipervnculo"/>
          <w:rFonts w:cs="Arial"/>
          <w:color w:val="auto"/>
          <w:u w:val="none"/>
        </w:rPr>
        <w:t xml:space="preserve">. </w:t>
      </w:r>
      <w:r w:rsidRPr="00EE48A3">
        <w:rPr>
          <w:rStyle w:val="Hipervnculo"/>
          <w:rFonts w:cs="Arial"/>
          <w:color w:val="auto"/>
          <w:u w:val="none"/>
        </w:rPr>
        <w:t xml:space="preserve"> </w:t>
      </w:r>
    </w:p>
    <w:p w:rsidR="00565732" w:rsidRDefault="00565732" w:rsidP="004F4673">
      <w:pPr>
        <w:rPr>
          <w:rStyle w:val="Hipervnculo"/>
          <w:rFonts w:cs="Arial"/>
          <w:color w:val="auto"/>
          <w:u w:val="none"/>
        </w:rPr>
      </w:pPr>
    </w:p>
    <w:p w:rsidR="00F10F5E" w:rsidRDefault="00F10F5E" w:rsidP="004F4673">
      <w:pPr>
        <w:rPr>
          <w:rStyle w:val="Hipervnculo"/>
          <w:rFonts w:cs="Arial"/>
          <w:color w:val="auto"/>
          <w:u w:val="none"/>
        </w:rPr>
      </w:pPr>
    </w:p>
    <w:p w:rsidR="00565732" w:rsidRDefault="00565732" w:rsidP="004F4673">
      <w:pPr>
        <w:rPr>
          <w:rStyle w:val="Hipervnculo"/>
          <w:rFonts w:cs="Arial"/>
          <w:color w:val="auto"/>
          <w:u w:val="none"/>
        </w:rPr>
      </w:pPr>
    </w:p>
    <w:p w:rsidR="00565732" w:rsidRDefault="00565732" w:rsidP="00565732">
      <w:pPr>
        <w:autoSpaceDE w:val="0"/>
        <w:autoSpaceDN w:val="0"/>
        <w:adjustRightInd w:val="0"/>
        <w:rPr>
          <w:rFonts w:cs="Arial"/>
          <w:color w:val="2E2E2E"/>
          <w:spacing w:val="3"/>
          <w:szCs w:val="24"/>
        </w:rPr>
      </w:pPr>
      <w:r w:rsidRPr="00A66EDD">
        <w:rPr>
          <w:rFonts w:cs="Arial"/>
          <w:b/>
          <w:color w:val="2E2E2E"/>
          <w:spacing w:val="3"/>
          <w:szCs w:val="24"/>
        </w:rPr>
        <w:t>Retroalimentación positiva:</w:t>
      </w:r>
      <w:r>
        <w:rPr>
          <w:rFonts w:cs="Arial"/>
          <w:color w:val="2E2E2E"/>
          <w:spacing w:val="3"/>
          <w:szCs w:val="24"/>
        </w:rPr>
        <w:t xml:space="preserve"> </w:t>
      </w:r>
      <w:r w:rsidRPr="001E4569">
        <w:rPr>
          <w:rFonts w:cs="Arial"/>
          <w:color w:val="2E2E2E"/>
          <w:spacing w:val="3"/>
          <w:szCs w:val="24"/>
        </w:rPr>
        <w:t xml:space="preserve">¡Excelente! El </w:t>
      </w:r>
      <w:r w:rsidRPr="001E4569">
        <w:rPr>
          <w:rFonts w:cs="Arial"/>
          <w:i/>
          <w:color w:val="2E2E2E"/>
          <w:spacing w:val="3"/>
          <w:szCs w:val="24"/>
        </w:rPr>
        <w:t>marketing</w:t>
      </w:r>
      <w:r w:rsidRPr="001E4569">
        <w:rPr>
          <w:rFonts w:cs="Arial"/>
          <w:color w:val="2E2E2E"/>
          <w:spacing w:val="3"/>
          <w:szCs w:val="24"/>
        </w:rPr>
        <w:t xml:space="preserve"> es fundamental para la toma de decisiones, la fijación de estrategias es clave para la consecución de los objetivos, a partir del estudio de las necesidades del consumidor y, en general, del comportamiento de los mercados. El </w:t>
      </w:r>
      <w:r w:rsidRPr="001E4569">
        <w:rPr>
          <w:rFonts w:cs="Arial"/>
          <w:i/>
          <w:color w:val="2E2E2E"/>
          <w:spacing w:val="3"/>
          <w:szCs w:val="24"/>
        </w:rPr>
        <w:t>marketing</w:t>
      </w:r>
      <w:r w:rsidRPr="001E4569">
        <w:rPr>
          <w:rFonts w:cs="Arial"/>
          <w:color w:val="2E2E2E"/>
          <w:spacing w:val="3"/>
          <w:szCs w:val="24"/>
        </w:rPr>
        <w:t xml:space="preserve"> se preocupa por atraer, retener y fidelizar clientes a partir de la satisfacción de sus necesidades y solución de sus problemas.</w:t>
      </w:r>
    </w:p>
    <w:p w:rsidR="00565732" w:rsidRDefault="00565732" w:rsidP="00565732">
      <w:pPr>
        <w:autoSpaceDE w:val="0"/>
        <w:autoSpaceDN w:val="0"/>
        <w:adjustRightInd w:val="0"/>
        <w:rPr>
          <w:rFonts w:cs="Arial"/>
          <w:color w:val="2E2E2E"/>
          <w:spacing w:val="3"/>
          <w:szCs w:val="24"/>
        </w:rPr>
      </w:pPr>
    </w:p>
    <w:p w:rsidR="00565732" w:rsidRDefault="00565732" w:rsidP="00565732">
      <w:pPr>
        <w:autoSpaceDE w:val="0"/>
        <w:autoSpaceDN w:val="0"/>
        <w:adjustRightInd w:val="0"/>
        <w:rPr>
          <w:rFonts w:cs="Arial"/>
          <w:color w:val="2E2E2E"/>
          <w:spacing w:val="3"/>
          <w:szCs w:val="24"/>
        </w:rPr>
      </w:pPr>
      <w:r w:rsidRPr="00A66EDD">
        <w:rPr>
          <w:rFonts w:cs="Arial"/>
          <w:b/>
          <w:color w:val="2E2E2E"/>
          <w:spacing w:val="3"/>
          <w:szCs w:val="24"/>
        </w:rPr>
        <w:t>Retroalimentación negativa:</w:t>
      </w:r>
      <w:r>
        <w:rPr>
          <w:rFonts w:cs="Arial"/>
          <w:color w:val="2E2E2E"/>
          <w:spacing w:val="3"/>
          <w:szCs w:val="24"/>
        </w:rPr>
        <w:t xml:space="preserve"> ¡No es correcto! Repasa los contenidos y vuelve a intentarlo. </w:t>
      </w:r>
    </w:p>
    <w:p w:rsidR="00565732" w:rsidRPr="00EE48A3" w:rsidRDefault="00565732" w:rsidP="004F4673">
      <w:pPr>
        <w:rPr>
          <w:rStyle w:val="Hipervnculo"/>
          <w:rFonts w:cs="Arial"/>
          <w:color w:val="auto"/>
          <w:u w:val="none"/>
        </w:rPr>
      </w:pPr>
    </w:p>
    <w:p w:rsidR="004F4673" w:rsidRPr="001E4569" w:rsidRDefault="004F4673" w:rsidP="004F4673">
      <w:pPr>
        <w:rPr>
          <w:rStyle w:val="Hipervnculo"/>
          <w:rFonts w:cs="Arial"/>
        </w:rPr>
      </w:pPr>
    </w:p>
    <w:p w:rsidR="004F4673" w:rsidRPr="001E4569" w:rsidRDefault="004F4673" w:rsidP="004F4673">
      <w:pPr>
        <w:pStyle w:val="Subttulo"/>
        <w:rPr>
          <w:rFonts w:ascii="Arial" w:hAnsi="Arial" w:cs="Arial"/>
          <w:lang w:val="es-ES"/>
        </w:rPr>
      </w:pPr>
    </w:p>
    <w:p w:rsidR="004F4673" w:rsidRPr="001E4569" w:rsidRDefault="004F4673" w:rsidP="004F4673">
      <w:pPr>
        <w:rPr>
          <w:rFonts w:cs="Arial"/>
        </w:rPr>
      </w:pPr>
    </w:p>
    <w:p w:rsidR="004F4673" w:rsidRPr="001E4569" w:rsidRDefault="004F4673" w:rsidP="004F4673">
      <w:pPr>
        <w:rPr>
          <w:rFonts w:cs="Arial"/>
        </w:rPr>
      </w:pPr>
    </w:p>
    <w:p w:rsidR="002E212D" w:rsidRPr="001E4569" w:rsidRDefault="002E212D">
      <w:pPr>
        <w:rPr>
          <w:rFonts w:cs="Arial"/>
        </w:rPr>
      </w:pPr>
    </w:p>
    <w:sectPr w:rsidR="002E212D" w:rsidRPr="001E4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73"/>
    <w:rsid w:val="001E4569"/>
    <w:rsid w:val="002E212D"/>
    <w:rsid w:val="004F4673"/>
    <w:rsid w:val="00565732"/>
    <w:rsid w:val="00961805"/>
    <w:rsid w:val="00A045E5"/>
    <w:rsid w:val="00A66EDD"/>
    <w:rsid w:val="00E46784"/>
    <w:rsid w:val="00EE48A3"/>
    <w:rsid w:val="00F1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6685"/>
  <w15:chartTrackingRefBased/>
  <w15:docId w15:val="{7BF50FA7-5C63-4C9B-9D25-B75A8C0C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7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467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4F467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F46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F4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9</cp:revision>
  <dcterms:created xsi:type="dcterms:W3CDTF">2020-06-30T05:56:00Z</dcterms:created>
  <dcterms:modified xsi:type="dcterms:W3CDTF">2020-12-17T04:44:00Z</dcterms:modified>
</cp:coreProperties>
</file>