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DE" w:rsidRDefault="008308DE" w:rsidP="006D5EC7">
      <w:pPr>
        <w:jc w:val="center"/>
        <w:rPr>
          <w:b/>
        </w:rPr>
      </w:pPr>
      <w:r w:rsidRPr="006D5EC7">
        <w:rPr>
          <w:b/>
        </w:rPr>
        <w:t>El control fiscal</w:t>
      </w:r>
    </w:p>
    <w:p w:rsidR="006D5EC7" w:rsidRDefault="006D5EC7" w:rsidP="006D5EC7">
      <w:pPr>
        <w:rPr>
          <w:b/>
        </w:rPr>
      </w:pPr>
    </w:p>
    <w:p w:rsidR="006D5EC7" w:rsidRDefault="006D5EC7" w:rsidP="006D5EC7">
      <w:pPr>
        <w:rPr>
          <w:b/>
        </w:rPr>
      </w:pPr>
      <w:r w:rsidRPr="006D5EC7">
        <w:rPr>
          <w:b/>
        </w:rPr>
        <w:t xml:space="preserve">Instrucción: </w:t>
      </w:r>
      <w:r w:rsidRPr="006D5EC7">
        <w:t xml:space="preserve">elaborar interactividad de </w:t>
      </w:r>
      <w:bookmarkStart w:id="0" w:name="_GoBack"/>
      <w:r w:rsidRPr="003D31E9">
        <w:rPr>
          <w:color w:val="FF0000"/>
        </w:rPr>
        <w:t xml:space="preserve">5 ítems con la plantilla </w:t>
      </w:r>
      <w:proofErr w:type="spellStart"/>
      <w:r w:rsidRPr="003D31E9">
        <w:rPr>
          <w:color w:val="FF0000"/>
        </w:rPr>
        <w:t>Edge</w:t>
      </w:r>
      <w:proofErr w:type="spellEnd"/>
      <w:r w:rsidRPr="003D31E9">
        <w:rPr>
          <w:color w:val="FF0000"/>
        </w:rPr>
        <w:t>/5 ítems/opción</w:t>
      </w:r>
      <w:bookmarkEnd w:id="0"/>
      <w:r w:rsidRPr="006D5EC7">
        <w:t>.</w:t>
      </w:r>
      <w:r w:rsidR="00884BD6">
        <w:t xml:space="preserve"> Va instrucción con instrucción + interactividad. </w:t>
      </w:r>
    </w:p>
    <w:p w:rsidR="006D5EC7" w:rsidRDefault="006D5EC7" w:rsidP="006D5EC7">
      <w:pPr>
        <w:rPr>
          <w:b/>
        </w:rPr>
      </w:pPr>
    </w:p>
    <w:p w:rsidR="006D5EC7" w:rsidRPr="00884BD6" w:rsidRDefault="006D5EC7" w:rsidP="00884BD6">
      <w:pPr>
        <w:jc w:val="center"/>
        <w:rPr>
          <w:b/>
        </w:rPr>
      </w:pPr>
    </w:p>
    <w:p w:rsidR="008308DE" w:rsidRPr="00884BD6" w:rsidRDefault="00B94EC6" w:rsidP="00884BD6">
      <w:pPr>
        <w:jc w:val="center"/>
        <w:rPr>
          <w:b/>
        </w:rPr>
      </w:pPr>
      <w:r w:rsidRPr="00884BD6">
        <w:rPr>
          <w:b/>
        </w:rPr>
        <w:t>Función pública</w:t>
      </w:r>
      <w:r w:rsidR="008308DE" w:rsidRPr="00884BD6">
        <w:rPr>
          <w:b/>
        </w:rPr>
        <w:t xml:space="preserve"> que vigila la gestión fiscal de la administración y de los particulares o entidades que manejen fondos o bienes del Estado en todos sus órdenes y niveles.</w:t>
      </w:r>
      <w:r w:rsidRPr="00884BD6">
        <w:rPr>
          <w:b/>
        </w:rPr>
        <w:t xml:space="preserve"> A su vez, la gestión fiscal es el conjunto de actividades económicas, jurídicas y tecnológicas</w:t>
      </w:r>
      <w:r w:rsidR="00AC4CFE" w:rsidRPr="00884BD6">
        <w:rPr>
          <w:b/>
        </w:rPr>
        <w:t>. Los sistemas de c</w:t>
      </w:r>
      <w:r w:rsidR="008308DE" w:rsidRPr="00884BD6">
        <w:rPr>
          <w:b/>
        </w:rPr>
        <w:t xml:space="preserve">ontrol que </w:t>
      </w:r>
      <w:r w:rsidR="00AC4CFE" w:rsidRPr="00884BD6">
        <w:rPr>
          <w:b/>
        </w:rPr>
        <w:t>se aplican en el ejercicio del control f</w:t>
      </w:r>
      <w:r w:rsidR="008308DE" w:rsidRPr="00884BD6">
        <w:rPr>
          <w:b/>
        </w:rPr>
        <w:t>iscal</w:t>
      </w:r>
      <w:r w:rsidR="00AC4CFE" w:rsidRPr="00884BD6">
        <w:rPr>
          <w:b/>
        </w:rPr>
        <w:t xml:space="preserve"> son: c</w:t>
      </w:r>
      <w:r w:rsidR="008308DE" w:rsidRPr="00884BD6">
        <w:rPr>
          <w:b/>
        </w:rPr>
        <w:t>ontrol financiero</w:t>
      </w:r>
      <w:r w:rsidR="00AC4CFE" w:rsidRPr="00884BD6">
        <w:rPr>
          <w:b/>
        </w:rPr>
        <w:t>; c</w:t>
      </w:r>
      <w:r w:rsidR="008308DE" w:rsidRPr="00884BD6">
        <w:rPr>
          <w:b/>
        </w:rPr>
        <w:t>ontrol de legalidad</w:t>
      </w:r>
      <w:r w:rsidR="00AC4CFE" w:rsidRPr="00884BD6">
        <w:rPr>
          <w:b/>
        </w:rPr>
        <w:t>; c</w:t>
      </w:r>
      <w:r w:rsidR="008308DE" w:rsidRPr="00884BD6">
        <w:rPr>
          <w:b/>
        </w:rPr>
        <w:t>ontrol de gestión</w:t>
      </w:r>
      <w:r w:rsidR="00AC4CFE" w:rsidRPr="00884BD6">
        <w:rPr>
          <w:b/>
        </w:rPr>
        <w:t>; c</w:t>
      </w:r>
      <w:r w:rsidR="008308DE" w:rsidRPr="00884BD6">
        <w:rPr>
          <w:b/>
        </w:rPr>
        <w:t>ontrol de resultados</w:t>
      </w:r>
      <w:r w:rsidR="00AC4CFE" w:rsidRPr="00884BD6">
        <w:rPr>
          <w:b/>
        </w:rPr>
        <w:t xml:space="preserve"> y l</w:t>
      </w:r>
      <w:r w:rsidR="008308DE" w:rsidRPr="00884BD6">
        <w:rPr>
          <w:b/>
        </w:rPr>
        <w:t>a revisión de cuentas</w:t>
      </w:r>
      <w:r w:rsidR="00AC4CFE" w:rsidRPr="00884BD6">
        <w:rPr>
          <w:b/>
        </w:rPr>
        <w:t>. Haga clic en cada título para conocer más</w:t>
      </w:r>
      <w:r w:rsidR="005F19EA">
        <w:rPr>
          <w:b/>
        </w:rPr>
        <w:t>.</w:t>
      </w:r>
    </w:p>
    <w:p w:rsidR="008308DE" w:rsidRDefault="008308DE" w:rsidP="008308DE"/>
    <w:p w:rsidR="008308DE" w:rsidRPr="006B026D" w:rsidRDefault="008308DE" w:rsidP="008308DE">
      <w:pPr>
        <w:rPr>
          <w:b/>
        </w:rPr>
      </w:pPr>
    </w:p>
    <w:p w:rsidR="008308DE" w:rsidRPr="006B026D" w:rsidRDefault="006B026D" w:rsidP="008308DE">
      <w:pPr>
        <w:rPr>
          <w:b/>
        </w:rPr>
      </w:pPr>
      <w:r w:rsidRPr="006B026D">
        <w:rPr>
          <w:b/>
        </w:rPr>
        <w:t>1</w:t>
      </w:r>
      <w:r w:rsidR="008308DE" w:rsidRPr="006B026D">
        <w:rPr>
          <w:b/>
        </w:rPr>
        <w:t>. Sistemas de control que se aplican en el ejercicio del control fiscal</w:t>
      </w:r>
    </w:p>
    <w:p w:rsidR="008308DE" w:rsidRDefault="008308DE" w:rsidP="008308DE"/>
    <w:p w:rsidR="008308DE" w:rsidRDefault="008308DE" w:rsidP="008308DE">
      <w:r>
        <w:t>E</w:t>
      </w:r>
      <w:r w:rsidR="006B026D">
        <w:t>l control financiero. Es el e</w:t>
      </w:r>
      <w:r>
        <w:t>xamen que se realiza con base en las normas de auditoría de aceptación general, para establecer si los estados financieros de una entidad reflejan razonablemente el resultado de sus operaciones y los cambios en su situación financiera, comprobando que en la elaboración de los mismos y en las transacciones y operaciones que los originaron se observaron y cumplieron las normas prescritas por las autoridades competentes y los principios de contabilidad universalmente aceptados o prescritos por el contador general. Ley 42 de 1993 (enero 26). Por el cual se organiza el sistema de control fiscal financiero y los organismos que lo ejercen.</w:t>
      </w:r>
    </w:p>
    <w:p w:rsidR="008308DE" w:rsidRDefault="008308DE" w:rsidP="008308DE"/>
    <w:p w:rsidR="008308DE" w:rsidRPr="006B026D" w:rsidRDefault="006B026D" w:rsidP="008308DE">
      <w:pPr>
        <w:rPr>
          <w:b/>
        </w:rPr>
      </w:pPr>
      <w:r w:rsidRPr="006B026D">
        <w:rPr>
          <w:b/>
        </w:rPr>
        <w:t>2</w:t>
      </w:r>
      <w:r w:rsidR="008308DE" w:rsidRPr="006B026D">
        <w:rPr>
          <w:b/>
        </w:rPr>
        <w:t>. S</w:t>
      </w:r>
      <w:r w:rsidRPr="006B026D">
        <w:rPr>
          <w:b/>
        </w:rPr>
        <w:t>istemas de control que se aplican en el ejercicio del control fiscal</w:t>
      </w:r>
    </w:p>
    <w:p w:rsidR="008308DE" w:rsidRDefault="008308DE" w:rsidP="008308DE"/>
    <w:p w:rsidR="008308DE" w:rsidRDefault="008308DE" w:rsidP="008308DE">
      <w:r>
        <w:t>E</w:t>
      </w:r>
      <w:r w:rsidR="00197243">
        <w:t>l control de legalidad. Es la c</w:t>
      </w:r>
      <w:r>
        <w:t>omprobación que se hace de las operaciones financieras, administrativas, económicas y de otra índole de una entidad para establecer que se hayan realizado conforme a las normas que le son aplicables.</w:t>
      </w:r>
      <w:r w:rsidR="00A62EA9">
        <w:t xml:space="preserve"> </w:t>
      </w:r>
    </w:p>
    <w:p w:rsidR="00A62EA9" w:rsidRDefault="00A62EA9" w:rsidP="008308DE"/>
    <w:p w:rsidR="00D7487F" w:rsidRPr="00197243" w:rsidRDefault="00D7487F" w:rsidP="008308DE">
      <w:pPr>
        <w:rPr>
          <w:b/>
        </w:rPr>
      </w:pPr>
    </w:p>
    <w:p w:rsidR="00D7487F" w:rsidRPr="00197243" w:rsidRDefault="00197243" w:rsidP="008308DE">
      <w:pPr>
        <w:rPr>
          <w:b/>
        </w:rPr>
      </w:pPr>
      <w:r w:rsidRPr="00197243">
        <w:rPr>
          <w:b/>
        </w:rPr>
        <w:t>3</w:t>
      </w:r>
      <w:r w:rsidR="00D7487F" w:rsidRPr="00197243">
        <w:rPr>
          <w:b/>
        </w:rPr>
        <w:t>. S</w:t>
      </w:r>
      <w:r w:rsidRPr="00197243">
        <w:rPr>
          <w:b/>
        </w:rPr>
        <w:t>istemas de control que se aplican en el ejercicio del control fiscal</w:t>
      </w:r>
    </w:p>
    <w:p w:rsidR="00D7487F" w:rsidRDefault="00D7487F" w:rsidP="008308DE"/>
    <w:p w:rsidR="00D7487F" w:rsidRDefault="00D7487F" w:rsidP="008308DE">
      <w:r>
        <w:t>E</w:t>
      </w:r>
      <w:r w:rsidR="0040024B">
        <w:t>l control de gestión. Es el e</w:t>
      </w:r>
      <w:r>
        <w:t>xamen de la eficiencia y eficacia de las entidades en la administración de los recursos públicos, determinada mediante la evaluación de sus procesos administrativos, la utilización de indicadores de rentabilidad pública y desempeño y la identificación de la distribución del excedente que estas producen, así como de los beneficiarios de su actividad.</w:t>
      </w:r>
    </w:p>
    <w:p w:rsidR="00D7487F" w:rsidRDefault="00D7487F" w:rsidP="008308DE"/>
    <w:p w:rsidR="00D7487F" w:rsidRPr="00BC532A" w:rsidRDefault="00BC532A" w:rsidP="008308DE">
      <w:pPr>
        <w:rPr>
          <w:b/>
        </w:rPr>
      </w:pPr>
      <w:r w:rsidRPr="00BC532A">
        <w:rPr>
          <w:b/>
        </w:rPr>
        <w:t>4</w:t>
      </w:r>
      <w:r w:rsidR="00D7487F" w:rsidRPr="00BC532A">
        <w:rPr>
          <w:b/>
        </w:rPr>
        <w:t>. S</w:t>
      </w:r>
      <w:r w:rsidRPr="00BC532A">
        <w:rPr>
          <w:b/>
        </w:rPr>
        <w:t>istemas de control que se aplican en el ejercicio del control fiscal</w:t>
      </w:r>
    </w:p>
    <w:p w:rsidR="00D7487F" w:rsidRDefault="00D7487F" w:rsidP="008308DE"/>
    <w:p w:rsidR="00D7487F" w:rsidRDefault="00D7487F" w:rsidP="00D7487F">
      <w:r>
        <w:t>E</w:t>
      </w:r>
      <w:r w:rsidR="00B163DD">
        <w:t>l control de resultados. Es el e</w:t>
      </w:r>
      <w:r>
        <w:t>xamen que se realiza para establecer en qué medida los sujetos de la vigilancia logran sus objetivos y cumplen los planes, programas y proyectos adoptados por la administración, en un período determinado.</w:t>
      </w:r>
    </w:p>
    <w:p w:rsidR="008308DE" w:rsidRDefault="008308DE" w:rsidP="008308DE"/>
    <w:p w:rsidR="00D7487F" w:rsidRDefault="00D7487F" w:rsidP="008308DE"/>
    <w:p w:rsidR="00D7487F" w:rsidRPr="00DB57F4" w:rsidRDefault="00DB57F4" w:rsidP="008308DE">
      <w:pPr>
        <w:rPr>
          <w:b/>
        </w:rPr>
      </w:pPr>
      <w:r w:rsidRPr="00DB57F4">
        <w:rPr>
          <w:b/>
        </w:rPr>
        <w:t>5</w:t>
      </w:r>
      <w:r w:rsidR="00D7487F" w:rsidRPr="00DB57F4">
        <w:rPr>
          <w:b/>
        </w:rPr>
        <w:t xml:space="preserve">. </w:t>
      </w:r>
      <w:r w:rsidR="006D5EC7" w:rsidRPr="00DB57F4">
        <w:rPr>
          <w:b/>
        </w:rPr>
        <w:t>S</w:t>
      </w:r>
      <w:r w:rsidRPr="00DB57F4">
        <w:rPr>
          <w:b/>
        </w:rPr>
        <w:t>istemas de control que se aplican en el ejercicio del control fiscal</w:t>
      </w:r>
    </w:p>
    <w:p w:rsidR="006D5EC7" w:rsidRDefault="006D5EC7" w:rsidP="008308DE"/>
    <w:p w:rsidR="006D5EC7" w:rsidRPr="008308DE" w:rsidRDefault="006D5EC7" w:rsidP="008308DE">
      <w:r>
        <w:t>L</w:t>
      </w:r>
      <w:r w:rsidR="00ED501F">
        <w:t>a revisión de cuentas. Es el e</w:t>
      </w:r>
      <w:r>
        <w:t>studio especializado de los documentos que soportan legal, técnica, financiera y contablemente las operaciones realizadas por los responsables del erario durante un período determinado, con miras a establecer la economía, la eficacia, la eficiencia y la equidad de sus actuaciones.</w:t>
      </w:r>
    </w:p>
    <w:sectPr w:rsidR="006D5EC7" w:rsidRPr="008308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7726"/>
    <w:multiLevelType w:val="hybridMultilevel"/>
    <w:tmpl w:val="58D8D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DE"/>
    <w:rsid w:val="00197243"/>
    <w:rsid w:val="002E212D"/>
    <w:rsid w:val="003D31E9"/>
    <w:rsid w:val="0040024B"/>
    <w:rsid w:val="005F19EA"/>
    <w:rsid w:val="006B026D"/>
    <w:rsid w:val="006D5EC7"/>
    <w:rsid w:val="008308DE"/>
    <w:rsid w:val="00884BD6"/>
    <w:rsid w:val="00A62EA9"/>
    <w:rsid w:val="00AC4CFE"/>
    <w:rsid w:val="00B163DD"/>
    <w:rsid w:val="00B94EC6"/>
    <w:rsid w:val="00BC532A"/>
    <w:rsid w:val="00D7487F"/>
    <w:rsid w:val="00DB57F4"/>
    <w:rsid w:val="00E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CFFCF-3225-43E9-9D47-2ADCA5A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D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8DE"/>
    <w:pPr>
      <w:ind w:left="720"/>
      <w:contextualSpacing/>
    </w:pPr>
  </w:style>
  <w:style w:type="table" w:styleId="Cuadrculamedia1-nfasis3">
    <w:name w:val="Medium Grid 1 Accent 3"/>
    <w:basedOn w:val="Tablanormal"/>
    <w:uiPriority w:val="67"/>
    <w:rsid w:val="008308DE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15</cp:revision>
  <dcterms:created xsi:type="dcterms:W3CDTF">2020-09-22T05:02:00Z</dcterms:created>
  <dcterms:modified xsi:type="dcterms:W3CDTF">2020-09-22T05:43:00Z</dcterms:modified>
</cp:coreProperties>
</file>