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67" w:rsidRDefault="00080237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EF2618B" wp14:editId="3394FAB2">
            <wp:simplePos x="0" y="0"/>
            <wp:positionH relativeFrom="column">
              <wp:posOffset>6223690</wp:posOffset>
            </wp:positionH>
            <wp:positionV relativeFrom="paragraph">
              <wp:posOffset>39756</wp:posOffset>
            </wp:positionV>
            <wp:extent cx="2400935" cy="2393950"/>
            <wp:effectExtent l="0" t="0" r="0" b="6350"/>
            <wp:wrapTight wrapText="bothSides">
              <wp:wrapPolygon edited="0">
                <wp:start x="0" y="0"/>
                <wp:lineTo x="0" y="21485"/>
                <wp:lineTo x="21423" y="21485"/>
                <wp:lineTo x="214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_12167_018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F67">
        <w:t xml:space="preserve">Título. </w:t>
      </w:r>
      <w:r w:rsidR="00EE0F67" w:rsidRPr="00EE0F67">
        <w:rPr>
          <w:b/>
        </w:rPr>
        <w:t>Factores determinantes de la globalización</w:t>
      </w:r>
    </w:p>
    <w:p w:rsidR="006108D7" w:rsidRDefault="00080237">
      <w:r>
        <w:t xml:space="preserve">Código: </w:t>
      </w:r>
      <w:r w:rsidRPr="00080237">
        <w:t>ING_12167_01850</w:t>
      </w:r>
    </w:p>
    <w:p w:rsidR="00080237" w:rsidRDefault="00EE0F67">
      <w:r w:rsidRPr="00EE0F67">
        <w:rPr>
          <w:b/>
        </w:rPr>
        <w:t>Instrucción diseñador</w:t>
      </w:r>
      <w:r>
        <w:t xml:space="preserve">. </w:t>
      </w:r>
      <w:r w:rsidR="00080237">
        <w:t>Con la imagen, por favor elaborar in</w:t>
      </w:r>
      <w:r>
        <w:t>teractividad</w:t>
      </w:r>
      <w:r w:rsidR="00080237">
        <w:t xml:space="preserve">. Cada número debe llevar a cada factor de la globalización. </w:t>
      </w:r>
    </w:p>
    <w:p w:rsidR="00EE0F67" w:rsidRDefault="00EE0F67">
      <w:r w:rsidRPr="00B52F87">
        <w:rPr>
          <w:b/>
        </w:rPr>
        <w:t>Instrucción estudiante</w:t>
      </w:r>
      <w:r>
        <w:t>. La globalización es un proceso que se extiende en todos los ámbitos del mundo (económico, social, cultural, educativo y más). Para conocer cada factor que interviene dentro de la globalización, por favor dé clic en cada botón.</w:t>
      </w:r>
    </w:p>
    <w:p w:rsidR="00B52F87" w:rsidRDefault="00B52F87" w:rsidP="00B52F87">
      <w:pPr>
        <w:pStyle w:val="Prrafodelista"/>
        <w:numPr>
          <w:ilvl w:val="0"/>
          <w:numId w:val="1"/>
        </w:numPr>
      </w:pPr>
      <w:r>
        <w:t xml:space="preserve">Crecimiento del comercio internacional, liberado de obstáculos proteccionistas. </w:t>
      </w:r>
    </w:p>
    <w:p w:rsidR="00B52F87" w:rsidRDefault="00B52F87" w:rsidP="00B52F87">
      <w:pPr>
        <w:pStyle w:val="Prrafodelista"/>
        <w:numPr>
          <w:ilvl w:val="0"/>
          <w:numId w:val="1"/>
        </w:numPr>
      </w:pPr>
      <w:r>
        <w:t xml:space="preserve">Nueva manera de organizar la producción. Los procesos productivos se dividen entre distintos países, hay una segmentación internacional del trabajo. </w:t>
      </w:r>
    </w:p>
    <w:p w:rsidR="00B52F87" w:rsidRDefault="00F532F7" w:rsidP="00B52F87">
      <w:pPr>
        <w:pStyle w:val="Prrafodelista"/>
        <w:numPr>
          <w:ilvl w:val="0"/>
          <w:numId w:val="1"/>
        </w:numPr>
      </w:pPr>
      <w:r>
        <w:t xml:space="preserve">Flujos financieros internacionales cada vez más intensos y sin ningún tipo de control. </w:t>
      </w:r>
    </w:p>
    <w:p w:rsidR="00A34002" w:rsidRDefault="00A34002" w:rsidP="00B52F87">
      <w:pPr>
        <w:pStyle w:val="Prrafodelista"/>
        <w:numPr>
          <w:ilvl w:val="0"/>
          <w:numId w:val="1"/>
        </w:numPr>
      </w:pPr>
      <w:r>
        <w:t xml:space="preserve">Utilización de las TIC- Tecnologías de la Información y la Comunicación. </w:t>
      </w:r>
    </w:p>
    <w:p w:rsidR="008F3E47" w:rsidRDefault="008F3E47" w:rsidP="00B52F87">
      <w:pPr>
        <w:pStyle w:val="Prrafodelista"/>
        <w:numPr>
          <w:ilvl w:val="0"/>
          <w:numId w:val="1"/>
        </w:numPr>
      </w:pPr>
      <w:r>
        <w:t xml:space="preserve">Acuerdos en comercio internacional. </w:t>
      </w:r>
    </w:p>
    <w:p w:rsidR="008F3E47" w:rsidRDefault="008F3E47" w:rsidP="00B52F87">
      <w:pPr>
        <w:pStyle w:val="Prrafodelista"/>
        <w:numPr>
          <w:ilvl w:val="0"/>
          <w:numId w:val="1"/>
        </w:numPr>
      </w:pPr>
      <w:r>
        <w:t xml:space="preserve">Principales instituciones económicas internacionales como el Banco Mundial, el Fondo Monetario Internacional, la Organización Mundial de Comercio, entre otras. </w:t>
      </w:r>
      <w:bookmarkStart w:id="0" w:name="_GoBack"/>
      <w:bookmarkEnd w:id="0"/>
    </w:p>
    <w:sectPr w:rsidR="008F3E47" w:rsidSect="0036320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B4433"/>
    <w:multiLevelType w:val="hybridMultilevel"/>
    <w:tmpl w:val="43429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0B"/>
    <w:rsid w:val="00080237"/>
    <w:rsid w:val="0036320B"/>
    <w:rsid w:val="006108D7"/>
    <w:rsid w:val="008F3E47"/>
    <w:rsid w:val="00A34002"/>
    <w:rsid w:val="00B52F87"/>
    <w:rsid w:val="00EE0F67"/>
    <w:rsid w:val="00F5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1161AE-7DB1-4CFD-9FFE-FE0D1924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 Chavarría</dc:creator>
  <cp:keywords/>
  <dc:description/>
  <cp:lastModifiedBy>Milena Salas Chavarría</cp:lastModifiedBy>
  <cp:revision>5</cp:revision>
  <dcterms:created xsi:type="dcterms:W3CDTF">2015-08-27T14:33:00Z</dcterms:created>
  <dcterms:modified xsi:type="dcterms:W3CDTF">2015-08-27T15:06:00Z</dcterms:modified>
</cp:coreProperties>
</file>