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6E140" w14:textId="77777777" w:rsid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  <w:r w:rsidRPr="00791DF3">
        <w:rPr>
          <w:rFonts w:cs="Arial"/>
          <w:color w:val="auto"/>
          <w:sz w:val="22"/>
          <w:szCs w:val="22"/>
        </w:rPr>
        <w:t>Por</w:t>
      </w:r>
      <w:r>
        <w:rPr>
          <w:rFonts w:cs="Arial"/>
          <w:color w:val="auto"/>
          <w:sz w:val="22"/>
          <w:szCs w:val="22"/>
        </w:rPr>
        <w:t xml:space="preserve"> favor hacer una interactividad a partir del modelo </w:t>
      </w:r>
      <w:proofErr w:type="spellStart"/>
      <w:r>
        <w:rPr>
          <w:rFonts w:cs="Arial"/>
          <w:color w:val="auto"/>
          <w:sz w:val="22"/>
          <w:szCs w:val="22"/>
        </w:rPr>
        <w:t>Edge</w:t>
      </w:r>
      <w:proofErr w:type="spellEnd"/>
      <w:r>
        <w:rPr>
          <w:rFonts w:cs="Arial"/>
          <w:color w:val="auto"/>
          <w:sz w:val="22"/>
          <w:szCs w:val="22"/>
        </w:rPr>
        <w:t xml:space="preserve"> / 2 ítems / Comparación, y de los siguientes textos:</w:t>
      </w:r>
    </w:p>
    <w:p w14:paraId="4FCC5008" w14:textId="77777777" w:rsid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</w:p>
    <w:p w14:paraId="6C271F71" w14:textId="77777777" w:rsidR="00791DF3" w:rsidRP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  <w:r w:rsidRPr="00791DF3">
        <w:rPr>
          <w:rFonts w:cs="Arial"/>
          <w:b/>
          <w:color w:val="auto"/>
          <w:sz w:val="22"/>
          <w:szCs w:val="22"/>
        </w:rPr>
        <w:t>Título:</w:t>
      </w:r>
      <w:r>
        <w:rPr>
          <w:rFonts w:cs="Arial"/>
          <w:color w:val="auto"/>
          <w:sz w:val="22"/>
          <w:szCs w:val="22"/>
        </w:rPr>
        <w:t xml:space="preserve"> </w:t>
      </w:r>
      <w:r w:rsidRPr="00791DF3">
        <w:rPr>
          <w:rFonts w:cs="Arial"/>
          <w:color w:val="385623" w:themeColor="accent6" w:themeShade="80"/>
          <w:sz w:val="22"/>
          <w:szCs w:val="22"/>
        </w:rPr>
        <w:t xml:space="preserve">Tipos de </w:t>
      </w:r>
      <w:proofErr w:type="spellStart"/>
      <w:r w:rsidRPr="00791DF3">
        <w:rPr>
          <w:rFonts w:cs="Arial"/>
          <w:color w:val="385623" w:themeColor="accent6" w:themeShade="80"/>
          <w:sz w:val="22"/>
          <w:szCs w:val="22"/>
        </w:rPr>
        <w:t>EIA</w:t>
      </w:r>
      <w:proofErr w:type="spellEnd"/>
    </w:p>
    <w:p w14:paraId="33EE1867" w14:textId="77777777" w:rsid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</w:p>
    <w:p w14:paraId="502B060D" w14:textId="78356A4E" w:rsidR="00791DF3" w:rsidRP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  <w:r w:rsidRPr="00791DF3">
        <w:rPr>
          <w:rFonts w:cs="Arial"/>
          <w:b/>
          <w:color w:val="auto"/>
          <w:sz w:val="22"/>
          <w:szCs w:val="22"/>
        </w:rPr>
        <w:t>Instrucción:</w:t>
      </w:r>
      <w:r>
        <w:rPr>
          <w:rFonts w:cs="Arial"/>
          <w:color w:val="auto"/>
          <w:sz w:val="22"/>
          <w:szCs w:val="22"/>
        </w:rPr>
        <w:t xml:space="preserve"> </w:t>
      </w:r>
      <w:r w:rsidRPr="00791DF3">
        <w:rPr>
          <w:rFonts w:cs="Arial"/>
          <w:color w:val="385623" w:themeColor="accent6" w:themeShade="80"/>
          <w:sz w:val="22"/>
          <w:szCs w:val="22"/>
        </w:rPr>
        <w:t xml:space="preserve">De acuerdo con Latorre y Jiménez (2014), una evaluación de impacto medioambiental es una herramienta auxiliar para un sistema de gestión ambiental y puede ser de tipo preventivo o correctivo. Haga clic sobre </w:t>
      </w:r>
      <w:r>
        <w:rPr>
          <w:rFonts w:cs="Arial"/>
          <w:color w:val="385623" w:themeColor="accent6" w:themeShade="80"/>
          <w:sz w:val="22"/>
          <w:szCs w:val="22"/>
        </w:rPr>
        <w:t xml:space="preserve">los enlaces para ver la definición de cada uno de estos tipos de </w:t>
      </w:r>
      <w:proofErr w:type="spellStart"/>
      <w:r>
        <w:rPr>
          <w:rFonts w:cs="Arial"/>
          <w:color w:val="385623" w:themeColor="accent6" w:themeShade="80"/>
          <w:sz w:val="22"/>
          <w:szCs w:val="22"/>
        </w:rPr>
        <w:t>EIA</w:t>
      </w:r>
      <w:proofErr w:type="spellEnd"/>
      <w:r>
        <w:rPr>
          <w:rFonts w:cs="Arial"/>
          <w:color w:val="385623" w:themeColor="accent6" w:themeShade="80"/>
          <w:sz w:val="22"/>
          <w:szCs w:val="22"/>
        </w:rPr>
        <w:t>.</w:t>
      </w:r>
    </w:p>
    <w:p w14:paraId="1D940A60" w14:textId="77777777" w:rsid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</w:p>
    <w:p w14:paraId="535EBCB2" w14:textId="77777777" w:rsidR="00791DF3" w:rsidRPr="00791DF3" w:rsidRDefault="00791DF3" w:rsidP="00791DF3">
      <w:pPr>
        <w:jc w:val="left"/>
        <w:rPr>
          <w:rFonts w:cs="Arial"/>
          <w:b/>
          <w:color w:val="auto"/>
          <w:sz w:val="22"/>
          <w:szCs w:val="22"/>
        </w:rPr>
      </w:pPr>
      <w:r w:rsidRPr="00791DF3">
        <w:rPr>
          <w:rFonts w:cs="Arial"/>
          <w:b/>
          <w:color w:val="auto"/>
          <w:sz w:val="22"/>
          <w:szCs w:val="22"/>
        </w:rPr>
        <w:t>Textos:</w:t>
      </w:r>
    </w:p>
    <w:p w14:paraId="7479DEDD" w14:textId="77777777" w:rsidR="00791DF3" w:rsidRDefault="00791DF3" w:rsidP="00791DF3">
      <w:pPr>
        <w:jc w:val="left"/>
        <w:rPr>
          <w:rFonts w:cs="Arial"/>
          <w:color w:val="auto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6"/>
        <w:gridCol w:w="4065"/>
        <w:gridCol w:w="3497"/>
      </w:tblGrid>
      <w:tr w:rsidR="00D64EEA" w14:paraId="7588B172" w14:textId="54ACB9A3" w:rsidTr="00D64EEA">
        <w:trPr>
          <w:trHeight w:val="249"/>
        </w:trPr>
        <w:tc>
          <w:tcPr>
            <w:tcW w:w="1266" w:type="dxa"/>
            <w:vAlign w:val="center"/>
          </w:tcPr>
          <w:p w14:paraId="0267BB33" w14:textId="77777777" w:rsidR="00D64EEA" w:rsidRPr="00791DF3" w:rsidRDefault="00D64EEA" w:rsidP="00791DF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91DF3">
              <w:rPr>
                <w:rFonts w:cs="Arial"/>
                <w:b/>
                <w:color w:val="auto"/>
                <w:sz w:val="22"/>
                <w:szCs w:val="22"/>
              </w:rPr>
              <w:t>Título</w:t>
            </w:r>
          </w:p>
        </w:tc>
        <w:tc>
          <w:tcPr>
            <w:tcW w:w="4065" w:type="dxa"/>
            <w:vAlign w:val="center"/>
          </w:tcPr>
          <w:p w14:paraId="60855131" w14:textId="77777777" w:rsidR="00D64EEA" w:rsidRPr="00791DF3" w:rsidRDefault="00D64EEA" w:rsidP="00791DF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791DF3">
              <w:rPr>
                <w:rFonts w:cs="Arial"/>
                <w:b/>
                <w:color w:val="auto"/>
                <w:sz w:val="22"/>
                <w:szCs w:val="22"/>
              </w:rPr>
              <w:t>Texto</w:t>
            </w:r>
          </w:p>
        </w:tc>
        <w:tc>
          <w:tcPr>
            <w:tcW w:w="3497" w:type="dxa"/>
            <w:vAlign w:val="center"/>
          </w:tcPr>
          <w:p w14:paraId="015A80DA" w14:textId="29884E3C" w:rsidR="00D64EEA" w:rsidRPr="00791DF3" w:rsidRDefault="00D64EEA" w:rsidP="00791DF3">
            <w:pPr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>
              <w:rPr>
                <w:rFonts w:cs="Arial"/>
                <w:b/>
                <w:color w:val="auto"/>
                <w:sz w:val="22"/>
                <w:szCs w:val="22"/>
              </w:rPr>
              <w:t>Imagen</w:t>
            </w:r>
          </w:p>
        </w:tc>
      </w:tr>
      <w:tr w:rsidR="00D64EEA" w14:paraId="49381422" w14:textId="080DEE7C" w:rsidTr="00D64EEA">
        <w:trPr>
          <w:trHeight w:val="499"/>
        </w:trPr>
        <w:tc>
          <w:tcPr>
            <w:tcW w:w="1266" w:type="dxa"/>
            <w:vAlign w:val="center"/>
          </w:tcPr>
          <w:p w14:paraId="180C61CB" w14:textId="77777777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>EIA</w:t>
            </w:r>
            <w:proofErr w:type="spellEnd"/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 preventiva</w:t>
            </w:r>
          </w:p>
        </w:tc>
        <w:tc>
          <w:tcPr>
            <w:tcW w:w="4065" w:type="dxa"/>
            <w:vAlign w:val="center"/>
          </w:tcPr>
          <w:p w14:paraId="2E107A7F" w14:textId="77777777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>Es cuando esta herramienta se usa para pronosticar y cuantificar los posibles daños de una actividad antes de desarrollarla.</w:t>
            </w:r>
          </w:p>
        </w:tc>
        <w:tc>
          <w:tcPr>
            <w:tcW w:w="3497" w:type="dxa"/>
            <w:vAlign w:val="center"/>
          </w:tcPr>
          <w:p w14:paraId="1982C2DF" w14:textId="3D3FB246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D64EEA">
              <w:rPr>
                <w:rFonts w:cs="Arial"/>
                <w:color w:val="385623" w:themeColor="accent6" w:themeShade="80"/>
                <w:sz w:val="22"/>
                <w:szCs w:val="22"/>
              </w:rPr>
              <w:t>ISS_17456_00217</w:t>
            </w:r>
            <w:proofErr w:type="spellEnd"/>
          </w:p>
        </w:tc>
      </w:tr>
      <w:tr w:rsidR="00D64EEA" w14:paraId="423E694F" w14:textId="487AB05A" w:rsidTr="00D64EEA">
        <w:trPr>
          <w:trHeight w:val="1247"/>
        </w:trPr>
        <w:tc>
          <w:tcPr>
            <w:tcW w:w="1266" w:type="dxa"/>
            <w:vAlign w:val="center"/>
          </w:tcPr>
          <w:p w14:paraId="07692676" w14:textId="77777777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>EIA</w:t>
            </w:r>
            <w:proofErr w:type="spellEnd"/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 correctiva</w:t>
            </w:r>
          </w:p>
        </w:tc>
        <w:tc>
          <w:tcPr>
            <w:tcW w:w="4065" w:type="dxa"/>
            <w:vAlign w:val="center"/>
          </w:tcPr>
          <w:p w14:paraId="67F522A1" w14:textId="77777777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>Es cuando esta herramienta se integra a una estrategia de gestión correctiva. Permite identificar y valorar aquellos efectos que una actividad</w:t>
            </w:r>
            <w:bookmarkStart w:id="0" w:name="_GoBack"/>
            <w:bookmarkEnd w:id="0"/>
            <w:r w:rsidRPr="00221DA5">
              <w:rPr>
                <w:rFonts w:cs="Arial"/>
                <w:color w:val="385623" w:themeColor="accent6" w:themeShade="80"/>
                <w:sz w:val="22"/>
                <w:szCs w:val="22"/>
              </w:rPr>
              <w:t xml:space="preserve"> genera sobre el medioambiente. Los resultados de este tipo de evaluación se usan para minimizar los efectos de las acciones que ya han generado un impacto.</w:t>
            </w:r>
          </w:p>
        </w:tc>
        <w:tc>
          <w:tcPr>
            <w:tcW w:w="3497" w:type="dxa"/>
            <w:vAlign w:val="center"/>
          </w:tcPr>
          <w:p w14:paraId="25CC4BE5" w14:textId="37F5F559" w:rsidR="00D64EEA" w:rsidRPr="00221DA5" w:rsidRDefault="00D64EEA" w:rsidP="00791DF3">
            <w:pPr>
              <w:jc w:val="left"/>
              <w:rPr>
                <w:rFonts w:cs="Arial"/>
                <w:color w:val="385623" w:themeColor="accent6" w:themeShade="80"/>
                <w:sz w:val="22"/>
                <w:szCs w:val="22"/>
              </w:rPr>
            </w:pPr>
            <w:proofErr w:type="spellStart"/>
            <w:r w:rsidRPr="00D64EEA">
              <w:rPr>
                <w:rFonts w:cs="Arial"/>
                <w:color w:val="385623" w:themeColor="accent6" w:themeShade="80"/>
                <w:sz w:val="22"/>
                <w:szCs w:val="22"/>
              </w:rPr>
              <w:t>ISS_4831_01509</w:t>
            </w:r>
            <w:proofErr w:type="spellEnd"/>
          </w:p>
        </w:tc>
      </w:tr>
    </w:tbl>
    <w:p w14:paraId="6F5AC7F9" w14:textId="77777777" w:rsidR="005B695A" w:rsidRDefault="00D64EEA" w:rsidP="00791DF3">
      <w:pPr>
        <w:jc w:val="left"/>
      </w:pPr>
    </w:p>
    <w:sectPr w:rsidR="005B695A" w:rsidSect="00CA0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F3"/>
    <w:rsid w:val="000260DE"/>
    <w:rsid w:val="00043275"/>
    <w:rsid w:val="000538A6"/>
    <w:rsid w:val="00056563"/>
    <w:rsid w:val="000673D0"/>
    <w:rsid w:val="000956E1"/>
    <w:rsid w:val="000B7A9C"/>
    <w:rsid w:val="000E330B"/>
    <w:rsid w:val="0010122B"/>
    <w:rsid w:val="00155F7C"/>
    <w:rsid w:val="00162F9C"/>
    <w:rsid w:val="00163C4A"/>
    <w:rsid w:val="0018113C"/>
    <w:rsid w:val="001E4359"/>
    <w:rsid w:val="00221DA5"/>
    <w:rsid w:val="002316B9"/>
    <w:rsid w:val="00260CF5"/>
    <w:rsid w:val="00292275"/>
    <w:rsid w:val="002A07B3"/>
    <w:rsid w:val="0031067E"/>
    <w:rsid w:val="00350CF1"/>
    <w:rsid w:val="00373921"/>
    <w:rsid w:val="00383196"/>
    <w:rsid w:val="003A6224"/>
    <w:rsid w:val="003E6561"/>
    <w:rsid w:val="00437BED"/>
    <w:rsid w:val="00446301"/>
    <w:rsid w:val="00456F3E"/>
    <w:rsid w:val="004E6B6E"/>
    <w:rsid w:val="004E6FBC"/>
    <w:rsid w:val="005B20A9"/>
    <w:rsid w:val="005B5C8A"/>
    <w:rsid w:val="00656431"/>
    <w:rsid w:val="00672A85"/>
    <w:rsid w:val="006E79C2"/>
    <w:rsid w:val="007554D5"/>
    <w:rsid w:val="00791DF3"/>
    <w:rsid w:val="007B1A54"/>
    <w:rsid w:val="007F70E6"/>
    <w:rsid w:val="00822346"/>
    <w:rsid w:val="008264D6"/>
    <w:rsid w:val="0086396F"/>
    <w:rsid w:val="0088109B"/>
    <w:rsid w:val="008B00B8"/>
    <w:rsid w:val="008D1C34"/>
    <w:rsid w:val="008E72E2"/>
    <w:rsid w:val="008F5A74"/>
    <w:rsid w:val="009318DB"/>
    <w:rsid w:val="009E1583"/>
    <w:rsid w:val="009E356A"/>
    <w:rsid w:val="00A05374"/>
    <w:rsid w:val="00A27CAE"/>
    <w:rsid w:val="00AA5AF5"/>
    <w:rsid w:val="00AD462A"/>
    <w:rsid w:val="00B456F8"/>
    <w:rsid w:val="00B56BB5"/>
    <w:rsid w:val="00B65BB6"/>
    <w:rsid w:val="00C1031A"/>
    <w:rsid w:val="00C208D5"/>
    <w:rsid w:val="00C279A0"/>
    <w:rsid w:val="00C35022"/>
    <w:rsid w:val="00C67A21"/>
    <w:rsid w:val="00C9612B"/>
    <w:rsid w:val="00CA015A"/>
    <w:rsid w:val="00CB0932"/>
    <w:rsid w:val="00CB5FE5"/>
    <w:rsid w:val="00CB672C"/>
    <w:rsid w:val="00CD5ABB"/>
    <w:rsid w:val="00D20C96"/>
    <w:rsid w:val="00D33ABE"/>
    <w:rsid w:val="00D64EEA"/>
    <w:rsid w:val="00DF0FDB"/>
    <w:rsid w:val="00E23A65"/>
    <w:rsid w:val="00E330AD"/>
    <w:rsid w:val="00E34BE5"/>
    <w:rsid w:val="00E600F9"/>
    <w:rsid w:val="00ED379C"/>
    <w:rsid w:val="00F106FB"/>
    <w:rsid w:val="00F35E18"/>
    <w:rsid w:val="00F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9090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F3"/>
    <w:pPr>
      <w:jc w:val="both"/>
    </w:pPr>
    <w:rPr>
      <w:rFonts w:ascii="Arial" w:eastAsia="Times New Roman" w:hAnsi="Arial" w:cs="Times New Roman"/>
      <w:color w:val="00000A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1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801</Characters>
  <Application>Microsoft Macintosh Word</Application>
  <DocSecurity>0</DocSecurity>
  <Lines>6</Lines>
  <Paragraphs>1</Paragraphs>
  <ScaleCrop>false</ScaleCrop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6</cp:revision>
  <dcterms:created xsi:type="dcterms:W3CDTF">2018-07-05T16:41:00Z</dcterms:created>
  <dcterms:modified xsi:type="dcterms:W3CDTF">2018-07-05T16:51:00Z</dcterms:modified>
</cp:coreProperties>
</file>