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329BE" w14:textId="77777777" w:rsidR="00E73604" w:rsidRPr="007A4628" w:rsidRDefault="00E73604" w:rsidP="00E73604">
      <w:pPr>
        <w:pStyle w:val="Ttulo1"/>
      </w:pPr>
      <w:r w:rsidRPr="007A4628">
        <w:t>Oferta y demanda agregada</w:t>
      </w:r>
    </w:p>
    <w:p w14:paraId="0885267C" w14:textId="77777777" w:rsidR="00E73604" w:rsidRPr="007A4628" w:rsidRDefault="00E73604" w:rsidP="00E73604">
      <w:pPr>
        <w:rPr>
          <w:rFonts w:cstheme="minorHAnsi"/>
          <w:b/>
          <w:color w:val="FF0000"/>
        </w:rPr>
      </w:pPr>
    </w:p>
    <w:p w14:paraId="772208F5" w14:textId="77777777" w:rsidR="00E73604" w:rsidRPr="00095FF6" w:rsidRDefault="00E73604" w:rsidP="00E73604">
      <w:pPr>
        <w:rPr>
          <w:rFonts w:cstheme="minorHAnsi"/>
          <w:szCs w:val="24"/>
        </w:rPr>
      </w:pPr>
      <w:r w:rsidRPr="00095FF6">
        <w:rPr>
          <w:rFonts w:cstheme="minorHAnsi"/>
          <w:szCs w:val="24"/>
        </w:rPr>
        <w:t>La economía es tan compleja que se ne</w:t>
      </w:r>
      <w:r>
        <w:rPr>
          <w:rFonts w:cstheme="minorHAnsi"/>
          <w:szCs w:val="24"/>
        </w:rPr>
        <w:t>cesita simplificar o abstraer</w:t>
      </w:r>
      <w:r w:rsidRPr="00095FF6">
        <w:rPr>
          <w:rFonts w:cstheme="minorHAnsi"/>
          <w:szCs w:val="24"/>
        </w:rPr>
        <w:t xml:space="preserve"> las millones de relaciones para aislar los elementos importantes en co</w:t>
      </w:r>
      <w:r>
        <w:rPr>
          <w:rFonts w:cstheme="minorHAnsi"/>
          <w:szCs w:val="24"/>
        </w:rPr>
        <w:t>nsideración:</w:t>
      </w:r>
    </w:p>
    <w:p w14:paraId="7E6A4BF2" w14:textId="77777777" w:rsidR="00E73604" w:rsidRDefault="00E73604" w:rsidP="00E73604">
      <w:pPr>
        <w:rPr>
          <w:rFonts w:cstheme="minorHAnsi"/>
          <w:b/>
          <w:szCs w:val="24"/>
        </w:rPr>
      </w:pPr>
    </w:p>
    <w:p w14:paraId="4EF08776" w14:textId="77777777" w:rsidR="00E73604" w:rsidRPr="002169CE" w:rsidRDefault="00E73604" w:rsidP="00E73604">
      <w:pPr>
        <w:pStyle w:val="Ttulo2"/>
      </w:pPr>
      <w:r>
        <w:t>P</w:t>
      </w:r>
      <w:r w:rsidRPr="00095FF6">
        <w:t xml:space="preserve">roducto agregado y el </w:t>
      </w:r>
      <w:bookmarkStart w:id="0" w:name="_GoBack"/>
      <w:bookmarkEnd w:id="0"/>
      <w:r w:rsidRPr="00095FF6">
        <w:t>nivel de precios</w:t>
      </w:r>
    </w:p>
    <w:p w14:paraId="7C89A024" w14:textId="77777777" w:rsidR="00E73604" w:rsidRDefault="00E73604" w:rsidP="00E73604">
      <w:pPr>
        <w:rPr>
          <w:rFonts w:cstheme="minorHAnsi"/>
          <w:szCs w:val="24"/>
        </w:rPr>
      </w:pPr>
      <w:r w:rsidRPr="00095FF6">
        <w:rPr>
          <w:rFonts w:cstheme="minorHAnsi"/>
          <w:szCs w:val="24"/>
        </w:rPr>
        <w:t xml:space="preserve">La demanda de alimento muestra la relación entre el precio relativo de alimento y la cantidad demandada. Cuando se considera la demanda de alimento, </w:t>
      </w:r>
      <w:r>
        <w:rPr>
          <w:rFonts w:cstheme="minorHAnsi"/>
          <w:szCs w:val="24"/>
        </w:rPr>
        <w:t>se debe</w:t>
      </w:r>
      <w:r w:rsidRPr="00095FF6">
        <w:rPr>
          <w:rFonts w:cstheme="minorHAnsi"/>
          <w:szCs w:val="24"/>
        </w:rPr>
        <w:t xml:space="preserve"> tener en cuanta una diversidad de combinaciones de productos</w:t>
      </w:r>
      <w:r>
        <w:rPr>
          <w:rFonts w:cstheme="minorHAnsi"/>
          <w:szCs w:val="24"/>
        </w:rPr>
        <w:t>:</w:t>
      </w:r>
      <w:r w:rsidRPr="00095FF6">
        <w:rPr>
          <w:rFonts w:cstheme="minorHAnsi"/>
          <w:szCs w:val="24"/>
        </w:rPr>
        <w:t xml:space="preserve"> leche, pan, fruta, verduras, carne, y así sucesivamente.</w:t>
      </w:r>
    </w:p>
    <w:p w14:paraId="46D182F5" w14:textId="77777777" w:rsidR="00E73604" w:rsidRPr="00095FF6" w:rsidRDefault="00E73604" w:rsidP="00E73604">
      <w:pPr>
        <w:rPr>
          <w:rFonts w:cstheme="minorHAnsi"/>
          <w:szCs w:val="24"/>
        </w:rPr>
      </w:pPr>
    </w:p>
    <w:p w14:paraId="6E99D0D6" w14:textId="77777777" w:rsidR="00E73604" w:rsidRDefault="00E73604" w:rsidP="00E73604">
      <w:pPr>
        <w:rPr>
          <w:rFonts w:cstheme="minorHAnsi"/>
          <w:szCs w:val="24"/>
        </w:rPr>
      </w:pPr>
      <w:r w:rsidRPr="00095FF6">
        <w:rPr>
          <w:rFonts w:cstheme="minorHAnsi"/>
          <w:szCs w:val="24"/>
        </w:rPr>
        <w:t>Cambiar la demanda de un producto específico</w:t>
      </w:r>
      <w:r>
        <w:rPr>
          <w:rFonts w:cstheme="minorHAnsi"/>
          <w:szCs w:val="24"/>
        </w:rPr>
        <w:t>:</w:t>
      </w:r>
      <w:r w:rsidRPr="00095FF6">
        <w:rPr>
          <w:rFonts w:cstheme="minorHAnsi"/>
          <w:szCs w:val="24"/>
        </w:rPr>
        <w:t xml:space="preserve"> leche, a la dem</w:t>
      </w:r>
      <w:r>
        <w:rPr>
          <w:rFonts w:cstheme="minorHAnsi"/>
          <w:szCs w:val="24"/>
        </w:rPr>
        <w:t>anda de un producto más general:</w:t>
      </w:r>
      <w:r w:rsidRPr="00095FF6">
        <w:rPr>
          <w:rFonts w:cstheme="minorHAnsi"/>
          <w:szCs w:val="24"/>
        </w:rPr>
        <w:t xml:space="preserve"> alimento, conceptualmente no es difícil. Así, también se puede hacer la transición de la demanda de alimento, vivienda, ropa, entretenimiento o atención medica a la demanda de todo el producto elaborado en la economía</w:t>
      </w:r>
      <w:r>
        <w:rPr>
          <w:rFonts w:cstheme="minorHAnsi"/>
          <w:szCs w:val="24"/>
        </w:rPr>
        <w:t>,</w:t>
      </w:r>
      <w:r w:rsidRPr="00095FF6">
        <w:rPr>
          <w:rFonts w:cstheme="minorHAnsi"/>
          <w:szCs w:val="24"/>
        </w:rPr>
        <w:t xml:space="preserve"> la demanda del </w:t>
      </w:r>
      <w:r w:rsidRPr="002A56DF">
        <w:rPr>
          <w:rFonts w:cstheme="minorHAnsi"/>
          <w:b/>
          <w:szCs w:val="24"/>
        </w:rPr>
        <w:t>producto agregado</w:t>
      </w:r>
      <w:r w:rsidRPr="00095FF6">
        <w:rPr>
          <w:rFonts w:cstheme="minorHAnsi"/>
          <w:szCs w:val="24"/>
        </w:rPr>
        <w:t>. Producto agregado es la cantidad total de bienes y servicios producidos en la economía durante un periodo dado. Una unidad de producto agregado es una medida compuesta que mide todo el producto, en el mismo sentido que una unidad de alimento es una unidad compuesta que mide todo el alimento.</w:t>
      </w:r>
    </w:p>
    <w:p w14:paraId="1DED87CC" w14:textId="77777777" w:rsidR="00E73604" w:rsidRPr="00095FF6" w:rsidRDefault="00E73604" w:rsidP="00E73604">
      <w:pPr>
        <w:rPr>
          <w:rFonts w:cstheme="minorHAnsi"/>
          <w:szCs w:val="24"/>
        </w:rPr>
      </w:pPr>
    </w:p>
    <w:p w14:paraId="3C7F5FDF" w14:textId="77777777" w:rsidR="00E73604" w:rsidRPr="002169CE" w:rsidRDefault="00E73604" w:rsidP="00E73604">
      <w:pPr>
        <w:pStyle w:val="Ttulo2"/>
      </w:pPr>
      <w:r>
        <w:t>Demanda a</w:t>
      </w:r>
      <w:r w:rsidRPr="00095FF6">
        <w:t>gregada</w:t>
      </w:r>
    </w:p>
    <w:p w14:paraId="7D8DC1C7" w14:textId="77777777" w:rsidR="00E73604" w:rsidRPr="00095FF6" w:rsidRDefault="00E73604" w:rsidP="00E73604">
      <w:pPr>
        <w:rPr>
          <w:rFonts w:cstheme="minorHAnsi"/>
          <w:szCs w:val="24"/>
        </w:rPr>
      </w:pPr>
      <w:r w:rsidRPr="00095FF6">
        <w:rPr>
          <w:rFonts w:cstheme="minorHAnsi"/>
          <w:szCs w:val="24"/>
        </w:rPr>
        <w:t>Es la relación entre el nivel de precios promedio de todos los bienes y servicios en la economía y la cantidad de todos los bienes y servicios demandados. El nivel de precios en la economía es una medida compuesta que refleja los precios de alimentos, vivienda, ropa, entretenimiento, atención médica y todos los demás productos.</w:t>
      </w:r>
      <w:r>
        <w:rPr>
          <w:rFonts w:cstheme="minorHAnsi"/>
          <w:szCs w:val="24"/>
        </w:rPr>
        <w:t xml:space="preserve"> A</w:t>
      </w:r>
      <w:r w:rsidRPr="00095FF6">
        <w:rPr>
          <w:rFonts w:cstheme="minorHAnsi"/>
          <w:szCs w:val="24"/>
        </w:rPr>
        <w:t>quí se refiere a los precios promedio de todos los bienes y servicios producidos en la economía.</w:t>
      </w:r>
    </w:p>
    <w:p w14:paraId="424FF258" w14:textId="77777777" w:rsidR="00E73604" w:rsidRPr="00095FF6" w:rsidRDefault="00E73604" w:rsidP="00E73604">
      <w:pPr>
        <w:rPr>
          <w:rFonts w:cstheme="minorHAnsi"/>
          <w:szCs w:val="24"/>
        </w:rPr>
      </w:pPr>
    </w:p>
    <w:p w14:paraId="1010E7F9" w14:textId="77777777" w:rsidR="00E73604" w:rsidRPr="00095FF6" w:rsidRDefault="00E73604" w:rsidP="00E73604">
      <w:pPr>
        <w:rPr>
          <w:rFonts w:cstheme="minorHAnsi"/>
          <w:szCs w:val="24"/>
        </w:rPr>
      </w:pPr>
      <w:r w:rsidRPr="00095FF6">
        <w:rPr>
          <w:rFonts w:cstheme="minorHAnsi"/>
          <w:szCs w:val="24"/>
        </w:rPr>
        <w:t>Los reportes de los medios de comunicación acerca del crecimiento económico o de una reducción de la economía</w:t>
      </w:r>
      <w:r>
        <w:rPr>
          <w:rFonts w:cstheme="minorHAnsi"/>
          <w:szCs w:val="24"/>
        </w:rPr>
        <w:t>,</w:t>
      </w:r>
      <w:r w:rsidRPr="00095FF6">
        <w:rPr>
          <w:rFonts w:cstheme="minorHAnsi"/>
          <w:szCs w:val="24"/>
        </w:rPr>
        <w:t xml:space="preserve"> se refieren a cambios</w:t>
      </w:r>
      <w:r>
        <w:rPr>
          <w:rFonts w:cstheme="minorHAnsi"/>
          <w:szCs w:val="24"/>
        </w:rPr>
        <w:t xml:space="preserve"> en el producto interno bruto</w:t>
      </w:r>
      <w:r w:rsidRPr="00095FF6">
        <w:rPr>
          <w:rFonts w:cstheme="minorHAnsi"/>
          <w:szCs w:val="24"/>
        </w:rPr>
        <w:t xml:space="preserve"> PIB, la medida más común del producto agregado. El producto interno bruto mide el valor del mercado de todos los bienes y servicios finales producidos en Estados Unidos durante un periodo determinado, generalmente un año. El nivel de precios de la economía se refiere al "costo de la vida", con frecuencia mencionando en los noticieros. Las dos medidas más comunes del nivel de precios son (1) índice de precios al consumidor, el cual le da seguimiento a los cambios en los precios de la "canasta" de bienes y servicios consumidos por una familia tradicional, y (2) el índice de precios del PIB, que da seguimiento a los precios promedio de todos los artículos en el producto interno bruto. El índice de precios del PIB se utiliza para deflactar al producto interno bruto; es decir, para eliminar cualquier crecimiento anual en el PIB debido únicamente </w:t>
      </w:r>
      <w:r w:rsidRPr="00095FF6">
        <w:rPr>
          <w:rFonts w:cstheme="minorHAnsi"/>
          <w:szCs w:val="24"/>
        </w:rPr>
        <w:lastRenderedPageBreak/>
        <w:t>a cambios en el nivel promedio de precios. Después de la deflación, los cambios remanentes son cambios en el producto real. Después de deflactar el P</w:t>
      </w:r>
      <w:r>
        <w:rPr>
          <w:rFonts w:cstheme="minorHAnsi"/>
          <w:szCs w:val="24"/>
        </w:rPr>
        <w:t>IB de los cambios en los precios,</w:t>
      </w:r>
      <w:r w:rsidRPr="00095FF6">
        <w:rPr>
          <w:rFonts w:cstheme="minorHAnsi"/>
          <w:szCs w:val="24"/>
        </w:rPr>
        <w:t xml:space="preserve"> se tiene lo que se llama producto interno bruto real.</w:t>
      </w:r>
    </w:p>
    <w:p w14:paraId="739FF24D" w14:textId="77777777" w:rsidR="00E73604" w:rsidRPr="00095FF6" w:rsidRDefault="00E73604" w:rsidP="00E73604">
      <w:pPr>
        <w:rPr>
          <w:rFonts w:cstheme="minorHAnsi"/>
          <w:szCs w:val="24"/>
        </w:rPr>
      </w:pPr>
    </w:p>
    <w:p w14:paraId="5A1F72AD" w14:textId="77777777" w:rsidR="00E73604" w:rsidRPr="00095FF6" w:rsidRDefault="00E73604" w:rsidP="00E73604">
      <w:pPr>
        <w:rPr>
          <w:rFonts w:cstheme="minorHAnsi"/>
          <w:szCs w:val="24"/>
        </w:rPr>
      </w:pPr>
      <w:r w:rsidRPr="00095FF6">
        <w:rPr>
          <w:rFonts w:cstheme="minorHAnsi"/>
          <w:szCs w:val="24"/>
        </w:rPr>
        <w:t xml:space="preserve">Por ahora, todo lo que se necesita saber es que el nivel de precios de la economía refleja los precios promedios en un año en particular relativo a los precios promedio en un año base, o a un año referente. El nivel de precios en el año base está fijado en un valor de 100 y el nivel de precios en otro año es en relación con el nivel de precios del año base. </w:t>
      </w:r>
    </w:p>
    <w:p w14:paraId="037F36AF" w14:textId="77777777" w:rsidR="00E73604" w:rsidRPr="00095FF6" w:rsidRDefault="00E73604" w:rsidP="00E73604">
      <w:pPr>
        <w:rPr>
          <w:rFonts w:cstheme="minorHAnsi"/>
          <w:szCs w:val="24"/>
        </w:rPr>
      </w:pPr>
    </w:p>
    <w:p w14:paraId="42619743" w14:textId="77777777" w:rsidR="00E73604" w:rsidRDefault="00E73604" w:rsidP="00E73604">
      <w:pPr>
        <w:rPr>
          <w:rFonts w:cstheme="minorHAnsi"/>
          <w:szCs w:val="24"/>
        </w:rPr>
      </w:pPr>
      <w:r w:rsidRPr="00095FF6">
        <w:rPr>
          <w:rFonts w:cstheme="minorHAnsi"/>
          <w:szCs w:val="24"/>
        </w:rPr>
        <w:t>Por ejemplo, en 1995 el índice de precios del PIB de Estados Unidos fue del 108%, lo cual indica que el nivel de precios para ese año fue 8% más alto que su valor de 100 en el año base de 1992.</w:t>
      </w:r>
    </w:p>
    <w:p w14:paraId="34F4CE51" w14:textId="77777777" w:rsidR="00E73604" w:rsidRPr="00095FF6" w:rsidRDefault="00E73604" w:rsidP="00E73604">
      <w:pPr>
        <w:rPr>
          <w:rFonts w:cstheme="minorHAnsi"/>
          <w:szCs w:val="24"/>
        </w:rPr>
      </w:pPr>
    </w:p>
    <w:p w14:paraId="2E9BBF43" w14:textId="77777777" w:rsidR="00E73604" w:rsidRPr="002169CE" w:rsidRDefault="00E73604" w:rsidP="00E73604">
      <w:pPr>
        <w:pStyle w:val="Ttulo2"/>
      </w:pPr>
      <w:r w:rsidRPr="00095FF6">
        <w:t>Curva de la demanda agregada</w:t>
      </w:r>
    </w:p>
    <w:p w14:paraId="28052BE8" w14:textId="77777777" w:rsidR="00E73604" w:rsidRPr="00095FF6" w:rsidRDefault="00E73604" w:rsidP="00E73604">
      <w:pPr>
        <w:rPr>
          <w:rFonts w:cstheme="minorHAnsi"/>
          <w:szCs w:val="24"/>
        </w:rPr>
      </w:pPr>
      <w:r w:rsidRPr="00095FF6">
        <w:rPr>
          <w:rFonts w:cstheme="minorHAnsi"/>
          <w:szCs w:val="24"/>
        </w:rPr>
        <w:t>La curva de la demanda agregada muestra la relación entre el nivel de precios de la economía y el producto agregado demandado, mientras otros factores permanecen constantes. La gráfica siguiente es una curva de demanda agregada hipotética, DA. El eje horizontal mide el producto agregado como el PIB real o producto interno bruto real. El eje vertical mide un índice del nivel de precios de la economía (relativo al nivel de precios del año base de 1992 de 100).</w:t>
      </w:r>
    </w:p>
    <w:p w14:paraId="69723075" w14:textId="77777777" w:rsidR="00E73604" w:rsidRPr="00095FF6" w:rsidRDefault="00E73604" w:rsidP="00E73604">
      <w:pPr>
        <w:rPr>
          <w:rFonts w:cstheme="minorHAnsi"/>
          <w:szCs w:val="24"/>
        </w:rPr>
      </w:pPr>
    </w:p>
    <w:p w14:paraId="5CB9D5CA" w14:textId="77777777" w:rsidR="00E73604" w:rsidRPr="00095FF6" w:rsidRDefault="00E73604" w:rsidP="00E73604">
      <w:pPr>
        <w:jc w:val="center"/>
        <w:rPr>
          <w:rFonts w:cstheme="minorHAnsi"/>
          <w:szCs w:val="24"/>
        </w:rPr>
      </w:pPr>
      <w:r w:rsidRPr="00095FF6">
        <w:rPr>
          <w:rFonts w:cstheme="minorHAnsi"/>
          <w:noProof/>
          <w:szCs w:val="24"/>
          <w:lang w:val="es-ES" w:eastAsia="es-ES"/>
        </w:rPr>
        <w:drawing>
          <wp:inline distT="0" distB="0" distL="0" distR="0" wp14:anchorId="5338C190" wp14:editId="4366A4B4">
            <wp:extent cx="4488815" cy="3040380"/>
            <wp:effectExtent l="0" t="0" r="6985"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8815" cy="3040380"/>
                    </a:xfrm>
                    <a:prstGeom prst="rect">
                      <a:avLst/>
                    </a:prstGeom>
                    <a:noFill/>
                    <a:ln>
                      <a:noFill/>
                    </a:ln>
                  </pic:spPr>
                </pic:pic>
              </a:graphicData>
            </a:graphic>
          </wp:inline>
        </w:drawing>
      </w:r>
    </w:p>
    <w:p w14:paraId="604B85B1" w14:textId="77777777" w:rsidR="00E73604" w:rsidRPr="00095FF6" w:rsidRDefault="00E73604" w:rsidP="00E73604">
      <w:pPr>
        <w:rPr>
          <w:rFonts w:cstheme="minorHAnsi"/>
          <w:szCs w:val="24"/>
        </w:rPr>
      </w:pPr>
    </w:p>
    <w:p w14:paraId="4C54B2F0" w14:textId="77777777" w:rsidR="00E73604" w:rsidRPr="00095FF6" w:rsidRDefault="00E73604" w:rsidP="00E73604">
      <w:pPr>
        <w:rPr>
          <w:rFonts w:cstheme="minorHAnsi"/>
          <w:szCs w:val="24"/>
        </w:rPr>
      </w:pPr>
    </w:p>
    <w:p w14:paraId="686180A5" w14:textId="77777777" w:rsidR="00E73604" w:rsidRPr="00095FF6" w:rsidRDefault="00E73604" w:rsidP="00E73604">
      <w:pPr>
        <w:rPr>
          <w:rFonts w:cstheme="minorHAnsi"/>
          <w:szCs w:val="24"/>
        </w:rPr>
      </w:pPr>
      <w:r w:rsidRPr="00095FF6">
        <w:rPr>
          <w:rFonts w:cstheme="minorHAnsi"/>
          <w:szCs w:val="24"/>
        </w:rPr>
        <w:lastRenderedPageBreak/>
        <w:t>La curva de la demanda agregada en la gráfica refleja una relación inversa entre el nivel de precios de la economía y la cantidad demandada del producto agregado. Cuando el precio se reduce, otros factores permanecen constantes; las familias demandan más lavadoras y cereal, las empresas más camiones y maquinas de escribir, el gobierno mas software para computadoras y equipo militar, y el resto del mundo más grano y aviones de Estados Unidos.</w:t>
      </w:r>
    </w:p>
    <w:p w14:paraId="7F912383" w14:textId="77777777" w:rsidR="00E73604" w:rsidRPr="00095FF6" w:rsidRDefault="00E73604" w:rsidP="00E73604">
      <w:pPr>
        <w:rPr>
          <w:rFonts w:cstheme="minorHAnsi"/>
          <w:szCs w:val="24"/>
        </w:rPr>
      </w:pPr>
    </w:p>
    <w:p w14:paraId="7E0C562B" w14:textId="77777777" w:rsidR="00E73604" w:rsidRPr="00095FF6" w:rsidRDefault="00E73604" w:rsidP="00E73604">
      <w:pPr>
        <w:rPr>
          <w:rFonts w:cstheme="minorHAnsi"/>
          <w:szCs w:val="24"/>
        </w:rPr>
      </w:pPr>
      <w:r w:rsidRPr="00095FF6">
        <w:rPr>
          <w:rFonts w:cstheme="minorHAnsi"/>
          <w:szCs w:val="24"/>
        </w:rPr>
        <w:t>La cantidad demandada del producto agregado depende en parte de la riqueza de las familias. Parte de esa riqueza se mantiene generalmente en forma de cuentas de ahorros. Una reducción en el nivel de precios, al estar otros factores constantes, aumenta el poder adquisitivo de una cantidad dada de ahorro. Por eso las familias se sienten más ricas cuando el nivel de precios disminuye, y por lo tanto, aumentan la cantidad demandada del producto agregado. Por el contrario, un incremento en el nivel de precio disminuye el poder adquisitivo de una cantidad determinada de ahorro, por lo que las familias se sienten más pobres y, en consecuencia, disminuyen la cantidad demandada del producto agregado.</w:t>
      </w:r>
    </w:p>
    <w:p w14:paraId="3A5299F2" w14:textId="77777777" w:rsidR="00E73604" w:rsidRPr="00095FF6" w:rsidRDefault="00E73604" w:rsidP="00E73604">
      <w:pPr>
        <w:rPr>
          <w:rFonts w:cstheme="minorHAnsi"/>
          <w:szCs w:val="24"/>
        </w:rPr>
      </w:pPr>
    </w:p>
    <w:p w14:paraId="0DE8A92A" w14:textId="77777777" w:rsidR="00E73604" w:rsidRDefault="00E73604" w:rsidP="00E73604">
      <w:pPr>
        <w:rPr>
          <w:rFonts w:cstheme="minorHAnsi"/>
          <w:szCs w:val="24"/>
        </w:rPr>
      </w:pPr>
      <w:r w:rsidRPr="00095FF6">
        <w:rPr>
          <w:rFonts w:cstheme="minorHAnsi"/>
          <w:szCs w:val="24"/>
        </w:rPr>
        <w:t>Entre los factores que se mantienen constantes a lo largo de la curva de la demanda agregada están el nivel de precios de otros precios y el tipo de cambio entre el dólar y otras divisas. Cuando el nivel de precios de Estados Unidos disminuye, sus productos son más baratos en relación con los productos extranjeros. En consecuencia, las familias, empresas y gobierno</w:t>
      </w:r>
      <w:r>
        <w:rPr>
          <w:rFonts w:cstheme="minorHAnsi"/>
          <w:szCs w:val="24"/>
        </w:rPr>
        <w:t>,</w:t>
      </w:r>
      <w:r w:rsidRPr="00095FF6">
        <w:rPr>
          <w:rFonts w:cstheme="minorHAnsi"/>
          <w:szCs w:val="24"/>
        </w:rPr>
        <w:t xml:space="preserve"> aquí y en el extranjero aumentan la cantidad demandada de producto estadounidense. Por otro lado, un incremento en el nivel de precios de Estados Unidos hace los bienes de este país relativamente más costosos en comparación con los extranjeros, por lo que disminuye el producto demandado de Estados Unidos.</w:t>
      </w:r>
    </w:p>
    <w:p w14:paraId="31AE7857" w14:textId="77777777" w:rsidR="00E73604" w:rsidRPr="00095FF6" w:rsidRDefault="00E73604" w:rsidP="00E73604">
      <w:pPr>
        <w:rPr>
          <w:rFonts w:cstheme="minorHAnsi"/>
          <w:szCs w:val="24"/>
        </w:rPr>
      </w:pPr>
    </w:p>
    <w:p w14:paraId="0D4B7168" w14:textId="77777777" w:rsidR="00E73604" w:rsidRPr="002169CE" w:rsidRDefault="00E73604" w:rsidP="00E73604">
      <w:pPr>
        <w:pStyle w:val="Ttulo2"/>
      </w:pPr>
      <w:r w:rsidRPr="00095FF6">
        <w:t>Curva de la oferta agregada</w:t>
      </w:r>
    </w:p>
    <w:p w14:paraId="224A676B" w14:textId="77777777" w:rsidR="00E73604" w:rsidRDefault="00E73604" w:rsidP="00E73604">
      <w:pPr>
        <w:rPr>
          <w:rFonts w:cstheme="minorHAnsi"/>
          <w:szCs w:val="24"/>
        </w:rPr>
      </w:pPr>
      <w:r w:rsidRPr="00095FF6">
        <w:rPr>
          <w:rFonts w:cstheme="minorHAnsi"/>
          <w:szCs w:val="24"/>
        </w:rPr>
        <w:t xml:space="preserve">La curva de la oferta agregada muestra la cantidad de producto agregado que los productores están dispuestos a producir y en posibilidades de ofrecer en cada uno de los niveles de precios, mientras que otros factores permanecen constantes. ¿Cómo reacciona la cantidad ofrecida ante los cambios en el nivel de precios? La curva de </w:t>
      </w:r>
      <w:r>
        <w:rPr>
          <w:rFonts w:cstheme="minorHAnsi"/>
          <w:szCs w:val="24"/>
        </w:rPr>
        <w:t>oferta con pendiente ascendente</w:t>
      </w:r>
      <w:r w:rsidRPr="00095FF6">
        <w:rPr>
          <w:rFonts w:cstheme="minorHAnsi"/>
          <w:szCs w:val="24"/>
        </w:rPr>
        <w:t xml:space="preserve"> OA, en la gráfica siguiente</w:t>
      </w:r>
      <w:r>
        <w:rPr>
          <w:rFonts w:cstheme="minorHAnsi"/>
          <w:szCs w:val="24"/>
        </w:rPr>
        <w:t>,</w:t>
      </w:r>
      <w:r w:rsidRPr="00095FF6">
        <w:rPr>
          <w:rFonts w:cstheme="minorHAnsi"/>
          <w:szCs w:val="24"/>
        </w:rPr>
        <w:t xml:space="preserve"> describe una relación positiva entre el nivel de precio y la cantidad del producto agregado que los productores ofrecen, mientras que otros factores que afectan la oferta se mantienen constantes. Lo que se mantiene constante a lo largo de la curva de la oferta agregada son</w:t>
      </w:r>
      <w:r>
        <w:rPr>
          <w:rFonts w:cstheme="minorHAnsi"/>
          <w:szCs w:val="24"/>
        </w:rPr>
        <w:t>:</w:t>
      </w:r>
    </w:p>
    <w:p w14:paraId="1B6E3609" w14:textId="77777777" w:rsidR="00E73604" w:rsidRDefault="00E73604" w:rsidP="00E73604">
      <w:pPr>
        <w:rPr>
          <w:rFonts w:cstheme="minorHAnsi"/>
          <w:szCs w:val="24"/>
        </w:rPr>
      </w:pPr>
    </w:p>
    <w:p w14:paraId="6E1BB9A7" w14:textId="77777777" w:rsidR="00E73604" w:rsidRDefault="00E73604" w:rsidP="00E73604">
      <w:pPr>
        <w:pStyle w:val="Prrafodelista"/>
        <w:numPr>
          <w:ilvl w:val="0"/>
          <w:numId w:val="31"/>
        </w:numPr>
        <w:contextualSpacing/>
        <w:rPr>
          <w:rFonts w:cstheme="minorHAnsi"/>
          <w:szCs w:val="24"/>
        </w:rPr>
      </w:pPr>
      <w:r>
        <w:rPr>
          <w:rFonts w:cstheme="minorHAnsi"/>
          <w:szCs w:val="24"/>
        </w:rPr>
        <w:t>La</w:t>
      </w:r>
      <w:r w:rsidRPr="00BE7BFC">
        <w:rPr>
          <w:rFonts w:cstheme="minorHAnsi"/>
          <w:szCs w:val="24"/>
        </w:rPr>
        <w:t xml:space="preserve"> disponibilidad y voluntad de los dueños de los recursos para ofrecer estos recursos</w:t>
      </w:r>
      <w:r>
        <w:rPr>
          <w:rFonts w:cstheme="minorHAnsi"/>
          <w:szCs w:val="24"/>
        </w:rPr>
        <w:t>.</w:t>
      </w:r>
    </w:p>
    <w:p w14:paraId="38AE3953" w14:textId="77777777" w:rsidR="00E73604" w:rsidRPr="00BE7BFC" w:rsidRDefault="00E73604" w:rsidP="00E73604">
      <w:pPr>
        <w:pStyle w:val="Prrafodelista"/>
        <w:numPr>
          <w:ilvl w:val="0"/>
          <w:numId w:val="31"/>
        </w:numPr>
        <w:contextualSpacing/>
        <w:rPr>
          <w:rFonts w:cstheme="minorHAnsi"/>
          <w:szCs w:val="24"/>
        </w:rPr>
      </w:pPr>
      <w:r>
        <w:rPr>
          <w:rFonts w:cstheme="minorHAnsi"/>
          <w:szCs w:val="24"/>
        </w:rPr>
        <w:t>El estado de la tecnología.</w:t>
      </w:r>
    </w:p>
    <w:p w14:paraId="0ED9F029" w14:textId="77777777" w:rsidR="00E73604" w:rsidRPr="00BE7BFC" w:rsidRDefault="00E73604" w:rsidP="00E73604">
      <w:pPr>
        <w:pStyle w:val="Prrafodelista"/>
        <w:numPr>
          <w:ilvl w:val="0"/>
          <w:numId w:val="31"/>
        </w:numPr>
        <w:contextualSpacing/>
        <w:rPr>
          <w:rFonts w:cstheme="minorHAnsi"/>
          <w:szCs w:val="24"/>
        </w:rPr>
      </w:pPr>
      <w:r>
        <w:rPr>
          <w:rFonts w:cstheme="minorHAnsi"/>
          <w:szCs w:val="24"/>
        </w:rPr>
        <w:lastRenderedPageBreak/>
        <w:t>L</w:t>
      </w:r>
      <w:r w:rsidRPr="00BE7BFC">
        <w:rPr>
          <w:rFonts w:cstheme="minorHAnsi"/>
          <w:szCs w:val="24"/>
        </w:rPr>
        <w:t xml:space="preserve">as "reglas del juego" de la economía, que otorgan incentivos para la producción. </w:t>
      </w:r>
    </w:p>
    <w:p w14:paraId="59DF018D" w14:textId="77777777" w:rsidR="00E73604" w:rsidRDefault="00E73604" w:rsidP="00E73604">
      <w:pPr>
        <w:rPr>
          <w:rFonts w:cstheme="minorHAnsi"/>
          <w:szCs w:val="24"/>
        </w:rPr>
      </w:pPr>
    </w:p>
    <w:p w14:paraId="5B4B61F3" w14:textId="77777777" w:rsidR="00E73604" w:rsidRPr="00095FF6" w:rsidRDefault="00E73604" w:rsidP="00E73604">
      <w:pPr>
        <w:rPr>
          <w:rFonts w:cstheme="minorHAnsi"/>
          <w:szCs w:val="24"/>
        </w:rPr>
      </w:pPr>
      <w:r w:rsidRPr="00095FF6">
        <w:rPr>
          <w:rFonts w:cstheme="minorHAnsi"/>
          <w:szCs w:val="24"/>
        </w:rPr>
        <w:t>Por ejemplo, se supone que la tasa de salarios es constante a lo largo de la curva de la oferta. Con salarios constantes, las empresas encuentran que un nivel de precios más alto es más rentable, por eso aumentan la cantidad de producto ofrecido. Cuando los precios que reciben las emp</w:t>
      </w:r>
      <w:r>
        <w:rPr>
          <w:rFonts w:cstheme="minorHAnsi"/>
          <w:szCs w:val="24"/>
        </w:rPr>
        <w:t xml:space="preserve">resas </w:t>
      </w:r>
      <w:r w:rsidRPr="00095FF6">
        <w:rPr>
          <w:rFonts w:cstheme="minorHAnsi"/>
          <w:szCs w:val="24"/>
        </w:rPr>
        <w:t>aumentan más que el costo de producción, las empresas encuentran más redituable expandir la producción cuan</w:t>
      </w:r>
      <w:r>
        <w:rPr>
          <w:rFonts w:cstheme="minorHAnsi"/>
          <w:szCs w:val="24"/>
        </w:rPr>
        <w:t xml:space="preserve">do aumenta el nivel de precios; </w:t>
      </w:r>
      <w:r w:rsidRPr="00095FF6">
        <w:rPr>
          <w:rFonts w:cstheme="minorHAnsi"/>
          <w:szCs w:val="24"/>
        </w:rPr>
        <w:t>así es que el producto agregado ofrecido</w:t>
      </w:r>
      <w:r>
        <w:rPr>
          <w:rFonts w:cstheme="minorHAnsi"/>
          <w:szCs w:val="24"/>
        </w:rPr>
        <w:t>,</w:t>
      </w:r>
      <w:r w:rsidRPr="00095FF6">
        <w:rPr>
          <w:rFonts w:cstheme="minorHAnsi"/>
          <w:szCs w:val="24"/>
        </w:rPr>
        <w:t xml:space="preserve"> varía directamente con el nivel de precios de la economía.</w:t>
      </w:r>
    </w:p>
    <w:p w14:paraId="75F99E69" w14:textId="77777777" w:rsidR="00E73604" w:rsidRPr="00095FF6" w:rsidRDefault="00E73604" w:rsidP="00E73604">
      <w:pPr>
        <w:rPr>
          <w:rFonts w:cstheme="minorHAnsi"/>
          <w:szCs w:val="24"/>
        </w:rPr>
      </w:pPr>
    </w:p>
    <w:p w14:paraId="043F1B02" w14:textId="77777777" w:rsidR="00E73604" w:rsidRDefault="00E73604" w:rsidP="00E73604">
      <w:pPr>
        <w:jc w:val="center"/>
        <w:rPr>
          <w:rFonts w:cstheme="minorHAnsi"/>
          <w:szCs w:val="24"/>
        </w:rPr>
      </w:pPr>
      <w:r w:rsidRPr="00095FF6">
        <w:rPr>
          <w:rFonts w:cstheme="minorHAnsi"/>
          <w:noProof/>
          <w:szCs w:val="24"/>
          <w:lang w:val="es-ES" w:eastAsia="es-ES"/>
        </w:rPr>
        <w:drawing>
          <wp:inline distT="0" distB="0" distL="0" distR="0" wp14:anchorId="53C95CBD" wp14:editId="6EF7A635">
            <wp:extent cx="4260452" cy="2885704"/>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868" cy="2885986"/>
                    </a:xfrm>
                    <a:prstGeom prst="rect">
                      <a:avLst/>
                    </a:prstGeom>
                    <a:noFill/>
                    <a:ln>
                      <a:noFill/>
                    </a:ln>
                  </pic:spPr>
                </pic:pic>
              </a:graphicData>
            </a:graphic>
          </wp:inline>
        </w:drawing>
      </w:r>
    </w:p>
    <w:p w14:paraId="03FBCEC2" w14:textId="77777777" w:rsidR="00E73604" w:rsidRPr="00095FF6" w:rsidRDefault="00E73604" w:rsidP="00E73604">
      <w:pPr>
        <w:jc w:val="center"/>
        <w:rPr>
          <w:rFonts w:cstheme="minorHAnsi"/>
          <w:szCs w:val="24"/>
        </w:rPr>
      </w:pPr>
    </w:p>
    <w:p w14:paraId="6E379056" w14:textId="77777777" w:rsidR="00E73604" w:rsidRDefault="00E73604" w:rsidP="00E73604">
      <w:pPr>
        <w:rPr>
          <w:rFonts w:cstheme="minorHAnsi"/>
          <w:b/>
          <w:szCs w:val="24"/>
        </w:rPr>
      </w:pPr>
    </w:p>
    <w:p w14:paraId="64A9255B" w14:textId="77777777" w:rsidR="00E73604" w:rsidRPr="002169CE" w:rsidRDefault="00E73604" w:rsidP="00E73604">
      <w:pPr>
        <w:pStyle w:val="Ttulo2"/>
      </w:pPr>
      <w:r w:rsidRPr="00095FF6">
        <w:t>Equilibrio</w:t>
      </w:r>
    </w:p>
    <w:p w14:paraId="480B0679" w14:textId="77777777" w:rsidR="00E73604" w:rsidRDefault="00E73604" w:rsidP="00E73604">
      <w:pPr>
        <w:rPr>
          <w:rFonts w:cstheme="minorHAnsi"/>
          <w:szCs w:val="24"/>
        </w:rPr>
      </w:pPr>
      <w:r w:rsidRPr="00095FF6">
        <w:rPr>
          <w:rFonts w:cstheme="minorHAnsi"/>
          <w:szCs w:val="24"/>
        </w:rPr>
        <w:t xml:space="preserve">La intersección de la curva de la demanda agregada con la oferta agregada determina el nivel de precios de equilibrio y el producto agregado de la economía. La siguiente gráfica describe de manera aproximada la demanda y oferta agregadas en 1995; el nivel de precios de equilibrio en 1995 fue de 108 (comparado con el nivel de precios de 100 del año base de 1992). El equilibrio del PIB real fue de $6 billones de 700 mil millones (medido en dólares de 1992). Aunque el empleo no se mide directamente a lo largo del eje horizontal, las empresas, por lo general, deben contratar más trabajadores para producir más producto. Así es que niveles más altos del PIB real es benéfico, porque hay más </w:t>
      </w:r>
      <w:r>
        <w:rPr>
          <w:rFonts w:cstheme="minorHAnsi"/>
          <w:szCs w:val="24"/>
        </w:rPr>
        <w:t>personas</w:t>
      </w:r>
      <w:r w:rsidRPr="00095FF6">
        <w:rPr>
          <w:rFonts w:cstheme="minorHAnsi"/>
          <w:szCs w:val="24"/>
        </w:rPr>
        <w:t xml:space="preserve"> empleada</w:t>
      </w:r>
      <w:r>
        <w:rPr>
          <w:rFonts w:cstheme="minorHAnsi"/>
          <w:szCs w:val="24"/>
        </w:rPr>
        <w:t>s</w:t>
      </w:r>
      <w:r w:rsidRPr="00095FF6">
        <w:rPr>
          <w:rFonts w:cstheme="minorHAnsi"/>
          <w:szCs w:val="24"/>
        </w:rPr>
        <w:t xml:space="preserve"> en la economía y menos desempleo, </w:t>
      </w:r>
      <w:r>
        <w:rPr>
          <w:rFonts w:cstheme="minorHAnsi"/>
          <w:szCs w:val="24"/>
        </w:rPr>
        <w:t xml:space="preserve">a la vez que </w:t>
      </w:r>
      <w:r w:rsidRPr="00095FF6">
        <w:rPr>
          <w:rFonts w:cstheme="minorHAnsi"/>
          <w:szCs w:val="24"/>
        </w:rPr>
        <w:t>más bienes y servicios están disponibles en la economía.</w:t>
      </w:r>
    </w:p>
    <w:p w14:paraId="6A0437CE" w14:textId="77777777" w:rsidR="00E73604" w:rsidRPr="00095FF6" w:rsidRDefault="00E73604" w:rsidP="00E73604">
      <w:pPr>
        <w:rPr>
          <w:rFonts w:cstheme="minorHAnsi"/>
          <w:szCs w:val="24"/>
        </w:rPr>
      </w:pPr>
    </w:p>
    <w:p w14:paraId="3EDDD099" w14:textId="77777777" w:rsidR="00E73604" w:rsidRPr="00095FF6" w:rsidRDefault="00E73604" w:rsidP="00E73604">
      <w:pPr>
        <w:rPr>
          <w:rFonts w:cstheme="minorHAnsi"/>
          <w:szCs w:val="24"/>
        </w:rPr>
      </w:pPr>
    </w:p>
    <w:p w14:paraId="5E985399" w14:textId="77777777" w:rsidR="00E73604" w:rsidRPr="002169CE" w:rsidRDefault="00E73604" w:rsidP="00E73604">
      <w:pPr>
        <w:pStyle w:val="Ttulo2"/>
      </w:pPr>
      <w:r w:rsidRPr="00095FF6">
        <w:lastRenderedPageBreak/>
        <w:t>Funciones ecuaciones y gráficas</w:t>
      </w:r>
    </w:p>
    <w:p w14:paraId="14CC0281" w14:textId="77777777" w:rsidR="00E73604" w:rsidRDefault="00E73604" w:rsidP="00E73604">
      <w:pPr>
        <w:rPr>
          <w:rFonts w:cstheme="minorHAnsi"/>
          <w:szCs w:val="24"/>
        </w:rPr>
      </w:pPr>
      <w:r>
        <w:rPr>
          <w:rFonts w:cstheme="minorHAnsi"/>
          <w:szCs w:val="24"/>
        </w:rPr>
        <w:t>El</w:t>
      </w:r>
      <w:r w:rsidRPr="00095FF6">
        <w:rPr>
          <w:rFonts w:cstheme="minorHAnsi"/>
          <w:szCs w:val="24"/>
        </w:rPr>
        <w:t xml:space="preserve"> siguiente cuadro resumen muestra la composición del gasto en el Producto Nacional Bruto, la definición del Producto Interno Bruto, la definición del Producto Nacional Neto, la definición de la renta Nacional y la participación de los factores de producción en la Renta Nacional.</w:t>
      </w:r>
    </w:p>
    <w:p w14:paraId="7188D43F" w14:textId="77777777" w:rsidR="00E73604" w:rsidRDefault="00E73604" w:rsidP="00E73604">
      <w:pPr>
        <w:jc w:val="center"/>
        <w:rPr>
          <w:rFonts w:cstheme="minorHAnsi"/>
          <w:szCs w:val="24"/>
        </w:rPr>
      </w:pPr>
    </w:p>
    <w:p w14:paraId="2943565F" w14:textId="77777777" w:rsidR="00E73604" w:rsidRDefault="00E73604" w:rsidP="00E73604">
      <w:pPr>
        <w:jc w:val="center"/>
        <w:rPr>
          <w:rFonts w:cstheme="minorHAnsi"/>
          <w:szCs w:val="24"/>
        </w:rPr>
      </w:pPr>
    </w:p>
    <w:tbl>
      <w:tblPr>
        <w:tblStyle w:val="Sombreadoclaro-nfasis1"/>
        <w:tblW w:w="0" w:type="auto"/>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49"/>
        <w:gridCol w:w="1449"/>
        <w:gridCol w:w="1588"/>
        <w:gridCol w:w="1680"/>
        <w:gridCol w:w="1487"/>
        <w:gridCol w:w="1378"/>
      </w:tblGrid>
      <w:tr w:rsidR="00E73604" w14:paraId="3078A782" w14:textId="77777777" w:rsidTr="0088479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49" w:type="dxa"/>
            <w:vMerge w:val="restart"/>
            <w:tcBorders>
              <w:left w:val="single" w:sz="4" w:space="0" w:color="FFFFFF" w:themeColor="background1"/>
            </w:tcBorders>
            <w:shd w:val="clear" w:color="auto" w:fill="8DB3E2" w:themeFill="text2" w:themeFillTint="66"/>
          </w:tcPr>
          <w:p w14:paraId="17553A21" w14:textId="77777777" w:rsidR="00E73604" w:rsidRPr="002169CE" w:rsidRDefault="00E73604" w:rsidP="0088479A">
            <w:pPr>
              <w:jc w:val="center"/>
              <w:rPr>
                <w:rFonts w:cstheme="minorHAnsi"/>
                <w:b w:val="0"/>
                <w:szCs w:val="24"/>
              </w:rPr>
            </w:pPr>
          </w:p>
          <w:p w14:paraId="3BA3BFA2" w14:textId="77777777" w:rsidR="00E73604" w:rsidRPr="002169CE" w:rsidRDefault="00E73604" w:rsidP="0088479A">
            <w:pPr>
              <w:jc w:val="center"/>
              <w:rPr>
                <w:rFonts w:cstheme="minorHAnsi"/>
                <w:b w:val="0"/>
                <w:szCs w:val="24"/>
              </w:rPr>
            </w:pPr>
          </w:p>
          <w:p w14:paraId="13FB73CF" w14:textId="77777777" w:rsidR="00E73604" w:rsidRPr="002169CE" w:rsidRDefault="00E73604" w:rsidP="0088479A">
            <w:pPr>
              <w:jc w:val="center"/>
              <w:rPr>
                <w:rFonts w:cstheme="minorHAnsi"/>
                <w:b w:val="0"/>
                <w:szCs w:val="24"/>
              </w:rPr>
            </w:pPr>
          </w:p>
          <w:p w14:paraId="30968A64" w14:textId="77777777" w:rsidR="00E73604" w:rsidRPr="002169CE" w:rsidRDefault="00E73604" w:rsidP="0088479A">
            <w:pPr>
              <w:jc w:val="center"/>
              <w:rPr>
                <w:rFonts w:cstheme="minorHAnsi"/>
                <w:b w:val="0"/>
                <w:szCs w:val="24"/>
              </w:rPr>
            </w:pPr>
          </w:p>
          <w:p w14:paraId="1A47EF07" w14:textId="77777777" w:rsidR="00E73604" w:rsidRPr="002169CE" w:rsidRDefault="00E73604" w:rsidP="0088479A">
            <w:pPr>
              <w:jc w:val="center"/>
              <w:rPr>
                <w:rFonts w:cstheme="minorHAnsi"/>
                <w:b w:val="0"/>
                <w:szCs w:val="24"/>
              </w:rPr>
            </w:pPr>
          </w:p>
          <w:p w14:paraId="54A9AB12" w14:textId="77777777" w:rsidR="00E73604" w:rsidRPr="002169CE" w:rsidRDefault="00E73604" w:rsidP="0088479A">
            <w:pPr>
              <w:jc w:val="center"/>
              <w:rPr>
                <w:rFonts w:cstheme="minorHAnsi"/>
                <w:b w:val="0"/>
                <w:szCs w:val="24"/>
              </w:rPr>
            </w:pPr>
          </w:p>
          <w:p w14:paraId="0C14AEFA" w14:textId="77777777" w:rsidR="00E73604" w:rsidRPr="002169CE" w:rsidRDefault="00E73604" w:rsidP="0088479A">
            <w:pPr>
              <w:jc w:val="center"/>
              <w:rPr>
                <w:rFonts w:cstheme="minorHAnsi"/>
                <w:b w:val="0"/>
                <w:szCs w:val="24"/>
              </w:rPr>
            </w:pPr>
          </w:p>
          <w:p w14:paraId="108973B5" w14:textId="77777777" w:rsidR="00E73604" w:rsidRPr="002169CE" w:rsidRDefault="00E73604" w:rsidP="0088479A">
            <w:pPr>
              <w:jc w:val="center"/>
              <w:rPr>
                <w:rFonts w:cstheme="minorHAnsi"/>
                <w:b w:val="0"/>
                <w:szCs w:val="24"/>
              </w:rPr>
            </w:pPr>
          </w:p>
          <w:p w14:paraId="042893CA" w14:textId="77777777" w:rsidR="00E73604" w:rsidRPr="002169CE" w:rsidRDefault="00E73604" w:rsidP="0088479A">
            <w:pPr>
              <w:jc w:val="center"/>
              <w:rPr>
                <w:rFonts w:cstheme="minorHAnsi"/>
                <w:b w:val="0"/>
                <w:szCs w:val="24"/>
              </w:rPr>
            </w:pPr>
          </w:p>
          <w:p w14:paraId="23BA663B" w14:textId="77777777" w:rsidR="00E73604" w:rsidRPr="002169CE" w:rsidRDefault="00E73604" w:rsidP="0088479A">
            <w:pPr>
              <w:jc w:val="center"/>
              <w:rPr>
                <w:rFonts w:cstheme="minorHAnsi"/>
                <w:b w:val="0"/>
                <w:szCs w:val="24"/>
              </w:rPr>
            </w:pPr>
          </w:p>
          <w:p w14:paraId="40F0A19A" w14:textId="77777777" w:rsidR="00E73604" w:rsidRPr="002169CE" w:rsidRDefault="00E73604" w:rsidP="0088479A">
            <w:pPr>
              <w:jc w:val="center"/>
              <w:rPr>
                <w:rFonts w:cstheme="minorHAnsi"/>
                <w:b w:val="0"/>
                <w:color w:val="FFFFFF" w:themeColor="background1"/>
                <w:szCs w:val="24"/>
              </w:rPr>
            </w:pPr>
            <w:r w:rsidRPr="002169CE">
              <w:rPr>
                <w:rFonts w:cstheme="minorHAnsi"/>
                <w:b w:val="0"/>
                <w:color w:val="FFFFFF" w:themeColor="background1"/>
                <w:szCs w:val="24"/>
              </w:rPr>
              <w:t>PBN</w:t>
            </w:r>
          </w:p>
        </w:tc>
        <w:tc>
          <w:tcPr>
            <w:tcW w:w="1449" w:type="dxa"/>
            <w:tcBorders>
              <w:bottom w:val="single" w:sz="4" w:space="0" w:color="F2F2F2" w:themeColor="background1" w:themeShade="F2"/>
              <w:right w:val="single" w:sz="4" w:space="0" w:color="FFFFFF" w:themeColor="background1"/>
            </w:tcBorders>
            <w:shd w:val="clear" w:color="auto" w:fill="548DD4" w:themeFill="text2" w:themeFillTint="99"/>
          </w:tcPr>
          <w:p w14:paraId="6A746550"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r w:rsidRPr="002169CE">
              <w:rPr>
                <w:rFonts w:cstheme="minorHAnsi"/>
                <w:b w:val="0"/>
                <w:color w:val="FFFFFF" w:themeColor="background1"/>
                <w:szCs w:val="24"/>
              </w:rPr>
              <w:t>NX</w:t>
            </w:r>
          </w:p>
        </w:tc>
        <w:tc>
          <w:tcPr>
            <w:tcW w:w="1588" w:type="dxa"/>
            <w:vMerge w:val="restart"/>
            <w:tcBorders>
              <w:left w:val="single" w:sz="4" w:space="0" w:color="FFFFFF" w:themeColor="background1"/>
              <w:bottom w:val="single" w:sz="4" w:space="0" w:color="F2F2F2" w:themeColor="background1" w:themeShade="F2"/>
              <w:right w:val="single" w:sz="4" w:space="0" w:color="FFFFFF" w:themeColor="background1"/>
            </w:tcBorders>
            <w:shd w:val="clear" w:color="auto" w:fill="8DB3E2" w:themeFill="text2" w:themeFillTint="66"/>
          </w:tcPr>
          <w:p w14:paraId="0E5F9C23"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r w:rsidRPr="002169CE">
              <w:rPr>
                <w:rFonts w:cstheme="minorHAnsi"/>
                <w:b w:val="0"/>
                <w:color w:val="FFFFFF" w:themeColor="background1"/>
                <w:szCs w:val="24"/>
              </w:rPr>
              <w:t>Renta de factores procedentes del extrangero</w:t>
            </w:r>
          </w:p>
        </w:tc>
        <w:tc>
          <w:tcPr>
            <w:tcW w:w="1680" w:type="dxa"/>
            <w:vMerge w:val="restart"/>
            <w:tcBorders>
              <w:left w:val="single" w:sz="4" w:space="0" w:color="FFFFFF" w:themeColor="background1"/>
            </w:tcBorders>
            <w:shd w:val="clear" w:color="auto" w:fill="548DD4" w:themeFill="text2" w:themeFillTint="99"/>
          </w:tcPr>
          <w:p w14:paraId="04F597AD"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p>
          <w:p w14:paraId="5CC87AB9"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p>
          <w:p w14:paraId="1218F1DD"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r w:rsidRPr="002169CE">
              <w:rPr>
                <w:rFonts w:cstheme="minorHAnsi"/>
                <w:b w:val="0"/>
                <w:color w:val="FFFFFF" w:themeColor="background1"/>
                <w:szCs w:val="24"/>
              </w:rPr>
              <w:t>Depreciación</w:t>
            </w:r>
          </w:p>
        </w:tc>
        <w:tc>
          <w:tcPr>
            <w:tcW w:w="1487" w:type="dxa"/>
            <w:tcBorders>
              <w:top w:val="nil"/>
              <w:bottom w:val="nil"/>
            </w:tcBorders>
            <w:shd w:val="clear" w:color="auto" w:fill="auto"/>
          </w:tcPr>
          <w:p w14:paraId="620358EA"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p>
        </w:tc>
        <w:tc>
          <w:tcPr>
            <w:tcW w:w="1378" w:type="dxa"/>
            <w:tcBorders>
              <w:top w:val="nil"/>
              <w:bottom w:val="nil"/>
            </w:tcBorders>
          </w:tcPr>
          <w:p w14:paraId="3576FA9A" w14:textId="77777777" w:rsidR="00E73604" w:rsidRPr="002169CE" w:rsidRDefault="00E73604" w:rsidP="0088479A">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Cs w:val="24"/>
              </w:rPr>
            </w:pPr>
          </w:p>
        </w:tc>
      </w:tr>
      <w:tr w:rsidR="00E73604" w14:paraId="04C85F29" w14:textId="77777777" w:rsidTr="0088479A">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349" w:type="dxa"/>
            <w:vMerge/>
            <w:tcBorders>
              <w:left w:val="single" w:sz="4" w:space="0" w:color="FFFFFF" w:themeColor="background1"/>
            </w:tcBorders>
            <w:shd w:val="clear" w:color="auto" w:fill="8DB3E2" w:themeFill="text2" w:themeFillTint="66"/>
          </w:tcPr>
          <w:p w14:paraId="1FBEFD98" w14:textId="77777777" w:rsidR="00E73604" w:rsidRPr="002169CE" w:rsidRDefault="00E73604" w:rsidP="0088479A">
            <w:pPr>
              <w:jc w:val="center"/>
              <w:rPr>
                <w:rFonts w:cstheme="minorHAnsi"/>
                <w:b w:val="0"/>
                <w:szCs w:val="24"/>
              </w:rPr>
            </w:pPr>
          </w:p>
        </w:tc>
        <w:tc>
          <w:tcPr>
            <w:tcW w:w="1449" w:type="dxa"/>
            <w:tcBorders>
              <w:right w:val="single" w:sz="4" w:space="0" w:color="FFFFFF" w:themeColor="background1"/>
            </w:tcBorders>
            <w:shd w:val="clear" w:color="auto" w:fill="548DD4" w:themeFill="text2" w:themeFillTint="99"/>
          </w:tcPr>
          <w:p w14:paraId="7D13821D"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707380D4" w14:textId="77777777" w:rsidR="00E73604" w:rsidRPr="002169CE" w:rsidRDefault="00E73604" w:rsidP="0088479A">
            <w:pPr>
              <w:shd w:val="clear" w:color="auto" w:fill="548DD4" w:themeFill="text2" w:themeFillTint="99"/>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1A222D3E" w14:textId="77777777" w:rsidR="00E73604" w:rsidRPr="002169CE" w:rsidRDefault="00E73604" w:rsidP="0088479A">
            <w:pPr>
              <w:shd w:val="clear" w:color="auto" w:fill="548DD4" w:themeFill="text2" w:themeFillTint="99"/>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G</w:t>
            </w:r>
          </w:p>
        </w:tc>
        <w:tc>
          <w:tcPr>
            <w:tcW w:w="1588" w:type="dxa"/>
            <w:vMerge/>
            <w:tcBorders>
              <w:top w:val="single" w:sz="8" w:space="0" w:color="4F81BD" w:themeColor="accent1"/>
              <w:left w:val="single" w:sz="4" w:space="0" w:color="FFFFFF" w:themeColor="background1"/>
              <w:right w:val="single" w:sz="4" w:space="0" w:color="FFFFFF" w:themeColor="background1"/>
            </w:tcBorders>
            <w:shd w:val="clear" w:color="auto" w:fill="8DB3E2" w:themeFill="text2" w:themeFillTint="66"/>
          </w:tcPr>
          <w:p w14:paraId="2C2E707A"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680" w:type="dxa"/>
            <w:vMerge/>
            <w:tcBorders>
              <w:left w:val="single" w:sz="4" w:space="0" w:color="FFFFFF" w:themeColor="background1"/>
              <w:right w:val="single" w:sz="4" w:space="0" w:color="FFFFFF" w:themeColor="background1"/>
            </w:tcBorders>
            <w:shd w:val="clear" w:color="auto" w:fill="548DD4" w:themeFill="text2" w:themeFillTint="99"/>
          </w:tcPr>
          <w:p w14:paraId="0C9DC0B4"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487" w:type="dxa"/>
            <w:tcBorders>
              <w:top w:val="nil"/>
              <w:left w:val="single" w:sz="4" w:space="0" w:color="FFFFFF" w:themeColor="background1"/>
              <w:bottom w:val="single" w:sz="4" w:space="0" w:color="FFFFFF" w:themeColor="background1"/>
            </w:tcBorders>
            <w:shd w:val="clear" w:color="auto" w:fill="auto"/>
          </w:tcPr>
          <w:p w14:paraId="1AF67EB4"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378" w:type="dxa"/>
            <w:tcBorders>
              <w:top w:val="nil"/>
              <w:bottom w:val="nil"/>
            </w:tcBorders>
            <w:shd w:val="clear" w:color="auto" w:fill="auto"/>
          </w:tcPr>
          <w:p w14:paraId="7D67738A"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r>
      <w:tr w:rsidR="00E73604" w14:paraId="58DAD1F2" w14:textId="77777777" w:rsidTr="0088479A">
        <w:tc>
          <w:tcPr>
            <w:cnfStyle w:val="001000000000" w:firstRow="0" w:lastRow="0" w:firstColumn="1" w:lastColumn="0" w:oddVBand="0" w:evenVBand="0" w:oddHBand="0" w:evenHBand="0" w:firstRowFirstColumn="0" w:firstRowLastColumn="0" w:lastRowFirstColumn="0" w:lastRowLastColumn="0"/>
            <w:tcW w:w="1349" w:type="dxa"/>
            <w:vMerge/>
            <w:tcBorders>
              <w:left w:val="single" w:sz="4" w:space="0" w:color="FFFFFF" w:themeColor="background1"/>
            </w:tcBorders>
            <w:shd w:val="clear" w:color="auto" w:fill="8DB3E2" w:themeFill="text2" w:themeFillTint="66"/>
          </w:tcPr>
          <w:p w14:paraId="15F75C46" w14:textId="77777777" w:rsidR="00E73604" w:rsidRPr="002169CE" w:rsidRDefault="00E73604" w:rsidP="0088479A">
            <w:pPr>
              <w:jc w:val="center"/>
              <w:rPr>
                <w:rFonts w:cstheme="minorHAnsi"/>
                <w:b w:val="0"/>
                <w:szCs w:val="24"/>
              </w:rPr>
            </w:pPr>
          </w:p>
        </w:tc>
        <w:tc>
          <w:tcPr>
            <w:tcW w:w="1449" w:type="dxa"/>
            <w:shd w:val="clear" w:color="auto" w:fill="548DD4" w:themeFill="text2" w:themeFillTint="99"/>
          </w:tcPr>
          <w:p w14:paraId="4D9B9BA2"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65AE6426"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I</w:t>
            </w:r>
          </w:p>
        </w:tc>
        <w:tc>
          <w:tcPr>
            <w:tcW w:w="1588" w:type="dxa"/>
            <w:vMerge w:val="restart"/>
            <w:shd w:val="clear" w:color="auto" w:fill="8DB3E2" w:themeFill="text2" w:themeFillTint="66"/>
          </w:tcPr>
          <w:p w14:paraId="6E44FEE3"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67F338AF"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78D272E7"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3C8F063F"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55EF8251"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606738B0"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72F69AEA"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PIB</w:t>
            </w:r>
          </w:p>
        </w:tc>
        <w:tc>
          <w:tcPr>
            <w:tcW w:w="1680" w:type="dxa"/>
            <w:vMerge w:val="restart"/>
            <w:shd w:val="clear" w:color="auto" w:fill="548DD4" w:themeFill="text2" w:themeFillTint="99"/>
          </w:tcPr>
          <w:p w14:paraId="79A2012F"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571463C8"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4444C54D"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1D51E60E"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69F35AB6"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37EBD7BA"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p w14:paraId="6DBFCBB7"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PNN</w:t>
            </w:r>
          </w:p>
        </w:tc>
        <w:tc>
          <w:tcPr>
            <w:tcW w:w="1487" w:type="dxa"/>
            <w:tcBorders>
              <w:top w:val="single" w:sz="4" w:space="0" w:color="FFFFFF" w:themeColor="background1"/>
              <w:right w:val="single" w:sz="4" w:space="0" w:color="FFFFFF" w:themeColor="background1"/>
            </w:tcBorders>
            <w:shd w:val="clear" w:color="auto" w:fill="8DB3E2" w:themeFill="text2" w:themeFillTint="66"/>
          </w:tcPr>
          <w:p w14:paraId="71F720D1"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Impuestos directos</w:t>
            </w:r>
          </w:p>
        </w:tc>
        <w:tc>
          <w:tcPr>
            <w:tcW w:w="1378" w:type="dxa"/>
            <w:tcBorders>
              <w:top w:val="nil"/>
              <w:left w:val="single" w:sz="4" w:space="0" w:color="FFFFFF" w:themeColor="background1"/>
              <w:bottom w:val="single" w:sz="4" w:space="0" w:color="FFFFFF" w:themeColor="background1"/>
              <w:right w:val="nil"/>
            </w:tcBorders>
          </w:tcPr>
          <w:p w14:paraId="30B2DD26"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r>
      <w:tr w:rsidR="00E73604" w14:paraId="4AA03BE0" w14:textId="77777777" w:rsidTr="00884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vMerge/>
            <w:tcBorders>
              <w:left w:val="single" w:sz="4" w:space="0" w:color="FFFFFF" w:themeColor="background1"/>
              <w:right w:val="none" w:sz="0" w:space="0" w:color="auto"/>
            </w:tcBorders>
            <w:shd w:val="clear" w:color="auto" w:fill="8DB3E2" w:themeFill="text2" w:themeFillTint="66"/>
          </w:tcPr>
          <w:p w14:paraId="5DB51444" w14:textId="77777777" w:rsidR="00E73604" w:rsidRPr="002169CE" w:rsidRDefault="00E73604" w:rsidP="0088479A">
            <w:pPr>
              <w:jc w:val="center"/>
              <w:rPr>
                <w:rFonts w:cstheme="minorHAnsi"/>
                <w:b w:val="0"/>
                <w:szCs w:val="24"/>
              </w:rPr>
            </w:pPr>
          </w:p>
        </w:tc>
        <w:tc>
          <w:tcPr>
            <w:tcW w:w="1449" w:type="dxa"/>
            <w:vMerge w:val="restart"/>
            <w:tcBorders>
              <w:left w:val="none" w:sz="0" w:space="0" w:color="auto"/>
              <w:right w:val="none" w:sz="0" w:space="0" w:color="auto"/>
            </w:tcBorders>
            <w:shd w:val="clear" w:color="auto" w:fill="548DD4" w:themeFill="text2" w:themeFillTint="99"/>
          </w:tcPr>
          <w:p w14:paraId="06D76F5D"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11D80387"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270C031F"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12E09521"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4CC5D6CC"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C</w:t>
            </w:r>
          </w:p>
        </w:tc>
        <w:tc>
          <w:tcPr>
            <w:tcW w:w="1588" w:type="dxa"/>
            <w:vMerge/>
            <w:tcBorders>
              <w:left w:val="none" w:sz="0" w:space="0" w:color="auto"/>
              <w:right w:val="none" w:sz="0" w:space="0" w:color="auto"/>
            </w:tcBorders>
            <w:shd w:val="clear" w:color="auto" w:fill="8DB3E2" w:themeFill="text2" w:themeFillTint="66"/>
          </w:tcPr>
          <w:p w14:paraId="5CCE38B5"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680" w:type="dxa"/>
            <w:vMerge/>
            <w:tcBorders>
              <w:left w:val="none" w:sz="0" w:space="0" w:color="auto"/>
              <w:right w:val="none" w:sz="0" w:space="0" w:color="auto"/>
            </w:tcBorders>
            <w:shd w:val="clear" w:color="auto" w:fill="548DD4" w:themeFill="text2" w:themeFillTint="99"/>
          </w:tcPr>
          <w:p w14:paraId="6E626778"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487" w:type="dxa"/>
            <w:vMerge w:val="restart"/>
            <w:tcBorders>
              <w:left w:val="none" w:sz="0" w:space="0" w:color="auto"/>
              <w:right w:val="none" w:sz="0" w:space="0" w:color="auto"/>
            </w:tcBorders>
            <w:shd w:val="clear" w:color="auto" w:fill="8DB3E2" w:themeFill="text2" w:themeFillTint="66"/>
          </w:tcPr>
          <w:p w14:paraId="50286020"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37FC9D71"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7130CE84"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p w14:paraId="786F8F51"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Renta nacional</w:t>
            </w:r>
          </w:p>
        </w:tc>
        <w:tc>
          <w:tcPr>
            <w:tcW w:w="1378" w:type="dxa"/>
            <w:tcBorders>
              <w:top w:val="single" w:sz="4" w:space="0" w:color="FFFFFF" w:themeColor="background1"/>
              <w:left w:val="none" w:sz="0" w:space="0" w:color="auto"/>
              <w:right w:val="none" w:sz="0" w:space="0" w:color="auto"/>
            </w:tcBorders>
            <w:shd w:val="clear" w:color="auto" w:fill="548DD4" w:themeFill="text2" w:themeFillTint="99"/>
          </w:tcPr>
          <w:p w14:paraId="6ADA0FE2"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Tipo de interes y renta nacional</w:t>
            </w:r>
          </w:p>
        </w:tc>
      </w:tr>
      <w:tr w:rsidR="00E73604" w14:paraId="0C8875AB" w14:textId="77777777" w:rsidTr="0088479A">
        <w:tc>
          <w:tcPr>
            <w:cnfStyle w:val="001000000000" w:firstRow="0" w:lastRow="0" w:firstColumn="1" w:lastColumn="0" w:oddVBand="0" w:evenVBand="0" w:oddHBand="0" w:evenHBand="0" w:firstRowFirstColumn="0" w:firstRowLastColumn="0" w:lastRowFirstColumn="0" w:lastRowLastColumn="0"/>
            <w:tcW w:w="1349" w:type="dxa"/>
            <w:vMerge/>
            <w:tcBorders>
              <w:left w:val="single" w:sz="4" w:space="0" w:color="FFFFFF" w:themeColor="background1"/>
            </w:tcBorders>
            <w:shd w:val="clear" w:color="auto" w:fill="8DB3E2" w:themeFill="text2" w:themeFillTint="66"/>
          </w:tcPr>
          <w:p w14:paraId="0025D413" w14:textId="77777777" w:rsidR="00E73604" w:rsidRPr="002169CE" w:rsidRDefault="00E73604" w:rsidP="0088479A">
            <w:pPr>
              <w:jc w:val="center"/>
              <w:rPr>
                <w:rFonts w:cstheme="minorHAnsi"/>
                <w:b w:val="0"/>
                <w:szCs w:val="24"/>
              </w:rPr>
            </w:pPr>
          </w:p>
        </w:tc>
        <w:tc>
          <w:tcPr>
            <w:tcW w:w="1449" w:type="dxa"/>
            <w:vMerge/>
            <w:shd w:val="clear" w:color="auto" w:fill="548DD4" w:themeFill="text2" w:themeFillTint="99"/>
          </w:tcPr>
          <w:p w14:paraId="46458C42"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588" w:type="dxa"/>
            <w:vMerge/>
            <w:shd w:val="clear" w:color="auto" w:fill="8DB3E2" w:themeFill="text2" w:themeFillTint="66"/>
          </w:tcPr>
          <w:p w14:paraId="75229206"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c>
          <w:tcPr>
            <w:tcW w:w="1680" w:type="dxa"/>
            <w:vMerge/>
            <w:shd w:val="clear" w:color="auto" w:fill="548DD4" w:themeFill="text2" w:themeFillTint="99"/>
          </w:tcPr>
          <w:p w14:paraId="4A48D46F"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c>
          <w:tcPr>
            <w:tcW w:w="1487" w:type="dxa"/>
            <w:vMerge/>
            <w:shd w:val="clear" w:color="auto" w:fill="8DB3E2" w:themeFill="text2" w:themeFillTint="66"/>
          </w:tcPr>
          <w:p w14:paraId="670A81A9"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c>
          <w:tcPr>
            <w:tcW w:w="1378" w:type="dxa"/>
            <w:shd w:val="clear" w:color="auto" w:fill="548DD4" w:themeFill="text2" w:themeFillTint="99"/>
          </w:tcPr>
          <w:p w14:paraId="191D1A59"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Beneficios</w:t>
            </w:r>
          </w:p>
        </w:tc>
      </w:tr>
      <w:tr w:rsidR="00E73604" w14:paraId="02D1D2B2" w14:textId="77777777" w:rsidTr="00884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vMerge/>
            <w:tcBorders>
              <w:left w:val="single" w:sz="4" w:space="0" w:color="FFFFFF" w:themeColor="background1"/>
              <w:right w:val="none" w:sz="0" w:space="0" w:color="auto"/>
            </w:tcBorders>
            <w:shd w:val="clear" w:color="auto" w:fill="8DB3E2" w:themeFill="text2" w:themeFillTint="66"/>
          </w:tcPr>
          <w:p w14:paraId="6A16D079" w14:textId="77777777" w:rsidR="00E73604" w:rsidRPr="002169CE" w:rsidRDefault="00E73604" w:rsidP="0088479A">
            <w:pPr>
              <w:jc w:val="center"/>
              <w:rPr>
                <w:rFonts w:cstheme="minorHAnsi"/>
                <w:b w:val="0"/>
                <w:szCs w:val="24"/>
              </w:rPr>
            </w:pPr>
          </w:p>
        </w:tc>
        <w:tc>
          <w:tcPr>
            <w:tcW w:w="1449" w:type="dxa"/>
            <w:vMerge/>
            <w:tcBorders>
              <w:left w:val="none" w:sz="0" w:space="0" w:color="auto"/>
              <w:right w:val="none" w:sz="0" w:space="0" w:color="auto"/>
            </w:tcBorders>
            <w:shd w:val="clear" w:color="auto" w:fill="548DD4" w:themeFill="text2" w:themeFillTint="99"/>
          </w:tcPr>
          <w:p w14:paraId="0848AA5F"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588" w:type="dxa"/>
            <w:vMerge/>
            <w:tcBorders>
              <w:left w:val="none" w:sz="0" w:space="0" w:color="auto"/>
              <w:right w:val="none" w:sz="0" w:space="0" w:color="auto"/>
            </w:tcBorders>
            <w:shd w:val="clear" w:color="auto" w:fill="8DB3E2" w:themeFill="text2" w:themeFillTint="66"/>
          </w:tcPr>
          <w:p w14:paraId="66BCAE04"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680" w:type="dxa"/>
            <w:vMerge/>
            <w:tcBorders>
              <w:left w:val="none" w:sz="0" w:space="0" w:color="auto"/>
              <w:right w:val="none" w:sz="0" w:space="0" w:color="auto"/>
            </w:tcBorders>
            <w:shd w:val="clear" w:color="auto" w:fill="548DD4" w:themeFill="text2" w:themeFillTint="99"/>
          </w:tcPr>
          <w:p w14:paraId="6F6CAF6F"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487" w:type="dxa"/>
            <w:vMerge/>
            <w:tcBorders>
              <w:left w:val="none" w:sz="0" w:space="0" w:color="auto"/>
              <w:right w:val="none" w:sz="0" w:space="0" w:color="auto"/>
            </w:tcBorders>
            <w:shd w:val="clear" w:color="auto" w:fill="8DB3E2" w:themeFill="text2" w:themeFillTint="66"/>
          </w:tcPr>
          <w:p w14:paraId="37932950"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p>
        </w:tc>
        <w:tc>
          <w:tcPr>
            <w:tcW w:w="1378" w:type="dxa"/>
            <w:tcBorders>
              <w:left w:val="none" w:sz="0" w:space="0" w:color="auto"/>
              <w:right w:val="none" w:sz="0" w:space="0" w:color="auto"/>
            </w:tcBorders>
            <w:shd w:val="clear" w:color="auto" w:fill="548DD4" w:themeFill="text2" w:themeFillTint="99"/>
          </w:tcPr>
          <w:p w14:paraId="23A4C2CC" w14:textId="77777777" w:rsidR="00E73604" w:rsidRPr="002169CE" w:rsidRDefault="00E73604" w:rsidP="0088479A">
            <w:pPr>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Renta trabajo por cuenta propia</w:t>
            </w:r>
          </w:p>
        </w:tc>
      </w:tr>
      <w:tr w:rsidR="00E73604" w14:paraId="460A1E46" w14:textId="77777777" w:rsidTr="0088479A">
        <w:tc>
          <w:tcPr>
            <w:cnfStyle w:val="001000000000" w:firstRow="0" w:lastRow="0" w:firstColumn="1" w:lastColumn="0" w:oddVBand="0" w:evenVBand="0" w:oddHBand="0" w:evenHBand="0" w:firstRowFirstColumn="0" w:firstRowLastColumn="0" w:lastRowFirstColumn="0" w:lastRowLastColumn="0"/>
            <w:tcW w:w="1349" w:type="dxa"/>
            <w:vMerge/>
            <w:tcBorders>
              <w:left w:val="single" w:sz="4" w:space="0" w:color="FFFFFF" w:themeColor="background1"/>
            </w:tcBorders>
            <w:shd w:val="clear" w:color="auto" w:fill="8DB3E2" w:themeFill="text2" w:themeFillTint="66"/>
          </w:tcPr>
          <w:p w14:paraId="468CAE30" w14:textId="77777777" w:rsidR="00E73604" w:rsidRPr="002169CE" w:rsidRDefault="00E73604" w:rsidP="0088479A">
            <w:pPr>
              <w:jc w:val="center"/>
              <w:rPr>
                <w:rFonts w:cstheme="minorHAnsi"/>
                <w:b w:val="0"/>
                <w:szCs w:val="24"/>
              </w:rPr>
            </w:pPr>
          </w:p>
        </w:tc>
        <w:tc>
          <w:tcPr>
            <w:tcW w:w="1449" w:type="dxa"/>
            <w:vMerge/>
            <w:shd w:val="clear" w:color="auto" w:fill="548DD4" w:themeFill="text2" w:themeFillTint="99"/>
          </w:tcPr>
          <w:p w14:paraId="1E0331C5"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588" w:type="dxa"/>
            <w:vMerge/>
            <w:shd w:val="clear" w:color="auto" w:fill="8DB3E2" w:themeFill="text2" w:themeFillTint="66"/>
          </w:tcPr>
          <w:p w14:paraId="7B99243C"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c>
          <w:tcPr>
            <w:tcW w:w="1680" w:type="dxa"/>
            <w:vMerge/>
            <w:shd w:val="clear" w:color="auto" w:fill="548DD4" w:themeFill="text2" w:themeFillTint="99"/>
          </w:tcPr>
          <w:p w14:paraId="3D10118D"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c>
          <w:tcPr>
            <w:tcW w:w="1487" w:type="dxa"/>
            <w:vMerge/>
            <w:shd w:val="clear" w:color="auto" w:fill="8DB3E2" w:themeFill="text2" w:themeFillTint="66"/>
          </w:tcPr>
          <w:p w14:paraId="2C7E1C86"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p>
        </w:tc>
        <w:tc>
          <w:tcPr>
            <w:tcW w:w="1378" w:type="dxa"/>
            <w:shd w:val="clear" w:color="auto" w:fill="548DD4" w:themeFill="text2" w:themeFillTint="99"/>
          </w:tcPr>
          <w:p w14:paraId="7D191366" w14:textId="77777777" w:rsidR="00E73604" w:rsidRPr="002169CE" w:rsidRDefault="00E73604" w:rsidP="0088479A">
            <w:pPr>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Cs w:val="24"/>
              </w:rPr>
            </w:pPr>
            <w:r w:rsidRPr="002169CE">
              <w:rPr>
                <w:rFonts w:cstheme="minorHAnsi"/>
                <w:color w:val="FFFFFF" w:themeColor="background1"/>
                <w:szCs w:val="24"/>
              </w:rPr>
              <w:t>Tipo de interés y renta nacional</w:t>
            </w:r>
          </w:p>
        </w:tc>
      </w:tr>
    </w:tbl>
    <w:p w14:paraId="0D3844C4" w14:textId="77777777" w:rsidR="00E73604" w:rsidRDefault="00E73604" w:rsidP="00E73604">
      <w:pPr>
        <w:rPr>
          <w:rFonts w:cstheme="minorHAnsi"/>
          <w:b/>
          <w:szCs w:val="24"/>
        </w:rPr>
      </w:pPr>
    </w:p>
    <w:p w14:paraId="42B2C4CE" w14:textId="77777777" w:rsidR="00E73604" w:rsidRPr="002169CE" w:rsidRDefault="00E73604" w:rsidP="00E73604">
      <w:pPr>
        <w:pStyle w:val="Ttulo2"/>
      </w:pPr>
      <w:r>
        <w:t>La c</w:t>
      </w:r>
      <w:r w:rsidRPr="00095FF6">
        <w:t>urva de demanda agregada</w:t>
      </w:r>
    </w:p>
    <w:p w14:paraId="5F34F61D" w14:textId="77777777" w:rsidR="00E73604" w:rsidRPr="00095FF6" w:rsidRDefault="00E73604" w:rsidP="00E73604">
      <w:pPr>
        <w:rPr>
          <w:rFonts w:cstheme="minorHAnsi"/>
          <w:szCs w:val="24"/>
        </w:rPr>
      </w:pPr>
      <w:r w:rsidRPr="00095FF6">
        <w:rPr>
          <w:rFonts w:cstheme="minorHAnsi"/>
          <w:szCs w:val="24"/>
        </w:rPr>
        <w:t xml:space="preserve">La curva de demanda agregada se estipula para diferentes niveles de precios y de manera muy </w:t>
      </w:r>
      <w:r>
        <w:rPr>
          <w:rFonts w:cstheme="minorHAnsi"/>
          <w:szCs w:val="24"/>
        </w:rPr>
        <w:t>similar a la que se estudia en m</w:t>
      </w:r>
      <w:r w:rsidRPr="00095FF6">
        <w:rPr>
          <w:rFonts w:cstheme="minorHAnsi"/>
          <w:szCs w:val="24"/>
        </w:rPr>
        <w:t xml:space="preserve">icroeconomía para la demanda del mercado. </w:t>
      </w:r>
    </w:p>
    <w:p w14:paraId="0DD2AA3A" w14:textId="77777777" w:rsidR="00E73604" w:rsidRPr="00095FF6" w:rsidRDefault="00E73604" w:rsidP="00E73604">
      <w:pPr>
        <w:rPr>
          <w:rFonts w:cstheme="minorHAnsi"/>
          <w:szCs w:val="24"/>
        </w:rPr>
      </w:pPr>
    </w:p>
    <w:p w14:paraId="65D937ED" w14:textId="77777777" w:rsidR="00E73604" w:rsidRPr="00095FF6" w:rsidRDefault="00E73604" w:rsidP="00E73604">
      <w:pPr>
        <w:rPr>
          <w:rFonts w:cstheme="minorHAnsi"/>
          <w:szCs w:val="24"/>
        </w:rPr>
      </w:pPr>
      <w:r w:rsidRPr="00095FF6">
        <w:rPr>
          <w:rFonts w:cstheme="minorHAnsi"/>
          <w:szCs w:val="24"/>
        </w:rPr>
        <w:t>En el plano cartesiano se ubican los niveles de precios y se contraponen a las cantidade</w:t>
      </w:r>
      <w:r>
        <w:rPr>
          <w:rFonts w:cstheme="minorHAnsi"/>
          <w:szCs w:val="24"/>
        </w:rPr>
        <w:t xml:space="preserve">s </w:t>
      </w:r>
      <w:r w:rsidRPr="00095FF6">
        <w:rPr>
          <w:rFonts w:cstheme="minorHAnsi"/>
          <w:szCs w:val="24"/>
        </w:rPr>
        <w:t>que estaría la economía dispuesta a tener para atender la demanda.</w:t>
      </w:r>
    </w:p>
    <w:p w14:paraId="59437C87" w14:textId="77777777" w:rsidR="00E73604" w:rsidRPr="00095FF6" w:rsidRDefault="00E73604" w:rsidP="00E73604">
      <w:pPr>
        <w:rPr>
          <w:rFonts w:cstheme="minorHAnsi"/>
          <w:szCs w:val="24"/>
        </w:rPr>
      </w:pPr>
    </w:p>
    <w:p w14:paraId="0D0D236F" w14:textId="77777777" w:rsidR="00E73604" w:rsidRPr="00095FF6" w:rsidRDefault="00E73604" w:rsidP="00E73604">
      <w:pPr>
        <w:jc w:val="center"/>
        <w:rPr>
          <w:rFonts w:cstheme="minorHAnsi"/>
          <w:szCs w:val="24"/>
        </w:rPr>
      </w:pPr>
      <w:r w:rsidRPr="00095FF6">
        <w:rPr>
          <w:rFonts w:cstheme="minorHAnsi"/>
          <w:noProof/>
          <w:szCs w:val="24"/>
          <w:lang w:val="es-ES" w:eastAsia="es-ES"/>
        </w:rPr>
        <w:lastRenderedPageBreak/>
        <w:drawing>
          <wp:inline distT="0" distB="0" distL="0" distR="0" wp14:anchorId="2DB04082" wp14:editId="5DA77B70">
            <wp:extent cx="4751368" cy="3218213"/>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1832" cy="3218527"/>
                    </a:xfrm>
                    <a:prstGeom prst="rect">
                      <a:avLst/>
                    </a:prstGeom>
                    <a:noFill/>
                    <a:ln>
                      <a:noFill/>
                    </a:ln>
                  </pic:spPr>
                </pic:pic>
              </a:graphicData>
            </a:graphic>
          </wp:inline>
        </w:drawing>
      </w:r>
    </w:p>
    <w:p w14:paraId="4C150B60" w14:textId="77777777" w:rsidR="00E73604" w:rsidRPr="00095FF6" w:rsidRDefault="00E73604" w:rsidP="00E73604">
      <w:pPr>
        <w:rPr>
          <w:rFonts w:cstheme="minorHAnsi"/>
          <w:szCs w:val="24"/>
        </w:rPr>
      </w:pPr>
    </w:p>
    <w:p w14:paraId="5E62489A" w14:textId="77777777" w:rsidR="00E73604" w:rsidRPr="00095FF6" w:rsidRDefault="00E73604" w:rsidP="00E73604">
      <w:pPr>
        <w:rPr>
          <w:rFonts w:cstheme="minorHAnsi"/>
          <w:szCs w:val="24"/>
        </w:rPr>
      </w:pPr>
    </w:p>
    <w:p w14:paraId="7B8816E8" w14:textId="77777777" w:rsidR="00E73604" w:rsidRPr="00095FF6" w:rsidRDefault="00E73604" w:rsidP="00E73604">
      <w:pPr>
        <w:rPr>
          <w:rFonts w:cstheme="minorHAnsi"/>
          <w:szCs w:val="24"/>
        </w:rPr>
      </w:pPr>
      <w:r w:rsidRPr="00095FF6">
        <w:rPr>
          <w:rFonts w:cstheme="minorHAnsi"/>
          <w:szCs w:val="24"/>
        </w:rPr>
        <w:t>Como puede verse se trata de una gráfica de tendencia descendente</w:t>
      </w:r>
      <w:r>
        <w:rPr>
          <w:rFonts w:cstheme="minorHAnsi"/>
          <w:szCs w:val="24"/>
        </w:rPr>
        <w:t>:</w:t>
      </w:r>
      <w:r w:rsidRPr="00095FF6">
        <w:rPr>
          <w:rFonts w:cstheme="minorHAnsi"/>
          <w:szCs w:val="24"/>
        </w:rPr>
        <w:t xml:space="preserve"> por cuanto menor sea el nivel de precios, mayor es el poder del dinero y, por lo tanto, más posibilidad de demanda va a existir.</w:t>
      </w:r>
    </w:p>
    <w:p w14:paraId="2EE3AFC1" w14:textId="77777777" w:rsidR="00E73604" w:rsidRPr="00095FF6" w:rsidRDefault="00E73604" w:rsidP="00E73604">
      <w:pPr>
        <w:rPr>
          <w:rFonts w:cstheme="minorHAnsi"/>
          <w:szCs w:val="24"/>
        </w:rPr>
      </w:pPr>
    </w:p>
    <w:p w14:paraId="6FDA411F" w14:textId="77777777" w:rsidR="00E73604" w:rsidRPr="00095FF6" w:rsidRDefault="00E73604" w:rsidP="00E73604">
      <w:pPr>
        <w:rPr>
          <w:rFonts w:cstheme="minorHAnsi"/>
          <w:szCs w:val="24"/>
        </w:rPr>
      </w:pPr>
      <w:r w:rsidRPr="00095FF6">
        <w:rPr>
          <w:rFonts w:cstheme="minorHAnsi"/>
          <w:szCs w:val="24"/>
        </w:rPr>
        <w:t xml:space="preserve">La curva de la demanda agregada es esencialmente una extensión del modelo Keynesiano de gastos totales, en el que el ingreso y la producción total de la economía es una función de los gastos totales constituidos por el gasto destinado al consumo, a la inversión, </w:t>
      </w:r>
      <w:r>
        <w:rPr>
          <w:rFonts w:cstheme="minorHAnsi"/>
          <w:szCs w:val="24"/>
        </w:rPr>
        <w:t>el</w:t>
      </w:r>
      <w:r w:rsidRPr="00095FF6">
        <w:rPr>
          <w:rFonts w:cstheme="minorHAnsi"/>
          <w:szCs w:val="24"/>
        </w:rPr>
        <w:t xml:space="preserve"> del gobierno y las exportaciones netas. </w:t>
      </w:r>
    </w:p>
    <w:p w14:paraId="23014371" w14:textId="77777777" w:rsidR="00E73604" w:rsidRPr="00095FF6" w:rsidRDefault="00E73604" w:rsidP="00E73604">
      <w:pPr>
        <w:rPr>
          <w:rFonts w:cstheme="minorHAnsi"/>
          <w:szCs w:val="24"/>
        </w:rPr>
      </w:pPr>
    </w:p>
    <w:p w14:paraId="0284FF3A" w14:textId="77777777" w:rsidR="00E73604" w:rsidRPr="00095FF6" w:rsidRDefault="00E73604" w:rsidP="00E73604">
      <w:pPr>
        <w:rPr>
          <w:rFonts w:cstheme="minorHAnsi"/>
          <w:szCs w:val="24"/>
        </w:rPr>
      </w:pPr>
      <w:r w:rsidRPr="00095FF6">
        <w:rPr>
          <w:rFonts w:cstheme="minorHAnsi"/>
          <w:szCs w:val="24"/>
        </w:rPr>
        <w:t>Así cualquier cosa que haga crecer C,I,G, o (X – M), aumentará los gastos totales, que son los mismos que el ingreso nacional y viceversa. Al incorporar los niveles de precios al modelo, éste convierte el modelo de gastos al modelo de demanda.</w:t>
      </w:r>
    </w:p>
    <w:p w14:paraId="433FF7E3" w14:textId="77777777" w:rsidR="00E73604" w:rsidRPr="00095FF6" w:rsidRDefault="00E73604" w:rsidP="00E73604">
      <w:pPr>
        <w:rPr>
          <w:rFonts w:cstheme="minorHAnsi"/>
          <w:szCs w:val="24"/>
        </w:rPr>
      </w:pPr>
    </w:p>
    <w:p w14:paraId="08159291" w14:textId="77777777" w:rsidR="00E73604" w:rsidRPr="00095FF6" w:rsidRDefault="00E73604" w:rsidP="00E73604">
      <w:pPr>
        <w:rPr>
          <w:rFonts w:cstheme="minorHAnsi"/>
          <w:szCs w:val="24"/>
        </w:rPr>
      </w:pPr>
    </w:p>
    <w:p w14:paraId="3EA479A7" w14:textId="77777777" w:rsidR="00E73604" w:rsidRPr="00095FF6" w:rsidRDefault="00E73604" w:rsidP="00E73604">
      <w:pPr>
        <w:rPr>
          <w:rFonts w:cstheme="minorHAnsi"/>
          <w:szCs w:val="24"/>
        </w:rPr>
      </w:pPr>
    </w:p>
    <w:p w14:paraId="46DBBF41" w14:textId="77777777" w:rsidR="00E73604" w:rsidRPr="00095FF6" w:rsidRDefault="00E73604" w:rsidP="00E73604">
      <w:pPr>
        <w:rPr>
          <w:rFonts w:cstheme="minorHAnsi"/>
          <w:szCs w:val="24"/>
        </w:rPr>
      </w:pPr>
    </w:p>
    <w:p w14:paraId="7744F44E" w14:textId="77777777" w:rsidR="00E73604" w:rsidRPr="00095FF6" w:rsidRDefault="00E73604" w:rsidP="00E73604">
      <w:pPr>
        <w:jc w:val="center"/>
        <w:rPr>
          <w:rFonts w:cstheme="minorHAnsi"/>
          <w:szCs w:val="24"/>
        </w:rPr>
      </w:pPr>
      <w:r w:rsidRPr="00095FF6">
        <w:rPr>
          <w:rFonts w:cstheme="minorHAnsi"/>
          <w:noProof/>
          <w:szCs w:val="24"/>
          <w:lang w:val="es-ES" w:eastAsia="es-ES"/>
        </w:rPr>
        <w:lastRenderedPageBreak/>
        <w:drawing>
          <wp:inline distT="0" distB="0" distL="0" distR="0" wp14:anchorId="7D376B13" wp14:editId="5213AD9D">
            <wp:extent cx="4488815" cy="3040380"/>
            <wp:effectExtent l="0" t="0" r="698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8815" cy="3040380"/>
                    </a:xfrm>
                    <a:prstGeom prst="rect">
                      <a:avLst/>
                    </a:prstGeom>
                    <a:noFill/>
                    <a:ln>
                      <a:noFill/>
                    </a:ln>
                  </pic:spPr>
                </pic:pic>
              </a:graphicData>
            </a:graphic>
          </wp:inline>
        </w:drawing>
      </w:r>
    </w:p>
    <w:p w14:paraId="2B5D506B" w14:textId="77777777" w:rsidR="00E73604" w:rsidRPr="00095FF6" w:rsidRDefault="00E73604" w:rsidP="00E73604">
      <w:pPr>
        <w:jc w:val="center"/>
        <w:rPr>
          <w:rFonts w:cstheme="minorHAnsi"/>
          <w:szCs w:val="24"/>
        </w:rPr>
      </w:pPr>
    </w:p>
    <w:p w14:paraId="35E2EAEB" w14:textId="77777777" w:rsidR="00E73604" w:rsidRPr="00095FF6" w:rsidRDefault="00E73604" w:rsidP="00E73604">
      <w:pPr>
        <w:jc w:val="center"/>
        <w:rPr>
          <w:rFonts w:cstheme="minorHAnsi"/>
          <w:szCs w:val="24"/>
        </w:rPr>
      </w:pPr>
    </w:p>
    <w:p w14:paraId="5D5B0F3D" w14:textId="77777777" w:rsidR="00E73604" w:rsidRPr="00095FF6" w:rsidRDefault="00E73604" w:rsidP="00E73604">
      <w:pPr>
        <w:jc w:val="center"/>
        <w:rPr>
          <w:rFonts w:cstheme="minorHAnsi"/>
          <w:szCs w:val="24"/>
        </w:rPr>
      </w:pPr>
    </w:p>
    <w:p w14:paraId="09647726" w14:textId="77777777" w:rsidR="00E73604" w:rsidRPr="00095FF6" w:rsidRDefault="00E73604" w:rsidP="00E73604">
      <w:pPr>
        <w:jc w:val="center"/>
        <w:rPr>
          <w:rFonts w:cstheme="minorHAnsi"/>
          <w:szCs w:val="24"/>
        </w:rPr>
      </w:pPr>
      <w:r w:rsidRPr="00095FF6">
        <w:rPr>
          <w:rFonts w:cstheme="minorHAnsi"/>
          <w:noProof/>
          <w:szCs w:val="24"/>
          <w:lang w:val="es-ES" w:eastAsia="es-ES"/>
        </w:rPr>
        <w:drawing>
          <wp:inline distT="0" distB="0" distL="0" distR="0" wp14:anchorId="57F847A9" wp14:editId="6AE20040">
            <wp:extent cx="4488815" cy="3040380"/>
            <wp:effectExtent l="0" t="0" r="6985"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8815" cy="3040380"/>
                    </a:xfrm>
                    <a:prstGeom prst="rect">
                      <a:avLst/>
                    </a:prstGeom>
                    <a:noFill/>
                    <a:ln>
                      <a:noFill/>
                    </a:ln>
                  </pic:spPr>
                </pic:pic>
              </a:graphicData>
            </a:graphic>
          </wp:inline>
        </w:drawing>
      </w:r>
    </w:p>
    <w:p w14:paraId="6E3B9411" w14:textId="77777777" w:rsidR="00E73604" w:rsidRPr="00095FF6" w:rsidRDefault="00E73604" w:rsidP="00E73604">
      <w:pPr>
        <w:jc w:val="center"/>
        <w:rPr>
          <w:rFonts w:cstheme="minorHAnsi"/>
          <w:szCs w:val="24"/>
        </w:rPr>
      </w:pPr>
    </w:p>
    <w:p w14:paraId="7EAC30E8" w14:textId="77777777" w:rsidR="00E73604" w:rsidRPr="00095FF6" w:rsidRDefault="00E73604" w:rsidP="00E73604">
      <w:pPr>
        <w:rPr>
          <w:rFonts w:cstheme="minorHAnsi"/>
          <w:szCs w:val="24"/>
        </w:rPr>
      </w:pPr>
      <w:r w:rsidRPr="00095FF6">
        <w:rPr>
          <w:rFonts w:cstheme="minorHAnsi"/>
          <w:szCs w:val="24"/>
        </w:rPr>
        <w:t>Como puede verse</w:t>
      </w:r>
      <w:r>
        <w:rPr>
          <w:rFonts w:cstheme="minorHAnsi"/>
          <w:szCs w:val="24"/>
        </w:rPr>
        <w:t>,</w:t>
      </w:r>
      <w:r w:rsidRPr="00095FF6">
        <w:rPr>
          <w:rFonts w:cstheme="minorHAnsi"/>
          <w:szCs w:val="24"/>
        </w:rPr>
        <w:t xml:space="preserve"> el nivel de gasto total y del ingreso nacional será relativamente bajo, si el nivel de precios es alto. En un nivel P1 será apenas Y1, pero al disminuir el nivel de precios a P2 los gastos aumentarán a Y2. Con una reducción ulterior del nivel de precios, crecerá el gasto total y el nivel de ingresos reales llegará a Y3. Así como se muestra en la figura de abajo, la curva de la demanda agregada tiene pendiente negativa o hacia abajo que indica que la demanda crece cuando el nivel de precios baja.</w:t>
      </w:r>
    </w:p>
    <w:p w14:paraId="2EDD214E" w14:textId="77777777" w:rsidR="00E73604" w:rsidRPr="00095FF6" w:rsidRDefault="00E73604" w:rsidP="00E73604">
      <w:pPr>
        <w:rPr>
          <w:rFonts w:cstheme="minorHAnsi"/>
          <w:szCs w:val="24"/>
        </w:rPr>
      </w:pPr>
    </w:p>
    <w:p w14:paraId="74536BE6" w14:textId="77777777" w:rsidR="00E73604" w:rsidRPr="00095FF6" w:rsidRDefault="00E73604" w:rsidP="00E73604">
      <w:pPr>
        <w:rPr>
          <w:rFonts w:cstheme="minorHAnsi"/>
          <w:szCs w:val="24"/>
        </w:rPr>
      </w:pPr>
      <w:r w:rsidRPr="00095FF6">
        <w:rPr>
          <w:rFonts w:cstheme="minorHAnsi"/>
          <w:szCs w:val="24"/>
        </w:rPr>
        <w:t>Tres factores afectan la cantidad demandada, al alterar los patrones de gasto, ellos son el denominado efecto de los saldos reales, el efecto de las sustituciones internacionales y el efecto de la tasa de interés.</w:t>
      </w:r>
    </w:p>
    <w:p w14:paraId="3F5F4A18" w14:textId="77777777" w:rsidR="00E73604" w:rsidRPr="00095FF6" w:rsidRDefault="00E73604" w:rsidP="00E73604">
      <w:pPr>
        <w:rPr>
          <w:rFonts w:cstheme="minorHAnsi"/>
          <w:szCs w:val="24"/>
        </w:rPr>
      </w:pPr>
    </w:p>
    <w:p w14:paraId="45AA5828" w14:textId="77777777" w:rsidR="00E73604" w:rsidRPr="00095FF6" w:rsidRDefault="00E73604" w:rsidP="00E73604">
      <w:pPr>
        <w:rPr>
          <w:rFonts w:cstheme="minorHAnsi"/>
          <w:szCs w:val="24"/>
        </w:rPr>
      </w:pPr>
      <w:r>
        <w:rPr>
          <w:rFonts w:cstheme="minorHAnsi"/>
          <w:szCs w:val="24"/>
        </w:rPr>
        <w:t>El primero se explica por có</w:t>
      </w:r>
      <w:r w:rsidRPr="00095FF6">
        <w:rPr>
          <w:rFonts w:cstheme="minorHAnsi"/>
          <w:szCs w:val="24"/>
        </w:rPr>
        <w:t>mo los consumidores perciben su riqueza frente a unos niveles de precio, el otro es por la relación que existe entre los bienes producidos en el país y los bienes producidos en el extranjero</w:t>
      </w:r>
      <w:r>
        <w:rPr>
          <w:rFonts w:cstheme="minorHAnsi"/>
          <w:szCs w:val="24"/>
        </w:rPr>
        <w:t>,</w:t>
      </w:r>
      <w:r w:rsidRPr="00095FF6">
        <w:rPr>
          <w:rFonts w:cstheme="minorHAnsi"/>
          <w:szCs w:val="24"/>
        </w:rPr>
        <w:t xml:space="preserve"> y el tercero es el que se relaciona con la tendencia a consumir o invertir dependiendo de la tasa de interés.</w:t>
      </w:r>
    </w:p>
    <w:p w14:paraId="3304BD6A" w14:textId="77777777" w:rsidR="00E73604" w:rsidRPr="00095FF6" w:rsidRDefault="00E73604" w:rsidP="00E73604">
      <w:pPr>
        <w:rPr>
          <w:rFonts w:cstheme="minorHAnsi"/>
          <w:szCs w:val="24"/>
        </w:rPr>
      </w:pPr>
    </w:p>
    <w:p w14:paraId="57E35EE7" w14:textId="77777777" w:rsidR="00E73604" w:rsidRPr="00095FF6" w:rsidRDefault="00E73604" w:rsidP="00E73604">
      <w:pPr>
        <w:rPr>
          <w:rFonts w:cstheme="minorHAnsi"/>
          <w:szCs w:val="24"/>
        </w:rPr>
      </w:pPr>
      <w:r w:rsidRPr="00095FF6">
        <w:rPr>
          <w:rFonts w:cstheme="minorHAnsi"/>
          <w:szCs w:val="24"/>
        </w:rPr>
        <w:t xml:space="preserve">Los cambios de la curva de la </w:t>
      </w:r>
      <w:r w:rsidRPr="00180938">
        <w:rPr>
          <w:rFonts w:cstheme="minorHAnsi"/>
          <w:b/>
          <w:szCs w:val="24"/>
        </w:rPr>
        <w:t>demanda agregada</w:t>
      </w:r>
      <w:r w:rsidRPr="00095FF6">
        <w:rPr>
          <w:rFonts w:cstheme="minorHAnsi"/>
          <w:szCs w:val="24"/>
        </w:rPr>
        <w:t xml:space="preserve"> provenientes de los cambios de precios provocan un movimiento a lo largo de la curva de la demanda agregada.</w:t>
      </w:r>
    </w:p>
    <w:p w14:paraId="48BCA420" w14:textId="77777777" w:rsidR="00E73604" w:rsidRPr="00095FF6" w:rsidRDefault="00E73604" w:rsidP="00E73604">
      <w:pPr>
        <w:rPr>
          <w:rFonts w:cstheme="minorHAnsi"/>
          <w:szCs w:val="24"/>
        </w:rPr>
      </w:pPr>
    </w:p>
    <w:p w14:paraId="07F14229" w14:textId="77777777" w:rsidR="00E73604" w:rsidRPr="00095FF6" w:rsidRDefault="00E73604" w:rsidP="00E73604">
      <w:pPr>
        <w:rPr>
          <w:rFonts w:cstheme="minorHAnsi"/>
          <w:szCs w:val="24"/>
        </w:rPr>
      </w:pPr>
      <w:r w:rsidRPr="00095FF6">
        <w:rPr>
          <w:rFonts w:cstheme="minorHAnsi"/>
          <w:szCs w:val="24"/>
        </w:rPr>
        <w:t>Por el contrario, los cambios no relacionados con los precios hacen que la curva entera se dirija hacia la izquierda o hacia la derecha como se aprecia en la figura siguiente.</w:t>
      </w:r>
    </w:p>
    <w:p w14:paraId="4D83CCE6" w14:textId="77777777" w:rsidR="00E73604" w:rsidRPr="00095FF6" w:rsidRDefault="00E73604" w:rsidP="00E73604">
      <w:pPr>
        <w:rPr>
          <w:rFonts w:cstheme="minorHAnsi"/>
          <w:szCs w:val="24"/>
        </w:rPr>
      </w:pPr>
    </w:p>
    <w:p w14:paraId="545881A0" w14:textId="77777777" w:rsidR="00E73604" w:rsidRPr="00095FF6" w:rsidRDefault="00E73604" w:rsidP="00E73604">
      <w:pPr>
        <w:jc w:val="center"/>
        <w:rPr>
          <w:rFonts w:cstheme="minorHAnsi"/>
          <w:szCs w:val="24"/>
        </w:rPr>
      </w:pPr>
      <w:r w:rsidRPr="00095FF6">
        <w:rPr>
          <w:rFonts w:cstheme="minorHAnsi"/>
          <w:noProof/>
          <w:szCs w:val="24"/>
          <w:lang w:val="es-ES" w:eastAsia="es-ES"/>
        </w:rPr>
        <w:drawing>
          <wp:inline distT="0" distB="0" distL="0" distR="0" wp14:anchorId="7B3079A1" wp14:editId="0DB7025D">
            <wp:extent cx="4488815" cy="3040380"/>
            <wp:effectExtent l="0" t="0" r="6985"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8815" cy="3040380"/>
                    </a:xfrm>
                    <a:prstGeom prst="rect">
                      <a:avLst/>
                    </a:prstGeom>
                    <a:noFill/>
                    <a:ln>
                      <a:noFill/>
                    </a:ln>
                  </pic:spPr>
                </pic:pic>
              </a:graphicData>
            </a:graphic>
          </wp:inline>
        </w:drawing>
      </w:r>
    </w:p>
    <w:p w14:paraId="6271AA72" w14:textId="77777777" w:rsidR="00E73604" w:rsidRPr="00095FF6" w:rsidRDefault="00E73604" w:rsidP="00E73604">
      <w:pPr>
        <w:rPr>
          <w:rFonts w:cstheme="minorHAnsi"/>
          <w:szCs w:val="24"/>
        </w:rPr>
      </w:pPr>
    </w:p>
    <w:p w14:paraId="3DA4B0A7" w14:textId="77777777" w:rsidR="00E73604" w:rsidRPr="00095FF6" w:rsidRDefault="00E73604" w:rsidP="00E73604">
      <w:pPr>
        <w:rPr>
          <w:rFonts w:cstheme="minorHAnsi"/>
          <w:szCs w:val="24"/>
        </w:rPr>
      </w:pPr>
    </w:p>
    <w:p w14:paraId="7219DD51" w14:textId="77777777" w:rsidR="00E73604" w:rsidRPr="00095FF6" w:rsidRDefault="00E73604" w:rsidP="00E73604">
      <w:pPr>
        <w:rPr>
          <w:rFonts w:cstheme="minorHAnsi"/>
          <w:szCs w:val="24"/>
        </w:rPr>
      </w:pPr>
      <w:r w:rsidRPr="00095FF6">
        <w:rPr>
          <w:rFonts w:cstheme="minorHAnsi"/>
          <w:szCs w:val="24"/>
        </w:rPr>
        <w:t>Muchos factores ajenos a los precios modifican la demanda agregada en la economía y, por lo general, obedecen a las mismas causas que alteran las funciones de consumo, inversión, el gasto del gobierno y las exportaciones netas en el modelo de gastos agregados.</w:t>
      </w:r>
    </w:p>
    <w:p w14:paraId="654C66C8" w14:textId="77777777" w:rsidR="00E73604" w:rsidRPr="00095FF6" w:rsidRDefault="00E73604" w:rsidP="00E73604">
      <w:pPr>
        <w:rPr>
          <w:rFonts w:cstheme="minorHAnsi"/>
          <w:szCs w:val="24"/>
        </w:rPr>
      </w:pPr>
    </w:p>
    <w:p w14:paraId="3F0FF853" w14:textId="77777777" w:rsidR="00E73604" w:rsidRPr="00095FF6" w:rsidRDefault="00E73604" w:rsidP="00E73604">
      <w:pPr>
        <w:rPr>
          <w:rFonts w:cstheme="minorHAnsi"/>
          <w:szCs w:val="24"/>
        </w:rPr>
      </w:pPr>
      <w:r w:rsidRPr="00095FF6">
        <w:rPr>
          <w:rFonts w:cstheme="minorHAnsi"/>
          <w:szCs w:val="24"/>
        </w:rPr>
        <w:t>Los cambios derivados del consumo tienen varios orígenes, pero tal vez la más importante tiene origen en las expectativas de los compradores cuando analizan el desempeño futuro de la economía. Así</w:t>
      </w:r>
      <w:r>
        <w:rPr>
          <w:rFonts w:cstheme="minorHAnsi"/>
          <w:szCs w:val="24"/>
        </w:rPr>
        <w:t>,</w:t>
      </w:r>
      <w:r w:rsidRPr="00095FF6">
        <w:rPr>
          <w:rFonts w:cstheme="minorHAnsi"/>
          <w:szCs w:val="24"/>
        </w:rPr>
        <w:t xml:space="preserve"> cuando hay confianza en la economía se </w:t>
      </w:r>
      <w:r w:rsidRPr="00095FF6">
        <w:rPr>
          <w:rFonts w:cstheme="minorHAnsi"/>
          <w:szCs w:val="24"/>
        </w:rPr>
        <w:lastRenderedPageBreak/>
        <w:t>desplaza hacia la derecha y cuando hay desconfianza en la economía</w:t>
      </w:r>
      <w:r>
        <w:rPr>
          <w:rFonts w:cstheme="minorHAnsi"/>
          <w:szCs w:val="24"/>
        </w:rPr>
        <w:t>,</w:t>
      </w:r>
      <w:r w:rsidRPr="00095FF6">
        <w:rPr>
          <w:rFonts w:cstheme="minorHAnsi"/>
          <w:szCs w:val="24"/>
        </w:rPr>
        <w:t xml:space="preserve"> se aplazan las decisiones de compra y se da el fenómeno denominado recesión.</w:t>
      </w:r>
    </w:p>
    <w:p w14:paraId="62B650AE" w14:textId="77777777" w:rsidR="00E73604" w:rsidRPr="00095FF6" w:rsidRDefault="00E73604" w:rsidP="00E73604">
      <w:pPr>
        <w:rPr>
          <w:rFonts w:cstheme="minorHAnsi"/>
          <w:szCs w:val="24"/>
        </w:rPr>
      </w:pPr>
    </w:p>
    <w:p w14:paraId="07421CD3" w14:textId="77777777" w:rsidR="00E73604" w:rsidRPr="00095FF6" w:rsidRDefault="00E73604" w:rsidP="00E73604">
      <w:pPr>
        <w:rPr>
          <w:rFonts w:cstheme="minorHAnsi"/>
          <w:szCs w:val="24"/>
        </w:rPr>
      </w:pPr>
      <w:r w:rsidRPr="00095FF6">
        <w:rPr>
          <w:rFonts w:cstheme="minorHAnsi"/>
          <w:szCs w:val="24"/>
        </w:rPr>
        <w:t xml:space="preserve">Los cambios en los impuestos también desplazan la </w:t>
      </w:r>
      <w:r w:rsidRPr="00180938">
        <w:rPr>
          <w:rFonts w:cstheme="minorHAnsi"/>
          <w:b/>
          <w:szCs w:val="24"/>
        </w:rPr>
        <w:t>demanda agregada</w:t>
      </w:r>
      <w:r w:rsidRPr="00095FF6">
        <w:rPr>
          <w:rFonts w:cstheme="minorHAnsi"/>
          <w:szCs w:val="24"/>
        </w:rPr>
        <w:t xml:space="preserve"> hacia la izquierda en el caso de que se trate de un aumento</w:t>
      </w:r>
      <w:r>
        <w:rPr>
          <w:rFonts w:cstheme="minorHAnsi"/>
          <w:szCs w:val="24"/>
        </w:rPr>
        <w:t xml:space="preserve">, y en </w:t>
      </w:r>
      <w:r w:rsidRPr="00095FF6">
        <w:rPr>
          <w:rFonts w:cstheme="minorHAnsi"/>
          <w:szCs w:val="24"/>
        </w:rPr>
        <w:t xml:space="preserve">caso que se disminuyan los impuestos, se desplaza hacia la derecha ya que la economía dispone de más dinero para demandar. </w:t>
      </w:r>
    </w:p>
    <w:p w14:paraId="0E587690" w14:textId="77777777" w:rsidR="00E73604" w:rsidRPr="00095FF6" w:rsidRDefault="00E73604" w:rsidP="00E73604">
      <w:pPr>
        <w:rPr>
          <w:rFonts w:cstheme="minorHAnsi"/>
          <w:szCs w:val="24"/>
        </w:rPr>
      </w:pPr>
    </w:p>
    <w:p w14:paraId="72C936B8" w14:textId="77777777" w:rsidR="00E73604" w:rsidRPr="00095FF6" w:rsidRDefault="00E73604" w:rsidP="00E73604">
      <w:pPr>
        <w:rPr>
          <w:rFonts w:cstheme="minorHAnsi"/>
          <w:szCs w:val="24"/>
        </w:rPr>
      </w:pPr>
      <w:r w:rsidRPr="00095FF6">
        <w:rPr>
          <w:rFonts w:cstheme="minorHAnsi"/>
          <w:szCs w:val="24"/>
        </w:rPr>
        <w:t>Los cambios derivados por la inversión que provienen generalmente del nivel de las tasas de interés, hace que con tasas más bajas</w:t>
      </w:r>
      <w:r>
        <w:rPr>
          <w:rFonts w:cstheme="minorHAnsi"/>
          <w:szCs w:val="24"/>
        </w:rPr>
        <w:t>,</w:t>
      </w:r>
      <w:r w:rsidRPr="00095FF6">
        <w:rPr>
          <w:rFonts w:cstheme="minorHAnsi"/>
          <w:szCs w:val="24"/>
        </w:rPr>
        <w:t xml:space="preserve"> la curva se desplace a la derecha y con tasas más elevadas se despla</w:t>
      </w:r>
      <w:r>
        <w:rPr>
          <w:rFonts w:cstheme="minorHAnsi"/>
          <w:szCs w:val="24"/>
        </w:rPr>
        <w:t>ce</w:t>
      </w:r>
      <w:r w:rsidRPr="00095FF6">
        <w:rPr>
          <w:rFonts w:cstheme="minorHAnsi"/>
          <w:szCs w:val="24"/>
        </w:rPr>
        <w:t xml:space="preserve"> hacia la izquierda. Esto se debe a que hay cambios de expectativas en cuanto a las utilidades futuras. </w:t>
      </w:r>
    </w:p>
    <w:p w14:paraId="2C452AD4" w14:textId="77777777" w:rsidR="00E73604" w:rsidRPr="00095FF6" w:rsidRDefault="00E73604" w:rsidP="00E73604">
      <w:pPr>
        <w:rPr>
          <w:rFonts w:cstheme="minorHAnsi"/>
          <w:szCs w:val="24"/>
        </w:rPr>
      </w:pPr>
    </w:p>
    <w:p w14:paraId="7488D5C3" w14:textId="77777777" w:rsidR="00E73604" w:rsidRPr="00095FF6" w:rsidRDefault="00E73604" w:rsidP="00E73604">
      <w:pPr>
        <w:rPr>
          <w:rFonts w:cstheme="minorHAnsi"/>
          <w:szCs w:val="24"/>
        </w:rPr>
      </w:pPr>
      <w:r w:rsidRPr="00095FF6">
        <w:rPr>
          <w:rFonts w:cstheme="minorHAnsi"/>
          <w:szCs w:val="24"/>
        </w:rPr>
        <w:t xml:space="preserve">Por último, los cambios producidos por el </w:t>
      </w:r>
      <w:r>
        <w:rPr>
          <w:rFonts w:cstheme="minorHAnsi"/>
          <w:szCs w:val="24"/>
        </w:rPr>
        <w:t>g</w:t>
      </w:r>
      <w:r w:rsidRPr="00095FF6">
        <w:rPr>
          <w:rFonts w:cstheme="minorHAnsi"/>
          <w:szCs w:val="24"/>
        </w:rPr>
        <w:t xml:space="preserve">obierno afectan la curva de la </w:t>
      </w:r>
      <w:r w:rsidRPr="0088438E">
        <w:rPr>
          <w:rFonts w:cstheme="minorHAnsi"/>
          <w:b/>
          <w:szCs w:val="24"/>
        </w:rPr>
        <w:t>demanda agregada</w:t>
      </w:r>
      <w:r w:rsidRPr="00095FF6">
        <w:rPr>
          <w:rFonts w:cstheme="minorHAnsi"/>
          <w:szCs w:val="24"/>
        </w:rPr>
        <w:t>. Cuando crece la inversión del gobierno, crece el nivel de empleo y, por l</w:t>
      </w:r>
      <w:r>
        <w:rPr>
          <w:rFonts w:cstheme="minorHAnsi"/>
          <w:szCs w:val="24"/>
        </w:rPr>
        <w:t>o tanto, la actividad económica;</w:t>
      </w:r>
      <w:r w:rsidRPr="00095FF6">
        <w:rPr>
          <w:rFonts w:cstheme="minorHAnsi"/>
          <w:szCs w:val="24"/>
        </w:rPr>
        <w:t xml:space="preserve"> entonces la curva DA se desplaza hacia la derecha. </w:t>
      </w:r>
    </w:p>
    <w:p w14:paraId="407D965F" w14:textId="77777777" w:rsidR="00E73604" w:rsidRPr="00095FF6" w:rsidRDefault="00E73604" w:rsidP="00E73604">
      <w:pPr>
        <w:rPr>
          <w:rFonts w:cstheme="minorHAnsi"/>
          <w:szCs w:val="24"/>
        </w:rPr>
      </w:pPr>
    </w:p>
    <w:p w14:paraId="2CFE9028" w14:textId="77777777" w:rsidR="00E73604" w:rsidRPr="00095FF6" w:rsidRDefault="00E73604" w:rsidP="00E73604">
      <w:pPr>
        <w:rPr>
          <w:rFonts w:cstheme="minorHAnsi"/>
          <w:szCs w:val="24"/>
        </w:rPr>
      </w:pPr>
      <w:r w:rsidRPr="00095FF6">
        <w:rPr>
          <w:rFonts w:cstheme="minorHAnsi"/>
          <w:szCs w:val="24"/>
        </w:rPr>
        <w:t>Los cambios de precios en la economía global, ocasionados por los saldos reales, por la sustitución y por los cambios de las tasas de interés significan que la demanda guarda relación inversa con los precios, y por lo tanto</w:t>
      </w:r>
      <w:r>
        <w:rPr>
          <w:rFonts w:cstheme="minorHAnsi"/>
          <w:szCs w:val="24"/>
        </w:rPr>
        <w:t>,</w:t>
      </w:r>
      <w:r w:rsidRPr="00095FF6">
        <w:rPr>
          <w:rFonts w:cstheme="minorHAnsi"/>
          <w:szCs w:val="24"/>
        </w:rPr>
        <w:t xml:space="preserve"> la curva de DA siempre se dirige hacia abajo, pudiéndose desplazar hacia la derecha o hacia la izquierda si se trata de cambios tipo expansionista o contraccionista.</w:t>
      </w:r>
    </w:p>
    <w:p w14:paraId="3CED199C" w14:textId="77777777" w:rsidR="00E73604" w:rsidRPr="00095FF6" w:rsidRDefault="00E73604" w:rsidP="00E73604">
      <w:pPr>
        <w:rPr>
          <w:rFonts w:cstheme="minorHAnsi"/>
          <w:szCs w:val="24"/>
        </w:rPr>
      </w:pPr>
    </w:p>
    <w:p w14:paraId="6EFC4FA9" w14:textId="77777777" w:rsidR="00E73604" w:rsidRPr="002169CE" w:rsidRDefault="00E73604" w:rsidP="00E73604">
      <w:pPr>
        <w:pStyle w:val="Ttulo2"/>
      </w:pPr>
      <w:r w:rsidRPr="00095FF6">
        <w:t xml:space="preserve">Oferta </w:t>
      </w:r>
      <w:r>
        <w:t>a</w:t>
      </w:r>
      <w:r w:rsidRPr="00095FF6">
        <w:t>gregada</w:t>
      </w:r>
    </w:p>
    <w:p w14:paraId="6088E600" w14:textId="77777777" w:rsidR="00E73604" w:rsidRDefault="00E73604" w:rsidP="00E73604">
      <w:pPr>
        <w:rPr>
          <w:rFonts w:cstheme="minorHAnsi"/>
          <w:szCs w:val="24"/>
        </w:rPr>
      </w:pPr>
      <w:r w:rsidRPr="00095FF6">
        <w:rPr>
          <w:rFonts w:cstheme="minorHAnsi"/>
          <w:szCs w:val="24"/>
        </w:rPr>
        <w:t xml:space="preserve">La curva de la </w:t>
      </w:r>
      <w:r w:rsidRPr="0088438E">
        <w:rPr>
          <w:rFonts w:cstheme="minorHAnsi"/>
          <w:b/>
          <w:szCs w:val="24"/>
        </w:rPr>
        <w:t>oferta agregada</w:t>
      </w:r>
      <w:r w:rsidRPr="00095FF6">
        <w:rPr>
          <w:rFonts w:cstheme="minorHAnsi"/>
          <w:szCs w:val="24"/>
        </w:rPr>
        <w:t xml:space="preserve"> tiene pendiente positiva y tiende a dirigirse hacia arriba, ya que al aumentar los precios resulta rentable aumentar la producción.</w:t>
      </w:r>
    </w:p>
    <w:p w14:paraId="7EEC8582" w14:textId="77777777" w:rsidR="00E73604" w:rsidRPr="00095FF6" w:rsidRDefault="00E73604" w:rsidP="00E73604">
      <w:pPr>
        <w:rPr>
          <w:rFonts w:cstheme="minorHAnsi"/>
          <w:szCs w:val="24"/>
        </w:rPr>
      </w:pPr>
    </w:p>
    <w:p w14:paraId="52CAC190" w14:textId="77777777" w:rsidR="00E73604" w:rsidRPr="00095FF6" w:rsidRDefault="00E73604" w:rsidP="00E73604">
      <w:pPr>
        <w:jc w:val="center"/>
        <w:rPr>
          <w:rFonts w:cstheme="minorHAnsi"/>
          <w:szCs w:val="24"/>
        </w:rPr>
      </w:pPr>
      <w:r w:rsidRPr="00095FF6">
        <w:rPr>
          <w:rFonts w:cstheme="minorHAnsi"/>
          <w:noProof/>
          <w:szCs w:val="24"/>
          <w:lang w:val="es-ES" w:eastAsia="es-ES"/>
        </w:rPr>
        <w:drawing>
          <wp:inline distT="0" distB="0" distL="0" distR="0" wp14:anchorId="40E25A6A" wp14:editId="46B369ED">
            <wp:extent cx="3986297" cy="2700013"/>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6297" cy="2700013"/>
                    </a:xfrm>
                    <a:prstGeom prst="rect">
                      <a:avLst/>
                    </a:prstGeom>
                    <a:noFill/>
                    <a:ln>
                      <a:noFill/>
                    </a:ln>
                  </pic:spPr>
                </pic:pic>
              </a:graphicData>
            </a:graphic>
          </wp:inline>
        </w:drawing>
      </w:r>
    </w:p>
    <w:p w14:paraId="47709C89" w14:textId="77777777" w:rsidR="00E73604" w:rsidRPr="00095FF6" w:rsidRDefault="00E73604" w:rsidP="00E73604">
      <w:pPr>
        <w:rPr>
          <w:rFonts w:cstheme="minorHAnsi"/>
          <w:szCs w:val="24"/>
        </w:rPr>
      </w:pPr>
      <w:r w:rsidRPr="00095FF6">
        <w:rPr>
          <w:rFonts w:cstheme="minorHAnsi"/>
          <w:szCs w:val="24"/>
        </w:rPr>
        <w:lastRenderedPageBreak/>
        <w:t>A corto plazo</w:t>
      </w:r>
      <w:r>
        <w:rPr>
          <w:rFonts w:cstheme="minorHAnsi"/>
          <w:szCs w:val="24"/>
        </w:rPr>
        <w:t>,</w:t>
      </w:r>
      <w:r w:rsidRPr="00095FF6">
        <w:rPr>
          <w:rFonts w:cstheme="minorHAnsi"/>
          <w:szCs w:val="24"/>
        </w:rPr>
        <w:t xml:space="preserve"> la forma en que las empresas responden a los cambios de precios depende del estado general de la economía. Si se encuentra deprimida hay altos niveles de desempleo y puede acrecentarse la producción sin elevar significativamente los niveles de precio, así como se ve en el primer sector de la curva o sea la del intervalo 0 y Q1. En el intervalo Q1 Q2 se puede decir que a consecuencia de elevar los precios, se logra que crezca la producción y los precios y a partir de Q2 solo crecen los precios y no la producción.</w:t>
      </w:r>
    </w:p>
    <w:p w14:paraId="46320AD6" w14:textId="77777777" w:rsidR="00E73604" w:rsidRPr="00095FF6" w:rsidRDefault="00E73604" w:rsidP="00E73604">
      <w:pPr>
        <w:rPr>
          <w:rFonts w:cstheme="minorHAnsi"/>
          <w:szCs w:val="24"/>
        </w:rPr>
      </w:pPr>
    </w:p>
    <w:p w14:paraId="08D69022" w14:textId="77777777" w:rsidR="00E73604" w:rsidRPr="00095FF6" w:rsidRDefault="00E73604" w:rsidP="00E73604">
      <w:pPr>
        <w:rPr>
          <w:rFonts w:cstheme="minorHAnsi"/>
          <w:szCs w:val="24"/>
        </w:rPr>
      </w:pPr>
      <w:r w:rsidRPr="00095FF6">
        <w:rPr>
          <w:rFonts w:cstheme="minorHAnsi"/>
          <w:szCs w:val="24"/>
        </w:rPr>
        <w:t xml:space="preserve">En la curva de la oferta agregada la relación existente es, entre el nivel de precios y la producción nacional, y a medida que se eleva el nivel de precios se eleva la producción nacional. Cuando otros factores cambian es posible producir diferentes niveles de producción al mismo nivel de precios. </w:t>
      </w:r>
    </w:p>
    <w:p w14:paraId="2A641A68" w14:textId="77777777" w:rsidR="00E73604" w:rsidRPr="00095FF6" w:rsidRDefault="00E73604" w:rsidP="00E73604">
      <w:pPr>
        <w:rPr>
          <w:rFonts w:cstheme="minorHAnsi"/>
          <w:szCs w:val="24"/>
        </w:rPr>
      </w:pPr>
    </w:p>
    <w:p w14:paraId="5D55C825" w14:textId="77777777" w:rsidR="00E73604" w:rsidRPr="00095FF6" w:rsidRDefault="00E73604" w:rsidP="00E73604">
      <w:pPr>
        <w:rPr>
          <w:rFonts w:cstheme="minorHAnsi"/>
          <w:szCs w:val="24"/>
        </w:rPr>
      </w:pPr>
      <w:r w:rsidRPr="00095FF6">
        <w:rPr>
          <w:rFonts w:cstheme="minorHAnsi"/>
          <w:szCs w:val="24"/>
        </w:rPr>
        <w:t>El caso más conocido es el de que los avances tecnológicos, por lo general traen un crecimiento de la producción para el mismo nivel de precios.</w:t>
      </w:r>
    </w:p>
    <w:p w14:paraId="3EEC0E68" w14:textId="77777777" w:rsidR="00E73604" w:rsidRPr="00095FF6" w:rsidRDefault="00E73604" w:rsidP="00E73604">
      <w:pPr>
        <w:rPr>
          <w:rFonts w:cstheme="minorHAnsi"/>
          <w:szCs w:val="24"/>
        </w:rPr>
      </w:pPr>
    </w:p>
    <w:p w14:paraId="00F172E4" w14:textId="77777777" w:rsidR="00E73604" w:rsidRPr="00095FF6" w:rsidRDefault="00E73604" w:rsidP="00E73604">
      <w:pPr>
        <w:jc w:val="center"/>
        <w:rPr>
          <w:rFonts w:cstheme="minorHAnsi"/>
          <w:szCs w:val="24"/>
        </w:rPr>
      </w:pPr>
      <w:r w:rsidRPr="00095FF6">
        <w:rPr>
          <w:rFonts w:cstheme="minorHAnsi"/>
          <w:noProof/>
          <w:szCs w:val="24"/>
          <w:lang w:val="es-ES" w:eastAsia="es-ES"/>
        </w:rPr>
        <w:drawing>
          <wp:inline distT="0" distB="0" distL="0" distR="0" wp14:anchorId="6BF385A2" wp14:editId="785A7E33">
            <wp:extent cx="4488815" cy="3040380"/>
            <wp:effectExtent l="0" t="0" r="6985"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8815" cy="3040380"/>
                    </a:xfrm>
                    <a:prstGeom prst="rect">
                      <a:avLst/>
                    </a:prstGeom>
                    <a:noFill/>
                    <a:ln>
                      <a:noFill/>
                    </a:ln>
                  </pic:spPr>
                </pic:pic>
              </a:graphicData>
            </a:graphic>
          </wp:inline>
        </w:drawing>
      </w:r>
    </w:p>
    <w:p w14:paraId="49D156C4" w14:textId="77777777" w:rsidR="00E73604" w:rsidRPr="00095FF6" w:rsidRDefault="00E73604" w:rsidP="00E73604">
      <w:pPr>
        <w:rPr>
          <w:rFonts w:cstheme="minorHAnsi"/>
          <w:szCs w:val="24"/>
        </w:rPr>
      </w:pPr>
      <w:r w:rsidRPr="00095FF6">
        <w:rPr>
          <w:rFonts w:cstheme="minorHAnsi"/>
          <w:szCs w:val="24"/>
        </w:rPr>
        <w:t xml:space="preserve">Como se ve en la figura anterior, la curva de la oferta se desplaza hacia la derecha o hacia la izquierda dependiendo de la disponibilidad y cantidad de bienes de capital físico y financiero. Si se aumenta el ahorro se cuenta con más dinero para invertir en equipos y plantas lo cual impulsa la productividad. </w:t>
      </w:r>
    </w:p>
    <w:p w14:paraId="7EFA710C" w14:textId="77777777" w:rsidR="00E73604" w:rsidRPr="00095FF6" w:rsidRDefault="00E73604" w:rsidP="00E73604">
      <w:pPr>
        <w:rPr>
          <w:rFonts w:cstheme="minorHAnsi"/>
          <w:szCs w:val="24"/>
        </w:rPr>
      </w:pPr>
    </w:p>
    <w:p w14:paraId="68CFC87A" w14:textId="77777777" w:rsidR="00E73604" w:rsidRPr="00095FF6" w:rsidRDefault="00E73604" w:rsidP="00E73604">
      <w:pPr>
        <w:rPr>
          <w:rFonts w:cstheme="minorHAnsi"/>
          <w:szCs w:val="24"/>
        </w:rPr>
      </w:pPr>
      <w:r w:rsidRPr="00095FF6">
        <w:rPr>
          <w:rFonts w:cstheme="minorHAnsi"/>
          <w:szCs w:val="24"/>
        </w:rPr>
        <w:t>También con la nueva filosofía de la Calidad los cambios en los estilos administrativos y gerenciales han permitido que las empresas logren mayor complejidad y eficiencia.</w:t>
      </w:r>
    </w:p>
    <w:p w14:paraId="064AD88D" w14:textId="77777777" w:rsidR="00E73604" w:rsidRPr="00095FF6" w:rsidRDefault="00E73604" w:rsidP="00E73604">
      <w:pPr>
        <w:rPr>
          <w:rFonts w:cstheme="minorHAnsi"/>
          <w:szCs w:val="24"/>
        </w:rPr>
      </w:pPr>
    </w:p>
    <w:p w14:paraId="00623FBD" w14:textId="77777777" w:rsidR="00E73604" w:rsidRPr="00095FF6" w:rsidRDefault="00E73604" w:rsidP="00E73604">
      <w:pPr>
        <w:rPr>
          <w:rFonts w:cstheme="minorHAnsi"/>
          <w:szCs w:val="24"/>
        </w:rPr>
      </w:pPr>
      <w:r w:rsidRPr="00095FF6">
        <w:rPr>
          <w:rFonts w:cstheme="minorHAnsi"/>
          <w:szCs w:val="24"/>
        </w:rPr>
        <w:t>La integración de la economía mundial junto con la liberación de aranceles ha permitido a los países latinoamericanos a ser más competitivos y aumentar su oferta de productos a la economía global.</w:t>
      </w:r>
    </w:p>
    <w:p w14:paraId="5433F712" w14:textId="77777777" w:rsidR="00E73604" w:rsidRPr="00095FF6" w:rsidRDefault="00E73604" w:rsidP="00E73604">
      <w:pPr>
        <w:rPr>
          <w:rFonts w:cstheme="minorHAnsi"/>
          <w:szCs w:val="24"/>
        </w:rPr>
      </w:pPr>
    </w:p>
    <w:p w14:paraId="689A5D55" w14:textId="77777777" w:rsidR="00E73604" w:rsidRPr="00095FF6" w:rsidRDefault="00E73604" w:rsidP="00E73604">
      <w:pPr>
        <w:jc w:val="center"/>
        <w:rPr>
          <w:rFonts w:cstheme="minorHAnsi"/>
          <w:szCs w:val="24"/>
        </w:rPr>
      </w:pPr>
      <w:r w:rsidRPr="00095FF6">
        <w:rPr>
          <w:rFonts w:cstheme="minorHAnsi"/>
          <w:noProof/>
          <w:szCs w:val="24"/>
          <w:lang w:val="es-ES" w:eastAsia="es-ES"/>
        </w:rPr>
        <w:drawing>
          <wp:inline distT="0" distB="0" distL="0" distR="0" wp14:anchorId="42A86F86" wp14:editId="52CB5167">
            <wp:extent cx="4286497" cy="29033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916" cy="2903629"/>
                    </a:xfrm>
                    <a:prstGeom prst="rect">
                      <a:avLst/>
                    </a:prstGeom>
                    <a:noFill/>
                    <a:ln>
                      <a:noFill/>
                    </a:ln>
                  </pic:spPr>
                </pic:pic>
              </a:graphicData>
            </a:graphic>
          </wp:inline>
        </w:drawing>
      </w:r>
    </w:p>
    <w:p w14:paraId="04FB6E68" w14:textId="77777777" w:rsidR="00E73604" w:rsidRPr="00095FF6" w:rsidRDefault="00E73604" w:rsidP="00E73604">
      <w:pPr>
        <w:pStyle w:val="Ttulo2"/>
      </w:pPr>
      <w:r w:rsidRPr="00095FF6">
        <w:t>Equilibrio de oferta y demanda agregadas</w:t>
      </w:r>
    </w:p>
    <w:p w14:paraId="3CC74E2B" w14:textId="77777777" w:rsidR="00E73604" w:rsidRPr="00095FF6" w:rsidRDefault="00E73604" w:rsidP="00E73604">
      <w:pPr>
        <w:rPr>
          <w:rFonts w:cstheme="minorHAnsi"/>
          <w:szCs w:val="24"/>
        </w:rPr>
      </w:pPr>
    </w:p>
    <w:p w14:paraId="450E9EEA" w14:textId="77777777" w:rsidR="00E73604" w:rsidRPr="00095FF6" w:rsidRDefault="00E73604" w:rsidP="00E73604">
      <w:pPr>
        <w:rPr>
          <w:rFonts w:cstheme="minorHAnsi"/>
          <w:szCs w:val="24"/>
        </w:rPr>
      </w:pPr>
      <w:r w:rsidRPr="00095FF6">
        <w:rPr>
          <w:rFonts w:cstheme="minorHAnsi"/>
          <w:szCs w:val="24"/>
        </w:rPr>
        <w:t xml:space="preserve">En el modelo de la oferta agregada, las fuerzas del mercado impulsan la economía a alcanzar </w:t>
      </w:r>
      <w:r>
        <w:rPr>
          <w:rFonts w:cstheme="minorHAnsi"/>
          <w:szCs w:val="24"/>
        </w:rPr>
        <w:t>el equilibrio. En el nivel de pr</w:t>
      </w:r>
      <w:r w:rsidRPr="00095FF6">
        <w:rPr>
          <w:rFonts w:cstheme="minorHAnsi"/>
          <w:szCs w:val="24"/>
        </w:rPr>
        <w:t>ecios</w:t>
      </w:r>
      <w:r>
        <w:rPr>
          <w:rFonts w:cstheme="minorHAnsi"/>
          <w:szCs w:val="24"/>
        </w:rPr>
        <w:t>,</w:t>
      </w:r>
      <w:r w:rsidRPr="00095FF6">
        <w:rPr>
          <w:rFonts w:cstheme="minorHAnsi"/>
          <w:szCs w:val="24"/>
        </w:rPr>
        <w:t xml:space="preserve"> P2 OA es mayor que DA y existe un excedente de Q3Q2. Esto tiende a impulsar los precios a la baja. En el nivel de precios P3, DA es mayor que OA y se observa una escasez de Q3Q2. Ello tiende a impulsar los precios al alza. Con el tiempo la economía termina logrando el equilibrio en el nivel de precios P1, punto donde el ingreso nacional es Q1.</w:t>
      </w:r>
    </w:p>
    <w:p w14:paraId="5CF341EF" w14:textId="77777777" w:rsidR="00E73604" w:rsidRPr="00095FF6" w:rsidRDefault="00E73604" w:rsidP="00E73604">
      <w:pPr>
        <w:rPr>
          <w:rFonts w:cstheme="minorHAnsi"/>
          <w:szCs w:val="24"/>
        </w:rPr>
      </w:pPr>
    </w:p>
    <w:p w14:paraId="7B35603D" w14:textId="77777777" w:rsidR="00E73604" w:rsidRPr="00095FF6" w:rsidRDefault="00E73604" w:rsidP="00E73604">
      <w:pPr>
        <w:rPr>
          <w:rFonts w:cstheme="minorHAnsi"/>
          <w:szCs w:val="24"/>
        </w:rPr>
      </w:pPr>
      <w:r w:rsidRPr="00095FF6">
        <w:rPr>
          <w:rFonts w:cstheme="minorHAnsi"/>
          <w:szCs w:val="24"/>
        </w:rPr>
        <w:t>Ese nivel de precios y de producción predominará mientras un cambio de los factores examinados no altere la curva de la oferta agregada, la demanda agregada o ambas.</w:t>
      </w:r>
    </w:p>
    <w:p w14:paraId="49B9EC03" w14:textId="77777777" w:rsidR="00E73604" w:rsidRPr="00095FF6" w:rsidRDefault="00E73604" w:rsidP="00E73604">
      <w:pPr>
        <w:rPr>
          <w:rFonts w:cstheme="minorHAnsi"/>
          <w:szCs w:val="24"/>
        </w:rPr>
      </w:pPr>
    </w:p>
    <w:p w14:paraId="7C9FFFA2" w14:textId="77777777" w:rsidR="00E73604" w:rsidRPr="00095FF6" w:rsidRDefault="00E73604" w:rsidP="00E73604">
      <w:pPr>
        <w:jc w:val="center"/>
        <w:rPr>
          <w:rFonts w:cstheme="minorHAnsi"/>
          <w:szCs w:val="24"/>
        </w:rPr>
      </w:pPr>
      <w:r w:rsidRPr="00095FF6">
        <w:rPr>
          <w:rFonts w:cstheme="minorHAnsi"/>
          <w:noProof/>
          <w:szCs w:val="24"/>
          <w:lang w:val="es-ES" w:eastAsia="es-ES"/>
        </w:rPr>
        <w:lastRenderedPageBreak/>
        <w:drawing>
          <wp:inline distT="0" distB="0" distL="0" distR="0" wp14:anchorId="5CFEC192" wp14:editId="3454E01F">
            <wp:extent cx="4225386" cy="2861953"/>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25799" cy="2862233"/>
                    </a:xfrm>
                    <a:prstGeom prst="rect">
                      <a:avLst/>
                    </a:prstGeom>
                    <a:noFill/>
                    <a:ln>
                      <a:noFill/>
                    </a:ln>
                  </pic:spPr>
                </pic:pic>
              </a:graphicData>
            </a:graphic>
          </wp:inline>
        </w:drawing>
      </w:r>
    </w:p>
    <w:p w14:paraId="211EF42C" w14:textId="77777777" w:rsidR="00E73604" w:rsidRPr="00095FF6" w:rsidRDefault="00E73604" w:rsidP="00E73604">
      <w:pPr>
        <w:rPr>
          <w:rFonts w:cstheme="minorHAnsi"/>
          <w:szCs w:val="24"/>
        </w:rPr>
      </w:pPr>
      <w:r w:rsidRPr="00095FF6">
        <w:rPr>
          <w:rFonts w:cstheme="minorHAnsi"/>
          <w:szCs w:val="24"/>
        </w:rPr>
        <w:t>Un nuevo equilibrio de la economía: al desplazarse DA y OA hacia la derecha. Si las curvas de la demanda y oferta agregadas se desplazan hacia la derecha en la misma magnitud, la economía conservará el equilibrio con un nivel más alto de ingreso nacional, sin que aumenten los precios.</w:t>
      </w:r>
    </w:p>
    <w:p w14:paraId="3B89FB73" w14:textId="77777777" w:rsidR="00E73604" w:rsidRPr="00095FF6" w:rsidRDefault="00E73604" w:rsidP="00E73604">
      <w:pPr>
        <w:rPr>
          <w:rFonts w:cstheme="minorHAnsi"/>
          <w:szCs w:val="24"/>
        </w:rPr>
      </w:pPr>
    </w:p>
    <w:p w14:paraId="37803ED9" w14:textId="77777777" w:rsidR="00E73604" w:rsidRPr="002169CE" w:rsidRDefault="00E73604" w:rsidP="00E73604">
      <w:pPr>
        <w:pStyle w:val="Ttulo2"/>
      </w:pPr>
      <w:r w:rsidRPr="00095FF6">
        <w:t>Oferta agregada a largo plazo</w:t>
      </w:r>
    </w:p>
    <w:p w14:paraId="4DF7DD07" w14:textId="77777777" w:rsidR="00E73604" w:rsidRPr="00095FF6" w:rsidRDefault="00E73604" w:rsidP="00E73604">
      <w:pPr>
        <w:rPr>
          <w:rFonts w:cstheme="minorHAnsi"/>
          <w:szCs w:val="24"/>
        </w:rPr>
      </w:pPr>
      <w:r w:rsidRPr="00095FF6">
        <w:rPr>
          <w:rFonts w:cstheme="minorHAnsi"/>
          <w:szCs w:val="24"/>
        </w:rPr>
        <w:t>Hasta ahora se ha examinado la oferta y la demanda agregadas, suponiendo que los costos de la empresa permanecen inalterados a corto plazo, pero a largo plazo las condiciones cambian y el  factor clave será entonces la manera en que los cambios de precio repercuten en la mano de obra.</w:t>
      </w:r>
    </w:p>
    <w:p w14:paraId="38E73959" w14:textId="77777777" w:rsidR="00E73604" w:rsidRPr="00095FF6" w:rsidRDefault="00E73604" w:rsidP="00E73604">
      <w:pPr>
        <w:rPr>
          <w:rFonts w:cstheme="minorHAnsi"/>
          <w:szCs w:val="24"/>
        </w:rPr>
      </w:pPr>
    </w:p>
    <w:p w14:paraId="198FE313" w14:textId="77777777" w:rsidR="00E73604" w:rsidRPr="00095FF6" w:rsidRDefault="00E73604" w:rsidP="00E73604">
      <w:pPr>
        <w:rPr>
          <w:rFonts w:cstheme="minorHAnsi"/>
          <w:szCs w:val="24"/>
        </w:rPr>
      </w:pPr>
      <w:r w:rsidRPr="00095FF6">
        <w:rPr>
          <w:rFonts w:cstheme="minorHAnsi"/>
          <w:szCs w:val="24"/>
        </w:rPr>
        <w:t>La figura siguiente muestra un equilibrio en la intersección de OA1 y DA1 con el precio estabilizado P1, Q1. Después</w:t>
      </w:r>
      <w:r>
        <w:rPr>
          <w:rFonts w:cstheme="minorHAnsi"/>
          <w:szCs w:val="24"/>
        </w:rPr>
        <w:t>,</w:t>
      </w:r>
      <w:r w:rsidRPr="00095FF6">
        <w:rPr>
          <w:rFonts w:cstheme="minorHAnsi"/>
          <w:szCs w:val="24"/>
        </w:rPr>
        <w:t xml:space="preserve"> un desplazamiento a corto plazo de la demanda agregada hacia DA2 (por ejemplo) aumentará el nivel de precios a P2 ya sea por una reducción de los impuestos o algo similar.</w:t>
      </w:r>
    </w:p>
    <w:p w14:paraId="40071E47" w14:textId="77777777" w:rsidR="00E73604" w:rsidRPr="00095FF6" w:rsidRDefault="00E73604" w:rsidP="00E73604">
      <w:pPr>
        <w:rPr>
          <w:rFonts w:cstheme="minorHAnsi"/>
          <w:szCs w:val="24"/>
        </w:rPr>
      </w:pPr>
    </w:p>
    <w:p w14:paraId="6C21637B" w14:textId="77777777" w:rsidR="00E73604" w:rsidRPr="00095FF6" w:rsidRDefault="00E73604" w:rsidP="00E73604">
      <w:pPr>
        <w:jc w:val="center"/>
        <w:rPr>
          <w:rFonts w:cstheme="minorHAnsi"/>
          <w:szCs w:val="24"/>
        </w:rPr>
      </w:pPr>
      <w:r w:rsidRPr="00095FF6">
        <w:rPr>
          <w:rFonts w:cstheme="minorHAnsi"/>
          <w:noProof/>
          <w:szCs w:val="24"/>
          <w:lang w:val="es-ES" w:eastAsia="es-ES"/>
        </w:rPr>
        <w:lastRenderedPageBreak/>
        <w:drawing>
          <wp:inline distT="0" distB="0" distL="0" distR="0" wp14:anchorId="3726D62F" wp14:editId="67F3A981">
            <wp:extent cx="4488815" cy="3040380"/>
            <wp:effectExtent l="0" t="0" r="6985"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8815" cy="3040380"/>
                    </a:xfrm>
                    <a:prstGeom prst="rect">
                      <a:avLst/>
                    </a:prstGeom>
                    <a:noFill/>
                    <a:ln>
                      <a:noFill/>
                    </a:ln>
                  </pic:spPr>
                </pic:pic>
              </a:graphicData>
            </a:graphic>
          </wp:inline>
        </w:drawing>
      </w:r>
    </w:p>
    <w:p w14:paraId="57F24FC8" w14:textId="77777777" w:rsidR="00E73604" w:rsidRPr="00095FF6" w:rsidRDefault="00E73604" w:rsidP="00E73604">
      <w:pPr>
        <w:rPr>
          <w:rFonts w:cstheme="minorHAnsi"/>
          <w:szCs w:val="24"/>
        </w:rPr>
      </w:pPr>
    </w:p>
    <w:p w14:paraId="05EB8D4B" w14:textId="77777777" w:rsidR="00E73604" w:rsidRPr="00095FF6" w:rsidRDefault="00E73604" w:rsidP="00E73604">
      <w:pPr>
        <w:rPr>
          <w:rFonts w:cstheme="minorHAnsi"/>
          <w:szCs w:val="24"/>
        </w:rPr>
      </w:pPr>
      <w:r w:rsidRPr="00095FF6">
        <w:rPr>
          <w:rFonts w:cstheme="minorHAnsi"/>
          <w:szCs w:val="24"/>
        </w:rPr>
        <w:t xml:space="preserve">Las empresas se encuentran en una mejor situación porque pueden mejorar la producción hasta alcanzar Q2 y conseguir más utilidades; pero el aumento de precios empeora la situación de los empleados, porque los sueldos no crecieron en la misma proporción que los precios. </w:t>
      </w:r>
    </w:p>
    <w:p w14:paraId="38981D5C" w14:textId="77777777" w:rsidR="00E73604" w:rsidRPr="00095FF6" w:rsidRDefault="00E73604" w:rsidP="00E73604">
      <w:pPr>
        <w:rPr>
          <w:rFonts w:cstheme="minorHAnsi"/>
          <w:szCs w:val="24"/>
        </w:rPr>
      </w:pPr>
    </w:p>
    <w:p w14:paraId="3EAB2538" w14:textId="77777777" w:rsidR="00E73604" w:rsidRDefault="00E73604" w:rsidP="00E73604">
      <w:pPr>
        <w:rPr>
          <w:rFonts w:cstheme="minorHAnsi"/>
          <w:szCs w:val="24"/>
        </w:rPr>
      </w:pPr>
      <w:r w:rsidRPr="00095FF6">
        <w:rPr>
          <w:rFonts w:cstheme="minorHAnsi"/>
          <w:szCs w:val="24"/>
        </w:rPr>
        <w:t>Así, en términos reales (sueldos ajustados a la inflación), sus ingresos habrán disminuido. Una vez que se dan cuenta de ello, exigirán incremento salarial para absorber la pérdida del poder adquisitivo.</w:t>
      </w:r>
    </w:p>
    <w:p w14:paraId="46BFA42B" w14:textId="77777777" w:rsidR="00E73604" w:rsidRPr="00095FF6" w:rsidRDefault="00E73604" w:rsidP="00E73604">
      <w:pPr>
        <w:rPr>
          <w:rFonts w:cstheme="minorHAnsi"/>
          <w:szCs w:val="24"/>
        </w:rPr>
      </w:pPr>
    </w:p>
    <w:p w14:paraId="4109E2C2" w14:textId="77777777" w:rsidR="00E73604" w:rsidRPr="00095FF6" w:rsidRDefault="00E73604" w:rsidP="00E73604">
      <w:pPr>
        <w:rPr>
          <w:rFonts w:cstheme="minorHAnsi"/>
          <w:szCs w:val="24"/>
        </w:rPr>
      </w:pPr>
      <w:r w:rsidRPr="00095FF6">
        <w:rPr>
          <w:rFonts w:cstheme="minorHAnsi"/>
          <w:szCs w:val="24"/>
        </w:rPr>
        <w:t>Ahora bien, conforme los fabricantes han de pagar costos más altos, se van erosionando sus utilidades y los mayores costos de los insumos desplazan hacia la izquierda la curva de la oferta agregada. Ello significa que producirán menos con el nue</w:t>
      </w:r>
      <w:r>
        <w:rPr>
          <w:rFonts w:cstheme="minorHAnsi"/>
          <w:szCs w:val="24"/>
        </w:rPr>
        <w:t>vo nivel de precios. De ahí que</w:t>
      </w:r>
      <w:r w:rsidRPr="00095FF6">
        <w:rPr>
          <w:rFonts w:cstheme="minorHAnsi"/>
          <w:szCs w:val="24"/>
        </w:rPr>
        <w:t xml:space="preserve"> a largo plazo</w:t>
      </w:r>
      <w:r>
        <w:rPr>
          <w:rFonts w:cstheme="minorHAnsi"/>
          <w:szCs w:val="24"/>
        </w:rPr>
        <w:t>,</w:t>
      </w:r>
      <w:r w:rsidRPr="00095FF6">
        <w:rPr>
          <w:rFonts w:cstheme="minorHAnsi"/>
          <w:szCs w:val="24"/>
        </w:rPr>
        <w:t xml:space="preserve"> la curva de la oferta agregada sea una recta vertical, como se ve en la figura.</w:t>
      </w:r>
    </w:p>
    <w:p w14:paraId="334CFDDA" w14:textId="77777777" w:rsidR="00E73604" w:rsidRPr="00095FF6" w:rsidRDefault="00E73604" w:rsidP="00E73604">
      <w:pPr>
        <w:rPr>
          <w:rFonts w:cstheme="minorHAnsi"/>
          <w:szCs w:val="24"/>
        </w:rPr>
      </w:pPr>
    </w:p>
    <w:p w14:paraId="2BB351B7" w14:textId="77777777" w:rsidR="00E73604" w:rsidRPr="00095FF6" w:rsidRDefault="00E73604" w:rsidP="00E73604">
      <w:pPr>
        <w:rPr>
          <w:rFonts w:cstheme="minorHAnsi"/>
          <w:szCs w:val="24"/>
        </w:rPr>
      </w:pPr>
      <w:r w:rsidRPr="00095FF6">
        <w:rPr>
          <w:rFonts w:cstheme="minorHAnsi"/>
          <w:szCs w:val="24"/>
        </w:rPr>
        <w:t>Si la curva de la oferta agregada a largo plazo es vertical, los cambios de la demanda agregada afectarán únicamente los niveles de precios; es decir, los cambios de la demanda pueden tan solo ocasionar inflación sin elevar la producción. Dentro de este contexto, los únicos factores capaces de cambiar a largo plazo la curva de la demanda agregada</w:t>
      </w:r>
      <w:r>
        <w:rPr>
          <w:rFonts w:cstheme="minorHAnsi"/>
          <w:szCs w:val="24"/>
        </w:rPr>
        <w:t>,</w:t>
      </w:r>
      <w:r w:rsidRPr="00095FF6">
        <w:rPr>
          <w:rFonts w:cstheme="minorHAnsi"/>
          <w:szCs w:val="24"/>
        </w:rPr>
        <w:t xml:space="preserve"> son factores externos como el cambio tecnológico y los adelantos en el campo educacional y en las habilidades, o bien el crecimiento de algunos recursos como la mano de obra y el capital.</w:t>
      </w:r>
    </w:p>
    <w:p w14:paraId="195291D4" w14:textId="77777777" w:rsidR="00E73604" w:rsidRPr="007A4628" w:rsidRDefault="00E73604" w:rsidP="00E73604">
      <w:pPr>
        <w:rPr>
          <w:rFonts w:cstheme="minorHAnsi"/>
        </w:rPr>
      </w:pPr>
    </w:p>
    <w:p w14:paraId="0FB13C46" w14:textId="77777777" w:rsidR="00E73604" w:rsidRDefault="00E73604" w:rsidP="00E73604"/>
    <w:p w14:paraId="1D61FD22" w14:textId="77777777" w:rsidR="00E73604" w:rsidRPr="002169CE" w:rsidRDefault="00E73604" w:rsidP="00E73604"/>
    <w:p w14:paraId="0B65E98A" w14:textId="77777777" w:rsidR="00694295" w:rsidRPr="00E73604" w:rsidRDefault="00694295" w:rsidP="00E73604"/>
    <w:sectPr w:rsidR="00694295" w:rsidRPr="00E73604" w:rsidSect="00BC7810">
      <w:headerReference w:type="default" r:id="rId20"/>
      <w:footerReference w:type="default" r:id="rId21"/>
      <w:pgSz w:w="12240" w:h="15840"/>
      <w:pgMar w:top="1417" w:right="1608" w:bottom="1417" w:left="1701" w:header="708" w:footer="8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65FD5" w14:textId="77777777" w:rsidR="00A5325E" w:rsidRDefault="00A5325E" w:rsidP="00C75BC9">
      <w:r>
        <w:separator/>
      </w:r>
    </w:p>
  </w:endnote>
  <w:endnote w:type="continuationSeparator" w:id="0">
    <w:p w14:paraId="3ECB886F" w14:textId="77777777" w:rsidR="00A5325E" w:rsidRDefault="00A5325E" w:rsidP="00C7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01F6" w14:textId="77777777" w:rsidR="00A5325E" w:rsidRPr="0091115F" w:rsidRDefault="00A5325E" w:rsidP="0091115F">
    <w:pPr>
      <w:pStyle w:val="Piedepgina"/>
      <w:jc w:val="right"/>
      <w:rPr>
        <w:sz w:val="20"/>
      </w:rPr>
    </w:pPr>
    <w:r w:rsidRPr="0091115F">
      <w:rPr>
        <w:rStyle w:val="Nmerodepgina"/>
        <w:sz w:val="20"/>
      </w:rPr>
      <w:fldChar w:fldCharType="begin"/>
    </w:r>
    <w:r w:rsidRPr="0091115F">
      <w:rPr>
        <w:rStyle w:val="Nmerodepgina"/>
        <w:sz w:val="20"/>
      </w:rPr>
      <w:instrText xml:space="preserve"> PAGE </w:instrText>
    </w:r>
    <w:r w:rsidRPr="0091115F">
      <w:rPr>
        <w:rStyle w:val="Nmerodepgina"/>
        <w:sz w:val="20"/>
      </w:rPr>
      <w:fldChar w:fldCharType="separate"/>
    </w:r>
    <w:r w:rsidR="00E73604">
      <w:rPr>
        <w:rStyle w:val="Nmerodepgina"/>
        <w:noProof/>
        <w:sz w:val="20"/>
      </w:rPr>
      <w:t>2</w:t>
    </w:r>
    <w:r w:rsidRPr="0091115F">
      <w:rPr>
        <w:rStyle w:val="Nmerodepgina"/>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D1BD8" w14:textId="77777777" w:rsidR="00A5325E" w:rsidRDefault="00A5325E" w:rsidP="00C75BC9">
      <w:r>
        <w:separator/>
      </w:r>
    </w:p>
  </w:footnote>
  <w:footnote w:type="continuationSeparator" w:id="0">
    <w:p w14:paraId="18FE6B70" w14:textId="77777777" w:rsidR="00A5325E" w:rsidRDefault="00A5325E" w:rsidP="00C75B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82031" w14:textId="3B34F150" w:rsidR="0031110D" w:rsidRPr="00AD66BC" w:rsidRDefault="008F12AE" w:rsidP="0031110D">
    <w:pPr>
      <w:pStyle w:val="Encabezado"/>
      <w:tabs>
        <w:tab w:val="clear" w:pos="8504"/>
        <w:tab w:val="right" w:pos="9356"/>
      </w:tabs>
      <w:ind w:right="147"/>
      <w:jc w:val="center"/>
      <w:rPr>
        <w:color w:val="FFFFFF"/>
        <w:sz w:val="10"/>
      </w:rPr>
    </w:pPr>
    <w:r>
      <w:rPr>
        <w:noProof/>
        <w:lang w:val="es-ES" w:eastAsia="es-ES"/>
      </w:rPr>
      <w:drawing>
        <wp:anchor distT="0" distB="0" distL="114300" distR="114300" simplePos="0" relativeHeight="251658239" behindDoc="1" locked="0" layoutInCell="1" allowOverlap="1" wp14:anchorId="21D92C35" wp14:editId="3F51C337">
          <wp:simplePos x="0" y="0"/>
          <wp:positionH relativeFrom="column">
            <wp:posOffset>-885825</wp:posOffset>
          </wp:positionH>
          <wp:positionV relativeFrom="paragraph">
            <wp:posOffset>-337185</wp:posOffset>
          </wp:positionV>
          <wp:extent cx="7383780" cy="833933"/>
          <wp:effectExtent l="0" t="0" r="7620" b="4445"/>
          <wp:wrapNone/>
          <wp:docPr id="6" name="Imagen 6" descr="Sin título:Users:Sandra:Downloads:Plantilla Word .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in título:Users:Sandra:Downloads:Plantilla Word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780" cy="833933"/>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1110D" w:rsidRPr="00B41ED3">
      <w:rPr>
        <w:sz w:val="2"/>
      </w:rPr>
      <w:tab/>
    </w:r>
    <w:r w:rsidR="0031110D" w:rsidRPr="00B41ED3">
      <w:rPr>
        <w:color w:val="FFFFFF"/>
        <w:sz w:val="4"/>
      </w:rPr>
      <w:br/>
    </w:r>
  </w:p>
  <w:p w14:paraId="6867CDBE" w14:textId="77777777" w:rsidR="0031110D" w:rsidRDefault="0031110D" w:rsidP="0031110D">
    <w:pPr>
      <w:pStyle w:val="Encabezado"/>
      <w:tabs>
        <w:tab w:val="clear" w:pos="8504"/>
        <w:tab w:val="right" w:pos="9356"/>
      </w:tabs>
      <w:ind w:right="147"/>
      <w:jc w:val="center"/>
      <w:rPr>
        <w:color w:val="FFFFFF"/>
        <w:sz w:val="28"/>
      </w:rPr>
    </w:pPr>
    <w:r>
      <w:rPr>
        <w:color w:val="FFFFFF"/>
      </w:rPr>
      <w:t>FACULTAD DE ESTUDIOS A DISTANCIA</w:t>
    </w:r>
  </w:p>
  <w:p w14:paraId="714CD8F9" w14:textId="77777777" w:rsidR="0031110D" w:rsidRPr="0006352F" w:rsidRDefault="0031110D" w:rsidP="0031110D"/>
  <w:p w14:paraId="2888630E" w14:textId="4A3054E0" w:rsidR="00A5325E" w:rsidRDefault="00A5325E" w:rsidP="0031110D">
    <w:pPr>
      <w:pStyle w:val="Encabezado"/>
    </w:pPr>
  </w:p>
  <w:p w14:paraId="32AC2CF9" w14:textId="77777777" w:rsidR="006E12B0" w:rsidRPr="006E12B0" w:rsidRDefault="006E12B0" w:rsidP="0031110D">
    <w:pPr>
      <w:pStyle w:val="Encabezado"/>
      <w:rPr>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DE9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2E6AC32"/>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DD9E8F9E"/>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A115ABD"/>
    <w:multiLevelType w:val="hybridMultilevel"/>
    <w:tmpl w:val="C2B09232"/>
    <w:lvl w:ilvl="0" w:tplc="1D58038E">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2D75E2"/>
    <w:multiLevelType w:val="hybridMultilevel"/>
    <w:tmpl w:val="5AAE4A88"/>
    <w:lvl w:ilvl="0" w:tplc="1562CCC2">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052760"/>
    <w:multiLevelType w:val="hybridMultilevel"/>
    <w:tmpl w:val="A88462AE"/>
    <w:lvl w:ilvl="0" w:tplc="0CDA6F62">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185505"/>
    <w:multiLevelType w:val="hybridMultilevel"/>
    <w:tmpl w:val="B72A63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0C2194"/>
    <w:multiLevelType w:val="hybridMultilevel"/>
    <w:tmpl w:val="989C267A"/>
    <w:lvl w:ilvl="0" w:tplc="8924988E">
      <w:start w:val="1"/>
      <w:numFmt w:val="bullet"/>
      <w:lvlText w:val="-"/>
      <w:lvlJc w:val="left"/>
      <w:pPr>
        <w:ind w:left="1068" w:hanging="360"/>
      </w:pPr>
      <w:rPr>
        <w:rFonts w:ascii="Courier New" w:hAnsi="Courier New" w:hint="default"/>
        <w:b w:val="0"/>
        <w:bCs w:val="0"/>
        <w:i w:val="0"/>
        <w:iCs w:val="0"/>
        <w:sz w:val="22"/>
        <w:szCs w:val="22"/>
      </w:r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8">
    <w:nsid w:val="1D3F3BDB"/>
    <w:multiLevelType w:val="hybridMultilevel"/>
    <w:tmpl w:val="FBD2552A"/>
    <w:lvl w:ilvl="0" w:tplc="8DBCCF3C">
      <w:start w:val="1"/>
      <w:numFmt w:val="bullet"/>
      <w:lvlText w:val=""/>
      <w:lvlJc w:val="left"/>
      <w:pPr>
        <w:ind w:left="720" w:hanging="436"/>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461C33"/>
    <w:multiLevelType w:val="hybridMultilevel"/>
    <w:tmpl w:val="04A21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30D58F3"/>
    <w:multiLevelType w:val="hybridMultilevel"/>
    <w:tmpl w:val="567EB8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A67C09"/>
    <w:multiLevelType w:val="hybridMultilevel"/>
    <w:tmpl w:val="017A2690"/>
    <w:lvl w:ilvl="0" w:tplc="622CA05A">
      <w:start w:val="1"/>
      <w:numFmt w:val="bullet"/>
      <w:lvlText w:val=""/>
      <w:lvlJc w:val="left"/>
      <w:pPr>
        <w:ind w:left="567" w:hanging="283"/>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7B477A"/>
    <w:multiLevelType w:val="hybridMultilevel"/>
    <w:tmpl w:val="D26AA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A955B6A"/>
    <w:multiLevelType w:val="hybridMultilevel"/>
    <w:tmpl w:val="7B32ABC4"/>
    <w:lvl w:ilvl="0" w:tplc="1562CCC2">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64515B"/>
    <w:multiLevelType w:val="hybridMultilevel"/>
    <w:tmpl w:val="FBA0AB1A"/>
    <w:lvl w:ilvl="0" w:tplc="1562CCC2">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BC5740"/>
    <w:multiLevelType w:val="hybridMultilevel"/>
    <w:tmpl w:val="D5D83D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9424AB1"/>
    <w:multiLevelType w:val="hybridMultilevel"/>
    <w:tmpl w:val="01CEB5DC"/>
    <w:lvl w:ilvl="0" w:tplc="9E8A8C8A">
      <w:start w:val="1"/>
      <w:numFmt w:val="bullet"/>
      <w:pStyle w:val="VietasTexto"/>
      <w:lvlText w:val=""/>
      <w:lvlJc w:val="left"/>
      <w:pPr>
        <w:ind w:left="340" w:hanging="227"/>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3D371FF9"/>
    <w:multiLevelType w:val="hybridMultilevel"/>
    <w:tmpl w:val="5A3E60F6"/>
    <w:lvl w:ilvl="0" w:tplc="0570EC4A">
      <w:start w:val="1"/>
      <w:numFmt w:val="bullet"/>
      <w:pStyle w:val="VietasTexto"/>
      <w:lvlText w:val=""/>
      <w:lvlJc w:val="left"/>
      <w:pPr>
        <w:ind w:left="227" w:hanging="29"/>
      </w:pPr>
      <w:rPr>
        <w:rFonts w:ascii="Symbol" w:hAnsi="Symbol" w:hint="default"/>
      </w:rPr>
    </w:lvl>
    <w:lvl w:ilvl="1" w:tplc="0C0A0003" w:tentative="1">
      <w:start w:val="1"/>
      <w:numFmt w:val="bullet"/>
      <w:lvlText w:val="o"/>
      <w:lvlJc w:val="left"/>
      <w:pPr>
        <w:ind w:left="1553" w:hanging="360"/>
      </w:pPr>
      <w:rPr>
        <w:rFonts w:ascii="Courier New" w:hAnsi="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18">
    <w:nsid w:val="4034538D"/>
    <w:multiLevelType w:val="hybridMultilevel"/>
    <w:tmpl w:val="18943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EE7BF2"/>
    <w:multiLevelType w:val="hybridMultilevel"/>
    <w:tmpl w:val="AA5CF7DA"/>
    <w:lvl w:ilvl="0" w:tplc="1FF44DF2">
      <w:start w:val="1"/>
      <w:numFmt w:val="bullet"/>
      <w:pStyle w:val="Prrafodelista"/>
      <w:lvlText w:val=""/>
      <w:lvlJc w:val="left"/>
      <w:pPr>
        <w:ind w:left="709" w:hanging="369"/>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3A0B5C"/>
    <w:multiLevelType w:val="hybridMultilevel"/>
    <w:tmpl w:val="401A8746"/>
    <w:lvl w:ilvl="0" w:tplc="20E0AAF6">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9B1291C"/>
    <w:multiLevelType w:val="hybridMultilevel"/>
    <w:tmpl w:val="8F6A5D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D1B1F7E"/>
    <w:multiLevelType w:val="hybridMultilevel"/>
    <w:tmpl w:val="BE28BABA"/>
    <w:lvl w:ilvl="0" w:tplc="ADCE514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267408"/>
    <w:multiLevelType w:val="hybridMultilevel"/>
    <w:tmpl w:val="3F760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27D19B1"/>
    <w:multiLevelType w:val="hybridMultilevel"/>
    <w:tmpl w:val="E76CAA14"/>
    <w:lvl w:ilvl="0" w:tplc="35D8319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BE19E7"/>
    <w:multiLevelType w:val="hybridMultilevel"/>
    <w:tmpl w:val="B99C1A56"/>
    <w:lvl w:ilvl="0" w:tplc="ADCE514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6C2D12"/>
    <w:multiLevelType w:val="hybridMultilevel"/>
    <w:tmpl w:val="B3E29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DAB53C8"/>
    <w:multiLevelType w:val="hybridMultilevel"/>
    <w:tmpl w:val="AFE68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ED15B0B"/>
    <w:multiLevelType w:val="hybridMultilevel"/>
    <w:tmpl w:val="72E641FC"/>
    <w:lvl w:ilvl="0" w:tplc="BBF66890">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9">
    <w:nsid w:val="7FB93943"/>
    <w:multiLevelType w:val="hybridMultilevel"/>
    <w:tmpl w:val="3F2252DC"/>
    <w:lvl w:ilvl="0" w:tplc="185E499E">
      <w:start w:val="1"/>
      <w:numFmt w:val="bullet"/>
      <w:pStyle w:val="Vietadentrovieta"/>
      <w:lvlText w:val="-"/>
      <w:lvlJc w:val="left"/>
      <w:pPr>
        <w:ind w:left="720" w:hanging="360"/>
      </w:pPr>
      <w:rPr>
        <w:rFonts w:ascii="Courier New" w:hAnsi="Courier New" w:hint="default"/>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13"/>
  </w:num>
  <w:num w:numId="5">
    <w:abstractNumId w:val="29"/>
  </w:num>
  <w:num w:numId="6">
    <w:abstractNumId w:val="5"/>
  </w:num>
  <w:num w:numId="7">
    <w:abstractNumId w:val="16"/>
  </w:num>
  <w:num w:numId="8">
    <w:abstractNumId w:val="23"/>
  </w:num>
  <w:num w:numId="9">
    <w:abstractNumId w:val="12"/>
  </w:num>
  <w:num w:numId="10">
    <w:abstractNumId w:val="9"/>
  </w:num>
  <w:num w:numId="11">
    <w:abstractNumId w:val="26"/>
  </w:num>
  <w:num w:numId="12">
    <w:abstractNumId w:val="27"/>
  </w:num>
  <w:num w:numId="13">
    <w:abstractNumId w:val="15"/>
  </w:num>
  <w:num w:numId="14">
    <w:abstractNumId w:val="25"/>
  </w:num>
  <w:num w:numId="15">
    <w:abstractNumId w:val="21"/>
  </w:num>
  <w:num w:numId="16">
    <w:abstractNumId w:val="6"/>
  </w:num>
  <w:num w:numId="17">
    <w:abstractNumId w:val="4"/>
  </w:num>
  <w:num w:numId="18">
    <w:abstractNumId w:val="22"/>
  </w:num>
  <w:num w:numId="19">
    <w:abstractNumId w:val="3"/>
  </w:num>
  <w:num w:numId="20">
    <w:abstractNumId w:val="0"/>
  </w:num>
  <w:num w:numId="21">
    <w:abstractNumId w:val="11"/>
  </w:num>
  <w:num w:numId="22">
    <w:abstractNumId w:val="8"/>
  </w:num>
  <w:num w:numId="23">
    <w:abstractNumId w:val="19"/>
  </w:num>
  <w:num w:numId="24">
    <w:abstractNumId w:val="24"/>
  </w:num>
  <w:num w:numId="25">
    <w:abstractNumId w:val="7"/>
  </w:num>
  <w:num w:numId="26">
    <w:abstractNumId w:val="20"/>
  </w:num>
  <w:num w:numId="27">
    <w:abstractNumId w:val="17"/>
  </w:num>
  <w:num w:numId="28">
    <w:abstractNumId w:val="18"/>
  </w:num>
  <w:num w:numId="29">
    <w:abstractNumId w:val="28"/>
  </w:num>
  <w:num w:numId="30">
    <w:abstractNumId w:val="7"/>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linkStyles/>
  <w:defaultTabStop w:val="708"/>
  <w:hyphenationZone w:val="425"/>
  <w:characterSpacingControl w:val="doNotCompress"/>
  <w:hdrShapeDefaults>
    <o:shapedefaults v:ext="edit" spidmax="2050" style="mso-width-relative:margin;mso-height-relative:margin" fillcolor="white">
      <v:fill color="white"/>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C9"/>
    <w:rsid w:val="00000CA8"/>
    <w:rsid w:val="0000312F"/>
    <w:rsid w:val="00007158"/>
    <w:rsid w:val="000147B8"/>
    <w:rsid w:val="00027E62"/>
    <w:rsid w:val="00031612"/>
    <w:rsid w:val="00035A03"/>
    <w:rsid w:val="00042368"/>
    <w:rsid w:val="0004729F"/>
    <w:rsid w:val="00047638"/>
    <w:rsid w:val="00047A80"/>
    <w:rsid w:val="00047CF6"/>
    <w:rsid w:val="0005762A"/>
    <w:rsid w:val="00072BCC"/>
    <w:rsid w:val="000767B0"/>
    <w:rsid w:val="00081072"/>
    <w:rsid w:val="000849B1"/>
    <w:rsid w:val="00091542"/>
    <w:rsid w:val="00091559"/>
    <w:rsid w:val="000A0B51"/>
    <w:rsid w:val="000A3956"/>
    <w:rsid w:val="000A4EA7"/>
    <w:rsid w:val="000B2765"/>
    <w:rsid w:val="000B3E0B"/>
    <w:rsid w:val="000C1B84"/>
    <w:rsid w:val="000C3FF5"/>
    <w:rsid w:val="000C7FE2"/>
    <w:rsid w:val="000D584B"/>
    <w:rsid w:val="000E1A5D"/>
    <w:rsid w:val="000E2673"/>
    <w:rsid w:val="000E49D3"/>
    <w:rsid w:val="000E7688"/>
    <w:rsid w:val="000F4FB5"/>
    <w:rsid w:val="000F6C12"/>
    <w:rsid w:val="000F6E8C"/>
    <w:rsid w:val="000F75CD"/>
    <w:rsid w:val="0010125C"/>
    <w:rsid w:val="00113695"/>
    <w:rsid w:val="00115656"/>
    <w:rsid w:val="00120AF1"/>
    <w:rsid w:val="001250DD"/>
    <w:rsid w:val="00126F9E"/>
    <w:rsid w:val="001270F3"/>
    <w:rsid w:val="00136863"/>
    <w:rsid w:val="00142BC3"/>
    <w:rsid w:val="00142ED2"/>
    <w:rsid w:val="00156F27"/>
    <w:rsid w:val="001649EA"/>
    <w:rsid w:val="00172E7F"/>
    <w:rsid w:val="00175E3C"/>
    <w:rsid w:val="00176083"/>
    <w:rsid w:val="001769E1"/>
    <w:rsid w:val="00180D53"/>
    <w:rsid w:val="00194143"/>
    <w:rsid w:val="00195F28"/>
    <w:rsid w:val="001970BA"/>
    <w:rsid w:val="001A08E7"/>
    <w:rsid w:val="001B20C4"/>
    <w:rsid w:val="001B3845"/>
    <w:rsid w:val="001B4CC0"/>
    <w:rsid w:val="001C0E00"/>
    <w:rsid w:val="001C1A67"/>
    <w:rsid w:val="001C21EA"/>
    <w:rsid w:val="001C3169"/>
    <w:rsid w:val="001C413E"/>
    <w:rsid w:val="001C488B"/>
    <w:rsid w:val="001D7770"/>
    <w:rsid w:val="001E7FBA"/>
    <w:rsid w:val="001F0A96"/>
    <w:rsid w:val="00202A53"/>
    <w:rsid w:val="002036F6"/>
    <w:rsid w:val="0020516F"/>
    <w:rsid w:val="0020542F"/>
    <w:rsid w:val="00206697"/>
    <w:rsid w:val="00212E27"/>
    <w:rsid w:val="00216E4F"/>
    <w:rsid w:val="0022048C"/>
    <w:rsid w:val="00230040"/>
    <w:rsid w:val="00232187"/>
    <w:rsid w:val="002358A0"/>
    <w:rsid w:val="00241F81"/>
    <w:rsid w:val="002527A8"/>
    <w:rsid w:val="002542A6"/>
    <w:rsid w:val="002648E0"/>
    <w:rsid w:val="00276F6D"/>
    <w:rsid w:val="00277AAA"/>
    <w:rsid w:val="00280D24"/>
    <w:rsid w:val="00283367"/>
    <w:rsid w:val="0029217E"/>
    <w:rsid w:val="002941A2"/>
    <w:rsid w:val="002A0885"/>
    <w:rsid w:val="002A3889"/>
    <w:rsid w:val="002A61BB"/>
    <w:rsid w:val="002B1376"/>
    <w:rsid w:val="002C4D11"/>
    <w:rsid w:val="002D2AF5"/>
    <w:rsid w:val="002D419C"/>
    <w:rsid w:val="002E5B82"/>
    <w:rsid w:val="002E7CF4"/>
    <w:rsid w:val="002F2C0F"/>
    <w:rsid w:val="002F7321"/>
    <w:rsid w:val="0031110D"/>
    <w:rsid w:val="00315D49"/>
    <w:rsid w:val="00316E15"/>
    <w:rsid w:val="00330AE9"/>
    <w:rsid w:val="003322B5"/>
    <w:rsid w:val="003322FB"/>
    <w:rsid w:val="0033241A"/>
    <w:rsid w:val="00332EA2"/>
    <w:rsid w:val="00341747"/>
    <w:rsid w:val="00347281"/>
    <w:rsid w:val="003504B1"/>
    <w:rsid w:val="00353899"/>
    <w:rsid w:val="003559DE"/>
    <w:rsid w:val="00355FCC"/>
    <w:rsid w:val="00371F9B"/>
    <w:rsid w:val="00372E23"/>
    <w:rsid w:val="003741C0"/>
    <w:rsid w:val="0037570C"/>
    <w:rsid w:val="00380522"/>
    <w:rsid w:val="00380885"/>
    <w:rsid w:val="00382C54"/>
    <w:rsid w:val="00385951"/>
    <w:rsid w:val="003A24AE"/>
    <w:rsid w:val="003A27FE"/>
    <w:rsid w:val="003A3BFE"/>
    <w:rsid w:val="003A5806"/>
    <w:rsid w:val="003A662D"/>
    <w:rsid w:val="003B428A"/>
    <w:rsid w:val="003C4559"/>
    <w:rsid w:val="003C6C6C"/>
    <w:rsid w:val="003C7B24"/>
    <w:rsid w:val="003D0D39"/>
    <w:rsid w:val="003D5D97"/>
    <w:rsid w:val="003D65C3"/>
    <w:rsid w:val="003E4DC8"/>
    <w:rsid w:val="003F138C"/>
    <w:rsid w:val="003F17D3"/>
    <w:rsid w:val="004077A6"/>
    <w:rsid w:val="00413946"/>
    <w:rsid w:val="00413F97"/>
    <w:rsid w:val="00421F7A"/>
    <w:rsid w:val="0043019A"/>
    <w:rsid w:val="00433BD1"/>
    <w:rsid w:val="00435D25"/>
    <w:rsid w:val="0044368D"/>
    <w:rsid w:val="00451F3D"/>
    <w:rsid w:val="00454E01"/>
    <w:rsid w:val="00457360"/>
    <w:rsid w:val="004616A7"/>
    <w:rsid w:val="00461CD9"/>
    <w:rsid w:val="00470E10"/>
    <w:rsid w:val="00471EE7"/>
    <w:rsid w:val="00476576"/>
    <w:rsid w:val="00482C04"/>
    <w:rsid w:val="00487A75"/>
    <w:rsid w:val="004A7F37"/>
    <w:rsid w:val="004B36F2"/>
    <w:rsid w:val="004B555E"/>
    <w:rsid w:val="004B6B05"/>
    <w:rsid w:val="004C1956"/>
    <w:rsid w:val="004C5A47"/>
    <w:rsid w:val="004D0A63"/>
    <w:rsid w:val="004D1F67"/>
    <w:rsid w:val="004D5D6E"/>
    <w:rsid w:val="004E1AF9"/>
    <w:rsid w:val="004E67CC"/>
    <w:rsid w:val="004F40B5"/>
    <w:rsid w:val="004F4430"/>
    <w:rsid w:val="0050173C"/>
    <w:rsid w:val="005208FE"/>
    <w:rsid w:val="0052204F"/>
    <w:rsid w:val="00525F6B"/>
    <w:rsid w:val="0053727F"/>
    <w:rsid w:val="00537853"/>
    <w:rsid w:val="00540C00"/>
    <w:rsid w:val="00546B96"/>
    <w:rsid w:val="005505DD"/>
    <w:rsid w:val="0055780F"/>
    <w:rsid w:val="00573CDF"/>
    <w:rsid w:val="00591FD3"/>
    <w:rsid w:val="005968ED"/>
    <w:rsid w:val="005A4A54"/>
    <w:rsid w:val="005B3247"/>
    <w:rsid w:val="005D2DAD"/>
    <w:rsid w:val="005D622E"/>
    <w:rsid w:val="005D7637"/>
    <w:rsid w:val="005F1113"/>
    <w:rsid w:val="005F354C"/>
    <w:rsid w:val="005F598D"/>
    <w:rsid w:val="005F78C6"/>
    <w:rsid w:val="0060262F"/>
    <w:rsid w:val="00603ADD"/>
    <w:rsid w:val="00606BE4"/>
    <w:rsid w:val="00607959"/>
    <w:rsid w:val="00614A3D"/>
    <w:rsid w:val="00620D42"/>
    <w:rsid w:val="006241A1"/>
    <w:rsid w:val="006260DF"/>
    <w:rsid w:val="00626A95"/>
    <w:rsid w:val="00631AA1"/>
    <w:rsid w:val="00634E24"/>
    <w:rsid w:val="0063591D"/>
    <w:rsid w:val="00643CA6"/>
    <w:rsid w:val="006451A3"/>
    <w:rsid w:val="0065144D"/>
    <w:rsid w:val="00654610"/>
    <w:rsid w:val="00654FAF"/>
    <w:rsid w:val="006578F5"/>
    <w:rsid w:val="00663844"/>
    <w:rsid w:val="00666197"/>
    <w:rsid w:val="00671AD1"/>
    <w:rsid w:val="0068389F"/>
    <w:rsid w:val="00694295"/>
    <w:rsid w:val="006973EE"/>
    <w:rsid w:val="006A5377"/>
    <w:rsid w:val="006A6A27"/>
    <w:rsid w:val="006C1C94"/>
    <w:rsid w:val="006E12B0"/>
    <w:rsid w:val="006E3C61"/>
    <w:rsid w:val="006E6FAF"/>
    <w:rsid w:val="006E764D"/>
    <w:rsid w:val="006E7D4D"/>
    <w:rsid w:val="006F46C9"/>
    <w:rsid w:val="006F5533"/>
    <w:rsid w:val="006F5C31"/>
    <w:rsid w:val="00703704"/>
    <w:rsid w:val="007045EC"/>
    <w:rsid w:val="00705E0A"/>
    <w:rsid w:val="00706CBB"/>
    <w:rsid w:val="00710488"/>
    <w:rsid w:val="00714F23"/>
    <w:rsid w:val="00725EC2"/>
    <w:rsid w:val="007271D6"/>
    <w:rsid w:val="007307B6"/>
    <w:rsid w:val="00730A61"/>
    <w:rsid w:val="00744DE5"/>
    <w:rsid w:val="00745D56"/>
    <w:rsid w:val="00751547"/>
    <w:rsid w:val="007742A8"/>
    <w:rsid w:val="007763ED"/>
    <w:rsid w:val="0077715D"/>
    <w:rsid w:val="00782327"/>
    <w:rsid w:val="007830E7"/>
    <w:rsid w:val="007877A5"/>
    <w:rsid w:val="007913D6"/>
    <w:rsid w:val="00795061"/>
    <w:rsid w:val="007A0C96"/>
    <w:rsid w:val="007A32BD"/>
    <w:rsid w:val="007A3BF6"/>
    <w:rsid w:val="007B0C61"/>
    <w:rsid w:val="007B2D71"/>
    <w:rsid w:val="007C4E66"/>
    <w:rsid w:val="007C5238"/>
    <w:rsid w:val="007D5C2D"/>
    <w:rsid w:val="007F32C3"/>
    <w:rsid w:val="0080151C"/>
    <w:rsid w:val="00807173"/>
    <w:rsid w:val="008319C4"/>
    <w:rsid w:val="0083680A"/>
    <w:rsid w:val="00844DB4"/>
    <w:rsid w:val="00846F1C"/>
    <w:rsid w:val="008477BE"/>
    <w:rsid w:val="0085691F"/>
    <w:rsid w:val="008649A4"/>
    <w:rsid w:val="00864C65"/>
    <w:rsid w:val="00877E78"/>
    <w:rsid w:val="008810B2"/>
    <w:rsid w:val="008836CD"/>
    <w:rsid w:val="00891E8F"/>
    <w:rsid w:val="00896196"/>
    <w:rsid w:val="00896D28"/>
    <w:rsid w:val="008B4E38"/>
    <w:rsid w:val="008C4476"/>
    <w:rsid w:val="008D2399"/>
    <w:rsid w:val="008D32D6"/>
    <w:rsid w:val="008D79BC"/>
    <w:rsid w:val="008E3A04"/>
    <w:rsid w:val="008E4D49"/>
    <w:rsid w:val="008E50B4"/>
    <w:rsid w:val="008E5449"/>
    <w:rsid w:val="008E694E"/>
    <w:rsid w:val="008F12AE"/>
    <w:rsid w:val="008F20AB"/>
    <w:rsid w:val="008F2BA3"/>
    <w:rsid w:val="008F2F79"/>
    <w:rsid w:val="008F4161"/>
    <w:rsid w:val="008F7C9A"/>
    <w:rsid w:val="00901AF4"/>
    <w:rsid w:val="0090256A"/>
    <w:rsid w:val="00903356"/>
    <w:rsid w:val="00903B0B"/>
    <w:rsid w:val="00905614"/>
    <w:rsid w:val="0091115F"/>
    <w:rsid w:val="00915D0A"/>
    <w:rsid w:val="00916274"/>
    <w:rsid w:val="0091717B"/>
    <w:rsid w:val="00924610"/>
    <w:rsid w:val="009253B5"/>
    <w:rsid w:val="00934BD9"/>
    <w:rsid w:val="00935077"/>
    <w:rsid w:val="00936C11"/>
    <w:rsid w:val="00936C5D"/>
    <w:rsid w:val="00943487"/>
    <w:rsid w:val="0094573B"/>
    <w:rsid w:val="009544CD"/>
    <w:rsid w:val="00954A1B"/>
    <w:rsid w:val="0096117E"/>
    <w:rsid w:val="00961714"/>
    <w:rsid w:val="00961C6B"/>
    <w:rsid w:val="009623F0"/>
    <w:rsid w:val="00965A08"/>
    <w:rsid w:val="00965B9D"/>
    <w:rsid w:val="00976CF2"/>
    <w:rsid w:val="00980D08"/>
    <w:rsid w:val="0098284B"/>
    <w:rsid w:val="00985716"/>
    <w:rsid w:val="009916F2"/>
    <w:rsid w:val="00993A05"/>
    <w:rsid w:val="009942E2"/>
    <w:rsid w:val="009A23EB"/>
    <w:rsid w:val="009A26DB"/>
    <w:rsid w:val="009A719C"/>
    <w:rsid w:val="009A7659"/>
    <w:rsid w:val="009B531B"/>
    <w:rsid w:val="009B6994"/>
    <w:rsid w:val="009C088F"/>
    <w:rsid w:val="009C3E0F"/>
    <w:rsid w:val="009C420A"/>
    <w:rsid w:val="009D3459"/>
    <w:rsid w:val="009D5DED"/>
    <w:rsid w:val="009D62FC"/>
    <w:rsid w:val="009E0051"/>
    <w:rsid w:val="009E2429"/>
    <w:rsid w:val="009E2E64"/>
    <w:rsid w:val="009F6391"/>
    <w:rsid w:val="00A11049"/>
    <w:rsid w:val="00A134B1"/>
    <w:rsid w:val="00A214E6"/>
    <w:rsid w:val="00A25C23"/>
    <w:rsid w:val="00A33D44"/>
    <w:rsid w:val="00A45D0D"/>
    <w:rsid w:val="00A46918"/>
    <w:rsid w:val="00A47245"/>
    <w:rsid w:val="00A5325E"/>
    <w:rsid w:val="00A5792A"/>
    <w:rsid w:val="00A81531"/>
    <w:rsid w:val="00A85EDA"/>
    <w:rsid w:val="00AA1F5C"/>
    <w:rsid w:val="00AA40E6"/>
    <w:rsid w:val="00AA67A3"/>
    <w:rsid w:val="00AB00B0"/>
    <w:rsid w:val="00AB106C"/>
    <w:rsid w:val="00AB2030"/>
    <w:rsid w:val="00AB7958"/>
    <w:rsid w:val="00AC0C86"/>
    <w:rsid w:val="00AD0F02"/>
    <w:rsid w:val="00AE7BE8"/>
    <w:rsid w:val="00AF487D"/>
    <w:rsid w:val="00AF5844"/>
    <w:rsid w:val="00AF70A1"/>
    <w:rsid w:val="00B10644"/>
    <w:rsid w:val="00B10B59"/>
    <w:rsid w:val="00B10F3C"/>
    <w:rsid w:val="00B11C43"/>
    <w:rsid w:val="00B144AA"/>
    <w:rsid w:val="00B2237C"/>
    <w:rsid w:val="00B330EF"/>
    <w:rsid w:val="00B41ED3"/>
    <w:rsid w:val="00B43372"/>
    <w:rsid w:val="00B4426F"/>
    <w:rsid w:val="00B506A3"/>
    <w:rsid w:val="00B52A89"/>
    <w:rsid w:val="00B52B52"/>
    <w:rsid w:val="00B538EF"/>
    <w:rsid w:val="00B572EE"/>
    <w:rsid w:val="00B65E99"/>
    <w:rsid w:val="00B70CB7"/>
    <w:rsid w:val="00B84646"/>
    <w:rsid w:val="00B86750"/>
    <w:rsid w:val="00B9186C"/>
    <w:rsid w:val="00B92F9E"/>
    <w:rsid w:val="00BB61DA"/>
    <w:rsid w:val="00BC3787"/>
    <w:rsid w:val="00BC3D7F"/>
    <w:rsid w:val="00BC7810"/>
    <w:rsid w:val="00BC7BB1"/>
    <w:rsid w:val="00BD1900"/>
    <w:rsid w:val="00BD6ADA"/>
    <w:rsid w:val="00BE2C76"/>
    <w:rsid w:val="00BF3B9F"/>
    <w:rsid w:val="00C0005B"/>
    <w:rsid w:val="00C0129D"/>
    <w:rsid w:val="00C12135"/>
    <w:rsid w:val="00C12533"/>
    <w:rsid w:val="00C1335E"/>
    <w:rsid w:val="00C23016"/>
    <w:rsid w:val="00C24A5C"/>
    <w:rsid w:val="00C33BA6"/>
    <w:rsid w:val="00C41F5F"/>
    <w:rsid w:val="00C436F6"/>
    <w:rsid w:val="00C4499E"/>
    <w:rsid w:val="00C523F5"/>
    <w:rsid w:val="00C65789"/>
    <w:rsid w:val="00C65C67"/>
    <w:rsid w:val="00C74AF9"/>
    <w:rsid w:val="00C75BC9"/>
    <w:rsid w:val="00C93232"/>
    <w:rsid w:val="00CB1E3E"/>
    <w:rsid w:val="00CB6C69"/>
    <w:rsid w:val="00CC108A"/>
    <w:rsid w:val="00CC2D88"/>
    <w:rsid w:val="00CE1042"/>
    <w:rsid w:val="00CE2DB6"/>
    <w:rsid w:val="00CE35EF"/>
    <w:rsid w:val="00CE625A"/>
    <w:rsid w:val="00CF3383"/>
    <w:rsid w:val="00CF3598"/>
    <w:rsid w:val="00CF5395"/>
    <w:rsid w:val="00CF6387"/>
    <w:rsid w:val="00CF7972"/>
    <w:rsid w:val="00D02DF9"/>
    <w:rsid w:val="00D02E76"/>
    <w:rsid w:val="00D04D92"/>
    <w:rsid w:val="00D13796"/>
    <w:rsid w:val="00D20C2A"/>
    <w:rsid w:val="00D26D5D"/>
    <w:rsid w:val="00D27A1A"/>
    <w:rsid w:val="00D27E10"/>
    <w:rsid w:val="00D32493"/>
    <w:rsid w:val="00D33285"/>
    <w:rsid w:val="00D333D9"/>
    <w:rsid w:val="00D34736"/>
    <w:rsid w:val="00D34FD1"/>
    <w:rsid w:val="00D358EB"/>
    <w:rsid w:val="00D43A33"/>
    <w:rsid w:val="00D45BDE"/>
    <w:rsid w:val="00D65305"/>
    <w:rsid w:val="00D7265D"/>
    <w:rsid w:val="00D76C1C"/>
    <w:rsid w:val="00D77FE3"/>
    <w:rsid w:val="00D83C46"/>
    <w:rsid w:val="00D95E6B"/>
    <w:rsid w:val="00D97015"/>
    <w:rsid w:val="00DB1606"/>
    <w:rsid w:val="00DC35C4"/>
    <w:rsid w:val="00DC471E"/>
    <w:rsid w:val="00DC569E"/>
    <w:rsid w:val="00DC56A6"/>
    <w:rsid w:val="00DC702B"/>
    <w:rsid w:val="00DC78D2"/>
    <w:rsid w:val="00DD44B2"/>
    <w:rsid w:val="00DD5E1C"/>
    <w:rsid w:val="00DD7872"/>
    <w:rsid w:val="00DF04EE"/>
    <w:rsid w:val="00DF15C4"/>
    <w:rsid w:val="00DF681C"/>
    <w:rsid w:val="00E12722"/>
    <w:rsid w:val="00E12753"/>
    <w:rsid w:val="00E148AD"/>
    <w:rsid w:val="00E26CF5"/>
    <w:rsid w:val="00E322AB"/>
    <w:rsid w:val="00E34489"/>
    <w:rsid w:val="00E427B6"/>
    <w:rsid w:val="00E46DCA"/>
    <w:rsid w:val="00E478B5"/>
    <w:rsid w:val="00E50CFF"/>
    <w:rsid w:val="00E57B89"/>
    <w:rsid w:val="00E57B8F"/>
    <w:rsid w:val="00E606FD"/>
    <w:rsid w:val="00E710F4"/>
    <w:rsid w:val="00E732ED"/>
    <w:rsid w:val="00E73604"/>
    <w:rsid w:val="00E81F16"/>
    <w:rsid w:val="00E8200C"/>
    <w:rsid w:val="00E84E69"/>
    <w:rsid w:val="00E91258"/>
    <w:rsid w:val="00E91879"/>
    <w:rsid w:val="00E96C31"/>
    <w:rsid w:val="00EA1774"/>
    <w:rsid w:val="00EA32C2"/>
    <w:rsid w:val="00EA3DD1"/>
    <w:rsid w:val="00EB581F"/>
    <w:rsid w:val="00EB61F0"/>
    <w:rsid w:val="00EB7100"/>
    <w:rsid w:val="00EC7E0E"/>
    <w:rsid w:val="00ED2AEE"/>
    <w:rsid w:val="00EE5A84"/>
    <w:rsid w:val="00EE76B1"/>
    <w:rsid w:val="00EF5601"/>
    <w:rsid w:val="00F02691"/>
    <w:rsid w:val="00F11468"/>
    <w:rsid w:val="00F137F5"/>
    <w:rsid w:val="00F15974"/>
    <w:rsid w:val="00F15BFC"/>
    <w:rsid w:val="00F226C7"/>
    <w:rsid w:val="00F2571A"/>
    <w:rsid w:val="00F27908"/>
    <w:rsid w:val="00F46FD4"/>
    <w:rsid w:val="00F4704F"/>
    <w:rsid w:val="00F53ECF"/>
    <w:rsid w:val="00F5632F"/>
    <w:rsid w:val="00F57259"/>
    <w:rsid w:val="00F579B0"/>
    <w:rsid w:val="00F57ECA"/>
    <w:rsid w:val="00F612B4"/>
    <w:rsid w:val="00F85E9B"/>
    <w:rsid w:val="00F87B04"/>
    <w:rsid w:val="00F87D67"/>
    <w:rsid w:val="00F9296F"/>
    <w:rsid w:val="00F97DE9"/>
    <w:rsid w:val="00FA6891"/>
    <w:rsid w:val="00FB6BB4"/>
    <w:rsid w:val="00FC5FAF"/>
    <w:rsid w:val="00FC7928"/>
    <w:rsid w:val="00FD1D72"/>
    <w:rsid w:val="00FD3B56"/>
    <w:rsid w:val="00FE5485"/>
    <w:rsid w:val="00FF3B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o:colormru v:ext="edit" colors="#fc6"/>
    </o:shapedefaults>
    <o:shapelayout v:ext="edit">
      <o:idmap v:ext="edit" data="1"/>
    </o:shapelayout>
  </w:shapeDefaults>
  <w:decimalSymbol w:val=","/>
  <w:listSeparator w:val=";"/>
  <w14:docId w14:val="14BE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lsdException w:name="Normal (Web)" w:uiPriority="0"/>
    <w:lsdException w:name="Balloon Text" w:uiPriority="0"/>
    <w:lsdException w:name="Table Grid" w:semiHidden="0" w:uiPriority="0" w:unhideWhenUsed="0"/>
    <w:lsdException w:name="Note Level 2" w:uiPriority="1"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F5"/>
    <w:pPr>
      <w:jc w:val="both"/>
    </w:pPr>
    <w:rPr>
      <w:rFonts w:ascii="Cambria" w:eastAsia="Times New Roman" w:hAnsi="Cambria"/>
      <w:sz w:val="24"/>
      <w:lang w:val="es-CO" w:eastAsia="es-CO"/>
    </w:rPr>
  </w:style>
  <w:style w:type="paragraph" w:styleId="Ttulo1">
    <w:name w:val="heading 1"/>
    <w:basedOn w:val="Normal"/>
    <w:link w:val="Ttulo1Car"/>
    <w:autoRedefine/>
    <w:qFormat/>
    <w:rsid w:val="002D2AF5"/>
    <w:pPr>
      <w:numPr>
        <w:numId w:val="1"/>
      </w:numPr>
      <w:shd w:val="clear" w:color="auto" w:fill="97B1F7"/>
      <w:spacing w:before="100" w:beforeAutospacing="1" w:after="100" w:afterAutospacing="1"/>
      <w:jc w:val="center"/>
      <w:outlineLvl w:val="0"/>
    </w:pPr>
    <w:rPr>
      <w:rFonts w:ascii="Verdana" w:hAnsi="Verdana" w:cs="Arial"/>
      <w:b/>
      <w:caps/>
      <w:kern w:val="36"/>
      <w:sz w:val="26"/>
    </w:rPr>
  </w:style>
  <w:style w:type="paragraph" w:styleId="Ttulo2">
    <w:name w:val="heading 2"/>
    <w:basedOn w:val="Normal"/>
    <w:link w:val="Ttulo2Car"/>
    <w:autoRedefine/>
    <w:qFormat/>
    <w:rsid w:val="002D2AF5"/>
    <w:pPr>
      <w:shd w:val="clear" w:color="auto" w:fill="DDE6FF"/>
      <w:spacing w:before="100" w:beforeAutospacing="1" w:after="100" w:afterAutospacing="1"/>
      <w:outlineLvl w:val="1"/>
    </w:pPr>
    <w:rPr>
      <w:rFonts w:ascii="Verdana" w:hAnsi="Verdana"/>
      <w:b/>
      <w:bCs/>
    </w:rPr>
  </w:style>
  <w:style w:type="paragraph" w:styleId="Ttulo3">
    <w:name w:val="heading 3"/>
    <w:basedOn w:val="Normal"/>
    <w:link w:val="Ttulo3Car"/>
    <w:autoRedefine/>
    <w:qFormat/>
    <w:rsid w:val="002D2AF5"/>
    <w:pPr>
      <w:shd w:val="clear" w:color="auto" w:fill="F4F7FF"/>
      <w:spacing w:before="100" w:beforeAutospacing="1" w:after="100" w:afterAutospacing="1"/>
      <w:outlineLvl w:val="2"/>
    </w:pPr>
    <w:rPr>
      <w:rFonts w:ascii="Times New Roman" w:hAnsi="Times New Roman"/>
      <w:b/>
      <w:bCs/>
      <w:iCs/>
      <w:sz w:val="26"/>
      <w:szCs w:val="22"/>
    </w:rPr>
  </w:style>
  <w:style w:type="paragraph" w:styleId="Ttulo4">
    <w:name w:val="heading 4"/>
    <w:basedOn w:val="Normal"/>
    <w:link w:val="Ttulo4Car"/>
    <w:autoRedefine/>
    <w:uiPriority w:val="9"/>
    <w:qFormat/>
    <w:rsid w:val="00D27E10"/>
    <w:pPr>
      <w:spacing w:before="100" w:after="100" w:afterAutospacing="1"/>
      <w:jc w:val="center"/>
      <w:outlineLvl w:val="3"/>
    </w:pPr>
    <w:rPr>
      <w:rFonts w:asciiTheme="majorHAnsi" w:hAnsiTheme="majorHAnsi"/>
      <w:b/>
      <w:sz w:val="20"/>
      <w:lang w:val="es-ES_tradnl" w:eastAsia="es-ES"/>
    </w:rPr>
  </w:style>
  <w:style w:type="paragraph" w:styleId="Ttulo5">
    <w:name w:val="heading 5"/>
    <w:basedOn w:val="Normal"/>
    <w:link w:val="Ttulo5Car"/>
    <w:autoRedefine/>
    <w:qFormat/>
    <w:rsid w:val="002D2AF5"/>
    <w:pPr>
      <w:framePr w:hSpace="142" w:vSpace="142" w:wrap="around" w:vAnchor="text" w:hAnchor="text" w:y="1"/>
      <w:shd w:val="clear" w:color="auto" w:fill="F3F3F3"/>
      <w:ind w:left="567" w:right="573"/>
      <w:textAlignment w:val="center"/>
      <w:outlineLvl w:val="4"/>
    </w:pPr>
    <w:rPr>
      <w:rFonts w:ascii="Times New Roman" w:hAnsi="Times New Roman" w:cs="Arial"/>
      <w:b/>
      <w:i/>
      <w:color w:val="000000"/>
      <w:szCs w:val="22"/>
    </w:rPr>
  </w:style>
  <w:style w:type="paragraph" w:styleId="Ttulo6">
    <w:name w:val="heading 6"/>
    <w:basedOn w:val="Normal"/>
    <w:link w:val="Ttulo6Car"/>
    <w:autoRedefine/>
    <w:qFormat/>
    <w:rsid w:val="002D2AF5"/>
    <w:pPr>
      <w:shd w:val="clear" w:color="auto" w:fill="EEEEEE"/>
      <w:spacing w:before="100" w:beforeAutospacing="1" w:after="100" w:afterAutospacing="1"/>
      <w:outlineLvl w:val="5"/>
    </w:pPr>
    <w:rPr>
      <w:rFonts w:ascii="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D2AF5"/>
    <w:rPr>
      <w:rFonts w:ascii="Verdana" w:eastAsia="Times New Roman" w:hAnsi="Verdana" w:cs="Arial"/>
      <w:b/>
      <w:caps/>
      <w:kern w:val="36"/>
      <w:sz w:val="26"/>
      <w:shd w:val="clear" w:color="auto" w:fill="97B1F7"/>
      <w:lang w:val="es-CO" w:eastAsia="es-CO"/>
    </w:rPr>
  </w:style>
  <w:style w:type="character" w:customStyle="1" w:styleId="Ttulo2Car">
    <w:name w:val="Título 2 Car"/>
    <w:link w:val="Ttulo2"/>
    <w:rsid w:val="002D2AF5"/>
    <w:rPr>
      <w:rFonts w:ascii="Verdana" w:eastAsia="Times New Roman" w:hAnsi="Verdana"/>
      <w:b/>
      <w:bCs/>
      <w:sz w:val="24"/>
      <w:shd w:val="clear" w:color="auto" w:fill="DDE6FF"/>
      <w:lang w:val="es-CO" w:eastAsia="es-CO"/>
    </w:rPr>
  </w:style>
  <w:style w:type="character" w:customStyle="1" w:styleId="Ttulo3Car">
    <w:name w:val="Título 3 Car"/>
    <w:link w:val="Ttulo3"/>
    <w:rsid w:val="002D2AF5"/>
    <w:rPr>
      <w:rFonts w:ascii="Times New Roman" w:eastAsia="Times New Roman" w:hAnsi="Times New Roman"/>
      <w:b/>
      <w:bCs/>
      <w:iCs/>
      <w:sz w:val="26"/>
      <w:szCs w:val="22"/>
      <w:shd w:val="clear" w:color="auto" w:fill="F4F7FF"/>
      <w:lang w:val="es-CO" w:eastAsia="es-CO"/>
    </w:rPr>
  </w:style>
  <w:style w:type="character" w:customStyle="1" w:styleId="Ttulo4Car">
    <w:name w:val="Título 4 Car"/>
    <w:link w:val="Ttulo4"/>
    <w:uiPriority w:val="9"/>
    <w:rsid w:val="00D27E10"/>
    <w:rPr>
      <w:rFonts w:asciiTheme="majorHAnsi" w:eastAsia="Times New Roman" w:hAnsiTheme="majorHAnsi"/>
      <w:b/>
    </w:rPr>
  </w:style>
  <w:style w:type="character" w:customStyle="1" w:styleId="Ttulo5Car">
    <w:name w:val="Título 5 Car"/>
    <w:link w:val="Ttulo5"/>
    <w:rsid w:val="002D2AF5"/>
    <w:rPr>
      <w:rFonts w:ascii="Times New Roman" w:eastAsia="Times New Roman" w:hAnsi="Times New Roman" w:cs="Arial"/>
      <w:b/>
      <w:i/>
      <w:color w:val="000000"/>
      <w:sz w:val="24"/>
      <w:szCs w:val="22"/>
      <w:shd w:val="clear" w:color="auto" w:fill="F3F3F3"/>
      <w:lang w:val="es-CO" w:eastAsia="es-CO"/>
    </w:rPr>
  </w:style>
  <w:style w:type="character" w:customStyle="1" w:styleId="Ttulo6Car">
    <w:name w:val="Título 6 Car"/>
    <w:link w:val="Ttulo6"/>
    <w:rsid w:val="002D2AF5"/>
    <w:rPr>
      <w:rFonts w:ascii="Arial" w:eastAsia="Times New Roman" w:hAnsi="Arial" w:cs="Arial"/>
      <w:b/>
      <w:color w:val="000000"/>
      <w:sz w:val="24"/>
      <w:shd w:val="clear" w:color="auto" w:fill="EEEEEE"/>
      <w:lang w:val="es-CO" w:eastAsia="es-CO"/>
    </w:rPr>
  </w:style>
  <w:style w:type="character" w:styleId="Hipervnculo">
    <w:name w:val="Hyperlink"/>
    <w:rsid w:val="002D2AF5"/>
    <w:rPr>
      <w:b/>
      <w:bCs/>
      <w:i w:val="0"/>
      <w:iCs w:val="0"/>
      <w:strike w:val="0"/>
      <w:dstrike w:val="0"/>
      <w:color w:val="903090"/>
      <w:u w:val="none"/>
      <w:effect w:val="none"/>
    </w:rPr>
  </w:style>
  <w:style w:type="paragraph" w:styleId="NormalWeb">
    <w:name w:val="Normal (Web)"/>
    <w:basedOn w:val="Normal"/>
    <w:rsid w:val="002D2AF5"/>
    <w:pPr>
      <w:spacing w:before="100" w:beforeAutospacing="1" w:after="100" w:afterAutospacing="1"/>
    </w:pPr>
    <w:rPr>
      <w:sz w:val="22"/>
      <w:szCs w:val="22"/>
    </w:rPr>
  </w:style>
  <w:style w:type="paragraph" w:styleId="Textonotapie">
    <w:name w:val="footnote text"/>
    <w:basedOn w:val="Normal"/>
    <w:link w:val="TextonotapieCar"/>
    <w:unhideWhenUsed/>
    <w:rsid w:val="002D2AF5"/>
    <w:rPr>
      <w:rFonts w:ascii="Calibri" w:hAnsi="Calibri"/>
      <w:sz w:val="20"/>
      <w:lang w:val="es-ES"/>
    </w:rPr>
  </w:style>
  <w:style w:type="character" w:customStyle="1" w:styleId="TextonotapieCar">
    <w:name w:val="Texto nota pie Car"/>
    <w:link w:val="Textonotapie"/>
    <w:rsid w:val="002D2AF5"/>
    <w:rPr>
      <w:rFonts w:eastAsia="Times New Roman"/>
      <w:lang w:val="es-ES" w:eastAsia="es-CO"/>
    </w:rPr>
  </w:style>
  <w:style w:type="paragraph" w:styleId="Piedepgina">
    <w:name w:val="footer"/>
    <w:basedOn w:val="Normal"/>
    <w:link w:val="PiedepginaCar"/>
    <w:rsid w:val="002D2AF5"/>
    <w:pPr>
      <w:tabs>
        <w:tab w:val="center" w:pos="4252"/>
        <w:tab w:val="right" w:pos="8504"/>
      </w:tabs>
    </w:pPr>
  </w:style>
  <w:style w:type="character" w:customStyle="1" w:styleId="PiedepginaCar">
    <w:name w:val="Pie de página Car"/>
    <w:link w:val="Piedepgina"/>
    <w:rsid w:val="002D2AF5"/>
    <w:rPr>
      <w:rFonts w:ascii="Cambria" w:eastAsia="Times New Roman" w:hAnsi="Cambria"/>
      <w:sz w:val="24"/>
      <w:lang w:val="es-CO" w:eastAsia="es-CO"/>
    </w:rPr>
  </w:style>
  <w:style w:type="paragraph" w:styleId="Prrafodelista">
    <w:name w:val="List Paragraph"/>
    <w:aliases w:val="Viñetas 1"/>
    <w:basedOn w:val="Normal"/>
    <w:next w:val="Listaconvietas"/>
    <w:autoRedefine/>
    <w:uiPriority w:val="34"/>
    <w:qFormat/>
    <w:rsid w:val="002D2AF5"/>
    <w:pPr>
      <w:numPr>
        <w:numId w:val="23"/>
      </w:numPr>
    </w:pPr>
  </w:style>
  <w:style w:type="paragraph" w:styleId="Listaconvietas">
    <w:name w:val="List Bullet"/>
    <w:basedOn w:val="Normal"/>
    <w:rsid w:val="002D2AF5"/>
    <w:pPr>
      <w:numPr>
        <w:numId w:val="2"/>
      </w:numPr>
      <w:contextualSpacing/>
    </w:pPr>
  </w:style>
  <w:style w:type="paragraph" w:customStyle="1" w:styleId="Textoindependiente21">
    <w:name w:val="Texto independiente 21"/>
    <w:basedOn w:val="Normal"/>
    <w:uiPriority w:val="99"/>
    <w:rsid w:val="002D2AF5"/>
    <w:rPr>
      <w:rFonts w:ascii="Times New Roman" w:hAnsi="Times New Roman"/>
    </w:rPr>
  </w:style>
  <w:style w:type="character" w:styleId="Refdenotaalpie">
    <w:name w:val="footnote reference"/>
    <w:unhideWhenUsed/>
    <w:rsid w:val="002D2AF5"/>
    <w:rPr>
      <w:vertAlign w:val="superscript"/>
    </w:rPr>
  </w:style>
  <w:style w:type="paragraph" w:styleId="Textodeglobo">
    <w:name w:val="Balloon Text"/>
    <w:basedOn w:val="Normal"/>
    <w:link w:val="TextodegloboCar"/>
    <w:rsid w:val="002D2AF5"/>
    <w:rPr>
      <w:rFonts w:ascii="Lucida Grande" w:hAnsi="Lucida Grande" w:cs="Lucida Grande"/>
      <w:sz w:val="18"/>
      <w:szCs w:val="18"/>
    </w:rPr>
  </w:style>
  <w:style w:type="character" w:customStyle="1" w:styleId="TextodegloboCar">
    <w:name w:val="Texto de globo Car"/>
    <w:link w:val="Textodeglobo"/>
    <w:rsid w:val="002D2AF5"/>
    <w:rPr>
      <w:rFonts w:ascii="Lucida Grande" w:eastAsia="Times New Roman" w:hAnsi="Lucida Grande" w:cs="Lucida Grande"/>
      <w:sz w:val="18"/>
      <w:szCs w:val="18"/>
      <w:lang w:val="es-CO" w:eastAsia="es-CO"/>
    </w:rPr>
  </w:style>
  <w:style w:type="character" w:styleId="Hipervnculovisitado">
    <w:name w:val="FollowedHyperlink"/>
    <w:rsid w:val="002D2AF5"/>
    <w:rPr>
      <w:b w:val="0"/>
      <w:bCs w:val="0"/>
      <w:i w:val="0"/>
      <w:iCs w:val="0"/>
      <w:strike w:val="0"/>
      <w:dstrike w:val="0"/>
      <w:color w:val="903090"/>
      <w:u w:val="none"/>
      <w:effect w:val="none"/>
    </w:rPr>
  </w:style>
  <w:style w:type="paragraph" w:customStyle="1" w:styleId="formulas">
    <w:name w:val="formulas"/>
    <w:basedOn w:val="Normal"/>
    <w:rsid w:val="002D2AF5"/>
    <w:pPr>
      <w:spacing w:before="100" w:beforeAutospacing="1" w:after="100" w:afterAutospacing="1"/>
      <w:textAlignment w:val="center"/>
    </w:pPr>
    <w:rPr>
      <w:sz w:val="22"/>
      <w:szCs w:val="22"/>
    </w:rPr>
  </w:style>
  <w:style w:type="paragraph" w:customStyle="1" w:styleId="fotografia">
    <w:name w:val="fotografia"/>
    <w:basedOn w:val="Normal"/>
    <w:rsid w:val="002D2AF5"/>
    <w:pPr>
      <w:spacing w:before="100" w:beforeAutospacing="1" w:after="100" w:afterAutospacing="1"/>
      <w:jc w:val="center"/>
    </w:pPr>
    <w:rPr>
      <w:sz w:val="22"/>
      <w:szCs w:val="22"/>
    </w:rPr>
  </w:style>
  <w:style w:type="paragraph" w:customStyle="1" w:styleId="textotabladerecha">
    <w:name w:val="texto_tabla_derecha"/>
    <w:basedOn w:val="Normal"/>
    <w:rsid w:val="002D2AF5"/>
    <w:pPr>
      <w:spacing w:before="100" w:beforeAutospacing="1" w:after="100" w:afterAutospacing="1"/>
      <w:jc w:val="right"/>
    </w:pPr>
    <w:rPr>
      <w:rFonts w:ascii="Arial" w:hAnsi="Arial" w:cs="Arial"/>
      <w:sz w:val="22"/>
      <w:szCs w:val="22"/>
    </w:rPr>
  </w:style>
  <w:style w:type="paragraph" w:customStyle="1" w:styleId="textotablaencabezado">
    <w:name w:val="texto_tabla_encabezado"/>
    <w:basedOn w:val="Normal"/>
    <w:rsid w:val="002D2AF5"/>
    <w:pPr>
      <w:shd w:val="clear" w:color="auto" w:fill="FAF3C5"/>
      <w:spacing w:before="100" w:beforeAutospacing="1" w:after="100" w:afterAutospacing="1" w:line="400" w:lineRule="atLeast"/>
      <w:jc w:val="center"/>
    </w:pPr>
    <w:rPr>
      <w:rFonts w:ascii="Arial" w:hAnsi="Arial" w:cs="Arial"/>
      <w:b/>
      <w:bCs/>
      <w:sz w:val="18"/>
      <w:szCs w:val="18"/>
    </w:rPr>
  </w:style>
  <w:style w:type="paragraph" w:customStyle="1" w:styleId="textotablacentro">
    <w:name w:val="texto_tabla_centro"/>
    <w:basedOn w:val="Normal"/>
    <w:rsid w:val="002D2AF5"/>
    <w:pPr>
      <w:spacing w:before="100" w:beforeAutospacing="1" w:after="100" w:afterAutospacing="1"/>
      <w:jc w:val="center"/>
    </w:pPr>
    <w:rPr>
      <w:rFonts w:ascii="Arial" w:hAnsi="Arial" w:cs="Arial"/>
      <w:sz w:val="22"/>
      <w:szCs w:val="22"/>
    </w:rPr>
  </w:style>
  <w:style w:type="paragraph" w:customStyle="1" w:styleId="centrar">
    <w:name w:val="centrar"/>
    <w:basedOn w:val="Normal"/>
    <w:rsid w:val="002D2AF5"/>
    <w:pPr>
      <w:spacing w:before="100" w:beforeAutospacing="1" w:after="100" w:afterAutospacing="1"/>
    </w:pPr>
    <w:rPr>
      <w:rFonts w:ascii="Arial" w:hAnsi="Arial" w:cs="Arial"/>
      <w:color w:val="000000"/>
      <w:sz w:val="17"/>
      <w:szCs w:val="17"/>
    </w:rPr>
  </w:style>
  <w:style w:type="paragraph" w:customStyle="1" w:styleId="subindice">
    <w:name w:val="subindice"/>
    <w:basedOn w:val="Normal"/>
    <w:rsid w:val="002D2AF5"/>
    <w:pPr>
      <w:spacing w:before="100" w:beforeAutospacing="1" w:after="100" w:afterAutospacing="1"/>
    </w:pPr>
    <w:rPr>
      <w:sz w:val="16"/>
      <w:szCs w:val="16"/>
      <w:vertAlign w:val="subscript"/>
    </w:rPr>
  </w:style>
  <w:style w:type="paragraph" w:customStyle="1" w:styleId="superindice">
    <w:name w:val="superindice"/>
    <w:basedOn w:val="Normal"/>
    <w:rsid w:val="002D2AF5"/>
    <w:pPr>
      <w:spacing w:before="100" w:beforeAutospacing="1" w:after="100" w:afterAutospacing="1"/>
    </w:pPr>
    <w:rPr>
      <w:sz w:val="16"/>
      <w:szCs w:val="16"/>
      <w:vertAlign w:val="superscript"/>
    </w:rPr>
  </w:style>
  <w:style w:type="paragraph" w:customStyle="1" w:styleId="resaltar">
    <w:name w:val="resaltar"/>
    <w:basedOn w:val="Normal"/>
    <w:rsid w:val="002D2AF5"/>
    <w:pPr>
      <w:shd w:val="clear" w:color="auto" w:fill="00CCFF"/>
      <w:spacing w:before="100" w:beforeAutospacing="1" w:after="100" w:afterAutospacing="1"/>
    </w:pPr>
    <w:rPr>
      <w:sz w:val="22"/>
      <w:szCs w:val="22"/>
    </w:rPr>
  </w:style>
  <w:style w:type="character" w:styleId="Textoennegrita">
    <w:name w:val="Strong"/>
    <w:aliases w:val="Direcciones WEB"/>
    <w:qFormat/>
    <w:rsid w:val="002D2AF5"/>
    <w:rPr>
      <w:rFonts w:ascii="Cambria" w:hAnsi="Cambria"/>
      <w:b/>
      <w:bCs/>
      <w:color w:val="3366FF"/>
      <w:sz w:val="22"/>
      <w:u w:val="single"/>
    </w:rPr>
  </w:style>
  <w:style w:type="paragraph" w:styleId="Encabezado">
    <w:name w:val="header"/>
    <w:basedOn w:val="Normal"/>
    <w:link w:val="EncabezadoCar"/>
    <w:uiPriority w:val="99"/>
    <w:rsid w:val="002D2AF5"/>
    <w:pPr>
      <w:tabs>
        <w:tab w:val="center" w:pos="4252"/>
        <w:tab w:val="right" w:pos="8504"/>
      </w:tabs>
    </w:pPr>
  </w:style>
  <w:style w:type="character" w:customStyle="1" w:styleId="EncabezadoCar">
    <w:name w:val="Encabezado Car"/>
    <w:link w:val="Encabezado"/>
    <w:uiPriority w:val="99"/>
    <w:rsid w:val="002D2AF5"/>
    <w:rPr>
      <w:rFonts w:ascii="Cambria" w:eastAsia="Times New Roman" w:hAnsi="Cambria"/>
      <w:sz w:val="24"/>
      <w:lang w:val="es-CO" w:eastAsia="es-CO"/>
    </w:rPr>
  </w:style>
  <w:style w:type="character" w:customStyle="1" w:styleId="EstiloTextoennegritaArial8ptNegro">
    <w:name w:val="Estilo Texto en negrita + Arial 8 pt Negro"/>
    <w:rsid w:val="002D2AF5"/>
    <w:rPr>
      <w:rFonts w:ascii="Times New Roman" w:hAnsi="Times New Roman"/>
      <w:b/>
      <w:bCs/>
      <w:dstrike w:val="0"/>
      <w:vanish/>
      <w:color w:val="000000"/>
      <w:sz w:val="18"/>
      <w:szCs w:val="18"/>
      <w:vertAlign w:val="superscript"/>
    </w:rPr>
  </w:style>
  <w:style w:type="table" w:styleId="Tablaconcuadrcula">
    <w:name w:val="Table Grid"/>
    <w:basedOn w:val="Tablanormal"/>
    <w:rsid w:val="002D2AF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sutil">
    <w:name w:val="Subtle Emphasis"/>
    <w:aliases w:val="Titulo Tabla,Énfasis sutil1"/>
    <w:uiPriority w:val="19"/>
    <w:qFormat/>
    <w:rsid w:val="002D2AF5"/>
    <w:rPr>
      <w:rFonts w:ascii="Arial" w:hAnsi="Arial"/>
      <w:b/>
      <w:bCs/>
      <w:color w:val="FFFFFF"/>
      <w:sz w:val="22"/>
      <w:szCs w:val="20"/>
    </w:rPr>
  </w:style>
  <w:style w:type="character" w:styleId="nfasisintenso">
    <w:name w:val="Intense Emphasis"/>
    <w:aliases w:val="Texto Tabla,Énfasis intenso1"/>
    <w:uiPriority w:val="21"/>
    <w:qFormat/>
    <w:rsid w:val="002D2AF5"/>
    <w:rPr>
      <w:rFonts w:ascii="Arial" w:hAnsi="Arial"/>
      <w:b w:val="0"/>
      <w:bCs w:val="0"/>
      <w:i w:val="0"/>
      <w:iCs w:val="0"/>
      <w:color w:val="auto"/>
      <w:sz w:val="20"/>
      <w:szCs w:val="18"/>
    </w:rPr>
  </w:style>
  <w:style w:type="character" w:styleId="Referenciasutil">
    <w:name w:val="Subtle Reference"/>
    <w:aliases w:val="Subtitulo Tabla"/>
    <w:uiPriority w:val="31"/>
    <w:qFormat/>
    <w:rsid w:val="002D2AF5"/>
    <w:rPr>
      <w:rFonts w:ascii="Arial" w:hAnsi="Arial"/>
      <w:smallCaps/>
      <w:color w:val="auto"/>
      <w:sz w:val="20"/>
      <w:u w:val="none"/>
    </w:rPr>
  </w:style>
  <w:style w:type="character" w:styleId="Enfasis">
    <w:name w:val="Emphasis"/>
    <w:aliases w:val="Viñeta 2"/>
    <w:rsid w:val="002D2AF5"/>
    <w:rPr>
      <w:rFonts w:ascii="Cambria" w:hAnsi="Cambria"/>
      <w:sz w:val="24"/>
    </w:rPr>
  </w:style>
  <w:style w:type="paragraph" w:customStyle="1" w:styleId="HIPERTEXTO">
    <w:name w:val="HIPERTEXTO"/>
    <w:basedOn w:val="Encabezado"/>
    <w:autoRedefine/>
    <w:qFormat/>
    <w:rsid w:val="002D2AF5"/>
    <w:pPr>
      <w:tabs>
        <w:tab w:val="clear" w:pos="4252"/>
        <w:tab w:val="clear" w:pos="8504"/>
        <w:tab w:val="center" w:pos="4419"/>
        <w:tab w:val="right" w:pos="8838"/>
      </w:tabs>
      <w:suppressAutoHyphens/>
    </w:pPr>
    <w:rPr>
      <w:rFonts w:cs="Arial"/>
      <w:lang w:val="en-US" w:eastAsia="ar-SA"/>
    </w:rPr>
  </w:style>
  <w:style w:type="paragraph" w:styleId="Sinespaciado">
    <w:name w:val="No Spacing"/>
    <w:aliases w:val="Pie de página FINAL"/>
    <w:next w:val="Piedepgina"/>
    <w:autoRedefine/>
    <w:uiPriority w:val="1"/>
    <w:rsid w:val="002D2AF5"/>
    <w:pPr>
      <w:spacing w:line="276" w:lineRule="auto"/>
      <w:jc w:val="both"/>
    </w:pPr>
    <w:rPr>
      <w:rFonts w:ascii="Arial" w:eastAsia="Times New Roman" w:hAnsi="Arial"/>
      <w:sz w:val="16"/>
      <w:szCs w:val="24"/>
    </w:rPr>
  </w:style>
  <w:style w:type="paragraph" w:styleId="Niveldenota2">
    <w:name w:val="Note Level 2"/>
    <w:aliases w:val="Pie de Pagina,Cuadrícula mediana 21"/>
    <w:basedOn w:val="Normal"/>
    <w:autoRedefine/>
    <w:uiPriority w:val="1"/>
    <w:qFormat/>
    <w:rsid w:val="002D2AF5"/>
    <w:pPr>
      <w:keepNext/>
      <w:contextualSpacing/>
      <w:outlineLvl w:val="1"/>
    </w:pPr>
    <w:rPr>
      <w:rFonts w:ascii="Arial" w:hAnsi="Arial"/>
      <w:sz w:val="16"/>
    </w:rPr>
  </w:style>
  <w:style w:type="paragraph" w:styleId="Textocomentario">
    <w:name w:val="annotation text"/>
    <w:basedOn w:val="Normal"/>
    <w:link w:val="TextocomentarioCar"/>
    <w:uiPriority w:val="99"/>
    <w:semiHidden/>
    <w:unhideWhenUsed/>
    <w:rsid w:val="002D2AF5"/>
    <w:pPr>
      <w:spacing w:after="200"/>
      <w:jc w:val="left"/>
    </w:pPr>
    <w:rPr>
      <w:rFonts w:ascii="Calibri" w:eastAsia="ＭＳ 明朝" w:hAnsi="Calibri"/>
      <w:sz w:val="20"/>
    </w:rPr>
  </w:style>
  <w:style w:type="character" w:customStyle="1" w:styleId="TextocomentarioCar">
    <w:name w:val="Texto comentario Car"/>
    <w:link w:val="Textocomentario"/>
    <w:uiPriority w:val="99"/>
    <w:semiHidden/>
    <w:rsid w:val="002D2AF5"/>
    <w:rPr>
      <w:rFonts w:eastAsia="ＭＳ 明朝"/>
      <w:lang w:val="es-CO" w:eastAsia="es-CO"/>
    </w:rPr>
  </w:style>
  <w:style w:type="paragraph" w:styleId="Asuntodelcomentario">
    <w:name w:val="annotation subject"/>
    <w:basedOn w:val="Textocomentario"/>
    <w:next w:val="Textocomentario"/>
    <w:link w:val="AsuntodelcomentarioCar"/>
    <w:uiPriority w:val="99"/>
    <w:semiHidden/>
    <w:unhideWhenUsed/>
    <w:rsid w:val="002D2AF5"/>
    <w:rPr>
      <w:b/>
      <w:bCs/>
    </w:rPr>
  </w:style>
  <w:style w:type="character" w:customStyle="1" w:styleId="AsuntodelcomentarioCar">
    <w:name w:val="Asunto del comentario Car"/>
    <w:link w:val="Asuntodelcomentario"/>
    <w:uiPriority w:val="99"/>
    <w:semiHidden/>
    <w:rsid w:val="002D2AF5"/>
    <w:rPr>
      <w:rFonts w:eastAsia="ＭＳ 明朝"/>
      <w:b/>
      <w:bCs/>
      <w:lang w:val="es-CO" w:eastAsia="es-CO"/>
    </w:rPr>
  </w:style>
  <w:style w:type="character" w:customStyle="1" w:styleId="ilad">
    <w:name w:val="il_ad"/>
    <w:rsid w:val="002D2AF5"/>
  </w:style>
  <w:style w:type="character" w:customStyle="1" w:styleId="shorttext">
    <w:name w:val="short_text"/>
    <w:rsid w:val="002D2AF5"/>
  </w:style>
  <w:style w:type="character" w:customStyle="1" w:styleId="hps">
    <w:name w:val="hps"/>
    <w:rsid w:val="002D2AF5"/>
  </w:style>
  <w:style w:type="character" w:customStyle="1" w:styleId="ft1p3">
    <w:name w:val="ft1p3"/>
    <w:rsid w:val="002D2AF5"/>
  </w:style>
  <w:style w:type="character" w:customStyle="1" w:styleId="ft3p3">
    <w:name w:val="ft3p3"/>
    <w:rsid w:val="002D2AF5"/>
  </w:style>
  <w:style w:type="character" w:styleId="CitaHTML">
    <w:name w:val="HTML Cite"/>
    <w:uiPriority w:val="99"/>
    <w:semiHidden/>
    <w:unhideWhenUsed/>
    <w:rsid w:val="002D2AF5"/>
    <w:rPr>
      <w:i/>
      <w:iCs/>
    </w:rPr>
  </w:style>
  <w:style w:type="paragraph" w:styleId="Textodecuerpo">
    <w:name w:val="Body Text"/>
    <w:basedOn w:val="Normal"/>
    <w:link w:val="TextodecuerpoCar"/>
    <w:uiPriority w:val="99"/>
    <w:semiHidden/>
    <w:unhideWhenUsed/>
    <w:rsid w:val="002D2AF5"/>
    <w:pPr>
      <w:spacing w:before="100" w:beforeAutospacing="1" w:after="100" w:afterAutospacing="1"/>
      <w:jc w:val="left"/>
    </w:pPr>
    <w:rPr>
      <w:rFonts w:ascii="Times New Roman" w:hAnsi="Times New Roman"/>
    </w:rPr>
  </w:style>
  <w:style w:type="character" w:customStyle="1" w:styleId="TextodecuerpoCar">
    <w:name w:val="Texto de cuerpo Car"/>
    <w:link w:val="Textodecuerpo"/>
    <w:uiPriority w:val="99"/>
    <w:semiHidden/>
    <w:rsid w:val="002D2AF5"/>
    <w:rPr>
      <w:rFonts w:ascii="Times New Roman" w:eastAsia="Times New Roman" w:hAnsi="Times New Roman"/>
      <w:sz w:val="24"/>
      <w:lang w:val="es-CO" w:eastAsia="es-CO"/>
    </w:rPr>
  </w:style>
  <w:style w:type="character" w:styleId="Refdecomentario">
    <w:name w:val="annotation reference"/>
    <w:uiPriority w:val="99"/>
    <w:semiHidden/>
    <w:unhideWhenUsed/>
    <w:rsid w:val="002D2AF5"/>
    <w:rPr>
      <w:sz w:val="16"/>
      <w:szCs w:val="16"/>
    </w:rPr>
  </w:style>
  <w:style w:type="paragraph" w:customStyle="1" w:styleId="VietasTexto">
    <w:name w:val="Viñetas Texto"/>
    <w:next w:val="Normal"/>
    <w:autoRedefine/>
    <w:qFormat/>
    <w:rsid w:val="002D2AF5"/>
    <w:pPr>
      <w:numPr>
        <w:numId w:val="27"/>
      </w:numPr>
      <w:suppressAutoHyphens/>
      <w:ind w:left="340" w:hanging="227"/>
      <w:jc w:val="both"/>
    </w:pPr>
    <w:rPr>
      <w:rFonts w:ascii="Cambria" w:eastAsia="Times New Roman" w:hAnsi="Cambria" w:cs="Arial"/>
      <w:bCs/>
      <w:iCs/>
      <w:sz w:val="24"/>
      <w:szCs w:val="24"/>
      <w:lang w:val="en-US" w:eastAsia="ar-SA"/>
    </w:rPr>
  </w:style>
  <w:style w:type="paragraph" w:styleId="Textodecuerpo2">
    <w:name w:val="Body Text 2"/>
    <w:basedOn w:val="Normal"/>
    <w:link w:val="Textodecuerpo2Car"/>
    <w:uiPriority w:val="99"/>
    <w:semiHidden/>
    <w:unhideWhenUsed/>
    <w:rsid w:val="002D2AF5"/>
    <w:pPr>
      <w:spacing w:after="120" w:line="480" w:lineRule="auto"/>
    </w:pPr>
  </w:style>
  <w:style w:type="character" w:customStyle="1" w:styleId="Textodecuerpo2Car">
    <w:name w:val="Texto de cuerpo 2 Car"/>
    <w:link w:val="Textodecuerpo2"/>
    <w:uiPriority w:val="99"/>
    <w:semiHidden/>
    <w:rsid w:val="002D2AF5"/>
    <w:rPr>
      <w:rFonts w:ascii="Cambria" w:eastAsia="Times New Roman" w:hAnsi="Cambria"/>
      <w:sz w:val="24"/>
      <w:lang w:val="es-CO" w:eastAsia="es-CO"/>
    </w:rPr>
  </w:style>
  <w:style w:type="character" w:styleId="Nmerodepgina">
    <w:name w:val="page number"/>
    <w:basedOn w:val="Fuentedeprrafopredeter"/>
    <w:uiPriority w:val="99"/>
    <w:semiHidden/>
    <w:unhideWhenUsed/>
    <w:rsid w:val="002D2AF5"/>
  </w:style>
  <w:style w:type="paragraph" w:styleId="Encabezadodetabladecontenido">
    <w:name w:val="TOC Heading"/>
    <w:basedOn w:val="Ttulo1"/>
    <w:next w:val="Normal"/>
    <w:uiPriority w:val="39"/>
    <w:unhideWhenUsed/>
    <w:qFormat/>
    <w:rsid w:val="002D2AF5"/>
    <w:pPr>
      <w:keepNext/>
      <w:keepLines/>
      <w:numPr>
        <w:numId w:val="0"/>
      </w:numPr>
      <w:shd w:val="clear" w:color="auto" w:fill="auto"/>
      <w:spacing w:before="480" w:beforeAutospacing="0" w:after="0" w:afterAutospacing="0" w:line="276" w:lineRule="auto"/>
      <w:jc w:val="left"/>
      <w:outlineLvl w:val="9"/>
    </w:pPr>
    <w:rPr>
      <w:rFonts w:asciiTheme="majorHAnsi" w:eastAsiaTheme="majorEastAsia" w:hAnsiTheme="majorHAnsi" w:cstheme="majorBidi"/>
      <w:bCs/>
      <w:caps w:val="0"/>
      <w:color w:val="365F91" w:themeColor="accent1" w:themeShade="BF"/>
      <w:kern w:val="0"/>
      <w:sz w:val="28"/>
      <w:szCs w:val="28"/>
      <w:lang w:val="es-ES_tradnl" w:eastAsia="es-ES"/>
    </w:rPr>
  </w:style>
  <w:style w:type="paragraph" w:styleId="TDC1">
    <w:name w:val="toc 1"/>
    <w:basedOn w:val="Normal"/>
    <w:next w:val="Normal"/>
    <w:autoRedefine/>
    <w:uiPriority w:val="39"/>
    <w:unhideWhenUsed/>
    <w:rsid w:val="002D2AF5"/>
    <w:pPr>
      <w:spacing w:before="120"/>
      <w:jc w:val="left"/>
    </w:pPr>
    <w:rPr>
      <w:rFonts w:asciiTheme="minorHAnsi" w:hAnsiTheme="minorHAnsi"/>
      <w:b/>
      <w:szCs w:val="24"/>
    </w:rPr>
  </w:style>
  <w:style w:type="paragraph" w:styleId="TDC2">
    <w:name w:val="toc 2"/>
    <w:basedOn w:val="Normal"/>
    <w:next w:val="Normal"/>
    <w:autoRedefine/>
    <w:uiPriority w:val="39"/>
    <w:unhideWhenUsed/>
    <w:rsid w:val="002D2AF5"/>
    <w:pPr>
      <w:ind w:left="240"/>
      <w:jc w:val="left"/>
    </w:pPr>
    <w:rPr>
      <w:rFonts w:asciiTheme="minorHAnsi" w:hAnsiTheme="minorHAnsi"/>
      <w:b/>
      <w:sz w:val="22"/>
      <w:szCs w:val="22"/>
    </w:rPr>
  </w:style>
  <w:style w:type="paragraph" w:styleId="TDC3">
    <w:name w:val="toc 3"/>
    <w:basedOn w:val="Normal"/>
    <w:next w:val="Normal"/>
    <w:autoRedefine/>
    <w:uiPriority w:val="39"/>
    <w:unhideWhenUsed/>
    <w:rsid w:val="002D2AF5"/>
    <w:pPr>
      <w:ind w:left="480"/>
      <w:jc w:val="left"/>
    </w:pPr>
    <w:rPr>
      <w:rFonts w:asciiTheme="minorHAnsi" w:hAnsiTheme="minorHAnsi"/>
      <w:sz w:val="22"/>
      <w:szCs w:val="22"/>
    </w:rPr>
  </w:style>
  <w:style w:type="paragraph" w:styleId="TDC4">
    <w:name w:val="toc 4"/>
    <w:basedOn w:val="Normal"/>
    <w:next w:val="Normal"/>
    <w:autoRedefine/>
    <w:uiPriority w:val="39"/>
    <w:semiHidden/>
    <w:unhideWhenUsed/>
    <w:rsid w:val="002D2AF5"/>
    <w:pPr>
      <w:ind w:left="720"/>
      <w:jc w:val="left"/>
    </w:pPr>
    <w:rPr>
      <w:rFonts w:asciiTheme="minorHAnsi" w:hAnsiTheme="minorHAnsi"/>
      <w:sz w:val="20"/>
    </w:rPr>
  </w:style>
  <w:style w:type="paragraph" w:styleId="TDC5">
    <w:name w:val="toc 5"/>
    <w:basedOn w:val="Normal"/>
    <w:next w:val="Normal"/>
    <w:autoRedefine/>
    <w:uiPriority w:val="39"/>
    <w:semiHidden/>
    <w:unhideWhenUsed/>
    <w:rsid w:val="002D2AF5"/>
    <w:pPr>
      <w:ind w:left="960"/>
      <w:jc w:val="left"/>
    </w:pPr>
    <w:rPr>
      <w:rFonts w:asciiTheme="minorHAnsi" w:hAnsiTheme="minorHAnsi"/>
      <w:sz w:val="20"/>
    </w:rPr>
  </w:style>
  <w:style w:type="paragraph" w:styleId="TDC6">
    <w:name w:val="toc 6"/>
    <w:basedOn w:val="Normal"/>
    <w:next w:val="Normal"/>
    <w:autoRedefine/>
    <w:uiPriority w:val="39"/>
    <w:semiHidden/>
    <w:unhideWhenUsed/>
    <w:rsid w:val="002D2AF5"/>
    <w:pPr>
      <w:ind w:left="1200"/>
      <w:jc w:val="left"/>
    </w:pPr>
    <w:rPr>
      <w:rFonts w:asciiTheme="minorHAnsi" w:hAnsiTheme="minorHAnsi"/>
      <w:sz w:val="20"/>
    </w:rPr>
  </w:style>
  <w:style w:type="paragraph" w:styleId="TDC7">
    <w:name w:val="toc 7"/>
    <w:basedOn w:val="Normal"/>
    <w:next w:val="Normal"/>
    <w:autoRedefine/>
    <w:uiPriority w:val="39"/>
    <w:semiHidden/>
    <w:unhideWhenUsed/>
    <w:rsid w:val="002D2AF5"/>
    <w:pPr>
      <w:ind w:left="1440"/>
      <w:jc w:val="left"/>
    </w:pPr>
    <w:rPr>
      <w:rFonts w:asciiTheme="minorHAnsi" w:hAnsiTheme="minorHAnsi"/>
      <w:sz w:val="20"/>
    </w:rPr>
  </w:style>
  <w:style w:type="paragraph" w:styleId="TDC8">
    <w:name w:val="toc 8"/>
    <w:basedOn w:val="Normal"/>
    <w:next w:val="Normal"/>
    <w:autoRedefine/>
    <w:uiPriority w:val="39"/>
    <w:semiHidden/>
    <w:unhideWhenUsed/>
    <w:rsid w:val="002D2AF5"/>
    <w:pPr>
      <w:ind w:left="1680"/>
      <w:jc w:val="left"/>
    </w:pPr>
    <w:rPr>
      <w:rFonts w:asciiTheme="minorHAnsi" w:hAnsiTheme="minorHAnsi"/>
      <w:sz w:val="20"/>
    </w:rPr>
  </w:style>
  <w:style w:type="paragraph" w:styleId="TDC9">
    <w:name w:val="toc 9"/>
    <w:basedOn w:val="Normal"/>
    <w:next w:val="Normal"/>
    <w:autoRedefine/>
    <w:uiPriority w:val="39"/>
    <w:semiHidden/>
    <w:unhideWhenUsed/>
    <w:rsid w:val="002D2AF5"/>
    <w:pPr>
      <w:ind w:left="1920"/>
      <w:jc w:val="left"/>
    </w:pPr>
    <w:rPr>
      <w:rFonts w:asciiTheme="minorHAnsi" w:hAnsiTheme="minorHAnsi"/>
      <w:sz w:val="20"/>
    </w:rPr>
  </w:style>
  <w:style w:type="character" w:customStyle="1" w:styleId="justify">
    <w:name w:val="justify"/>
    <w:rsid w:val="002D2AF5"/>
  </w:style>
  <w:style w:type="table" w:customStyle="1" w:styleId="GridTable4Accent1">
    <w:name w:val="Grid Table 4 Accent 1"/>
    <w:basedOn w:val="Tablanormal"/>
    <w:uiPriority w:val="49"/>
    <w:rsid w:val="002D2AF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ibliografa">
    <w:name w:val="Bibliography"/>
    <w:basedOn w:val="Normal"/>
    <w:next w:val="Normal"/>
    <w:uiPriority w:val="37"/>
    <w:unhideWhenUsed/>
    <w:rsid w:val="002D2AF5"/>
  </w:style>
  <w:style w:type="paragraph" w:customStyle="1" w:styleId="Vietadentrovieta">
    <w:name w:val="Viñeta dentro viñeta"/>
    <w:basedOn w:val="Normal"/>
    <w:next w:val="Listaconvietas"/>
    <w:autoRedefine/>
    <w:uiPriority w:val="34"/>
    <w:qFormat/>
    <w:rsid w:val="00B86750"/>
    <w:pPr>
      <w:numPr>
        <w:numId w:val="5"/>
      </w:numPr>
      <w:ind w:left="1134"/>
    </w:pPr>
  </w:style>
  <w:style w:type="paragraph" w:customStyle="1" w:styleId="Comillas">
    <w:name w:val="Comillas"/>
    <w:basedOn w:val="Normal"/>
    <w:autoRedefine/>
    <w:qFormat/>
    <w:rsid w:val="0065144D"/>
    <w:pPr>
      <w:ind w:left="567"/>
    </w:pPr>
    <w:rPr>
      <w:sz w:val="22"/>
    </w:rPr>
  </w:style>
  <w:style w:type="paragraph" w:styleId="Ttulo">
    <w:name w:val="Title"/>
    <w:basedOn w:val="Normal"/>
    <w:next w:val="Normal"/>
    <w:link w:val="TtuloCar"/>
    <w:qFormat/>
    <w:rsid w:val="00206697"/>
    <w:pPr>
      <w:spacing w:before="240" w:after="60"/>
      <w:jc w:val="center"/>
      <w:outlineLvl w:val="0"/>
    </w:pPr>
    <w:rPr>
      <w:rFonts w:ascii="Calibri" w:eastAsia="ＭＳ ゴシック" w:hAnsi="Calibri"/>
      <w:b/>
      <w:bCs/>
      <w:kern w:val="28"/>
      <w:sz w:val="32"/>
      <w:szCs w:val="32"/>
      <w:lang w:eastAsia="es-ES"/>
    </w:rPr>
  </w:style>
  <w:style w:type="character" w:customStyle="1" w:styleId="TtuloCar">
    <w:name w:val="Título Car"/>
    <w:basedOn w:val="Fuentedeprrafopredeter"/>
    <w:link w:val="Ttulo"/>
    <w:rsid w:val="00206697"/>
    <w:rPr>
      <w:rFonts w:eastAsia="ＭＳ ゴシック"/>
      <w:b/>
      <w:bCs/>
      <w:kern w:val="28"/>
      <w:sz w:val="32"/>
      <w:szCs w:val="32"/>
      <w:lang w:val="es-CO"/>
    </w:rPr>
  </w:style>
  <w:style w:type="table" w:styleId="Sombreadoclaro-nfasis1">
    <w:name w:val="Light Shading Accent 1"/>
    <w:basedOn w:val="Tablanormal"/>
    <w:uiPriority w:val="60"/>
    <w:rsid w:val="00E7360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lsdException w:name="Normal (Web)" w:uiPriority="0"/>
    <w:lsdException w:name="Balloon Text" w:uiPriority="0"/>
    <w:lsdException w:name="Table Grid" w:semiHidden="0" w:uiPriority="0" w:unhideWhenUsed="0"/>
    <w:lsdException w:name="Note Level 2" w:uiPriority="1"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F5"/>
    <w:pPr>
      <w:jc w:val="both"/>
    </w:pPr>
    <w:rPr>
      <w:rFonts w:ascii="Cambria" w:eastAsia="Times New Roman" w:hAnsi="Cambria"/>
      <w:sz w:val="24"/>
      <w:lang w:val="es-CO" w:eastAsia="es-CO"/>
    </w:rPr>
  </w:style>
  <w:style w:type="paragraph" w:styleId="Ttulo1">
    <w:name w:val="heading 1"/>
    <w:basedOn w:val="Normal"/>
    <w:link w:val="Ttulo1Car"/>
    <w:autoRedefine/>
    <w:qFormat/>
    <w:rsid w:val="002D2AF5"/>
    <w:pPr>
      <w:numPr>
        <w:numId w:val="1"/>
      </w:numPr>
      <w:shd w:val="clear" w:color="auto" w:fill="97B1F7"/>
      <w:spacing w:before="100" w:beforeAutospacing="1" w:after="100" w:afterAutospacing="1"/>
      <w:jc w:val="center"/>
      <w:outlineLvl w:val="0"/>
    </w:pPr>
    <w:rPr>
      <w:rFonts w:ascii="Verdana" w:hAnsi="Verdana" w:cs="Arial"/>
      <w:b/>
      <w:caps/>
      <w:kern w:val="36"/>
      <w:sz w:val="26"/>
    </w:rPr>
  </w:style>
  <w:style w:type="paragraph" w:styleId="Ttulo2">
    <w:name w:val="heading 2"/>
    <w:basedOn w:val="Normal"/>
    <w:link w:val="Ttulo2Car"/>
    <w:autoRedefine/>
    <w:qFormat/>
    <w:rsid w:val="002D2AF5"/>
    <w:pPr>
      <w:shd w:val="clear" w:color="auto" w:fill="DDE6FF"/>
      <w:spacing w:before="100" w:beforeAutospacing="1" w:after="100" w:afterAutospacing="1"/>
      <w:outlineLvl w:val="1"/>
    </w:pPr>
    <w:rPr>
      <w:rFonts w:ascii="Verdana" w:hAnsi="Verdana"/>
      <w:b/>
      <w:bCs/>
    </w:rPr>
  </w:style>
  <w:style w:type="paragraph" w:styleId="Ttulo3">
    <w:name w:val="heading 3"/>
    <w:basedOn w:val="Normal"/>
    <w:link w:val="Ttulo3Car"/>
    <w:autoRedefine/>
    <w:qFormat/>
    <w:rsid w:val="002D2AF5"/>
    <w:pPr>
      <w:shd w:val="clear" w:color="auto" w:fill="F4F7FF"/>
      <w:spacing w:before="100" w:beforeAutospacing="1" w:after="100" w:afterAutospacing="1"/>
      <w:outlineLvl w:val="2"/>
    </w:pPr>
    <w:rPr>
      <w:rFonts w:ascii="Times New Roman" w:hAnsi="Times New Roman"/>
      <w:b/>
      <w:bCs/>
      <w:iCs/>
      <w:sz w:val="26"/>
      <w:szCs w:val="22"/>
    </w:rPr>
  </w:style>
  <w:style w:type="paragraph" w:styleId="Ttulo4">
    <w:name w:val="heading 4"/>
    <w:basedOn w:val="Normal"/>
    <w:link w:val="Ttulo4Car"/>
    <w:autoRedefine/>
    <w:uiPriority w:val="9"/>
    <w:qFormat/>
    <w:rsid w:val="00D27E10"/>
    <w:pPr>
      <w:spacing w:before="100" w:after="100" w:afterAutospacing="1"/>
      <w:jc w:val="center"/>
      <w:outlineLvl w:val="3"/>
    </w:pPr>
    <w:rPr>
      <w:rFonts w:asciiTheme="majorHAnsi" w:hAnsiTheme="majorHAnsi"/>
      <w:b/>
      <w:sz w:val="20"/>
      <w:lang w:val="es-ES_tradnl" w:eastAsia="es-ES"/>
    </w:rPr>
  </w:style>
  <w:style w:type="paragraph" w:styleId="Ttulo5">
    <w:name w:val="heading 5"/>
    <w:basedOn w:val="Normal"/>
    <w:link w:val="Ttulo5Car"/>
    <w:autoRedefine/>
    <w:qFormat/>
    <w:rsid w:val="002D2AF5"/>
    <w:pPr>
      <w:framePr w:hSpace="142" w:vSpace="142" w:wrap="around" w:vAnchor="text" w:hAnchor="text" w:y="1"/>
      <w:shd w:val="clear" w:color="auto" w:fill="F3F3F3"/>
      <w:ind w:left="567" w:right="573"/>
      <w:textAlignment w:val="center"/>
      <w:outlineLvl w:val="4"/>
    </w:pPr>
    <w:rPr>
      <w:rFonts w:ascii="Times New Roman" w:hAnsi="Times New Roman" w:cs="Arial"/>
      <w:b/>
      <w:i/>
      <w:color w:val="000000"/>
      <w:szCs w:val="22"/>
    </w:rPr>
  </w:style>
  <w:style w:type="paragraph" w:styleId="Ttulo6">
    <w:name w:val="heading 6"/>
    <w:basedOn w:val="Normal"/>
    <w:link w:val="Ttulo6Car"/>
    <w:autoRedefine/>
    <w:qFormat/>
    <w:rsid w:val="002D2AF5"/>
    <w:pPr>
      <w:shd w:val="clear" w:color="auto" w:fill="EEEEEE"/>
      <w:spacing w:before="100" w:beforeAutospacing="1" w:after="100" w:afterAutospacing="1"/>
      <w:outlineLvl w:val="5"/>
    </w:pPr>
    <w:rPr>
      <w:rFonts w:ascii="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D2AF5"/>
    <w:rPr>
      <w:rFonts w:ascii="Verdana" w:eastAsia="Times New Roman" w:hAnsi="Verdana" w:cs="Arial"/>
      <w:b/>
      <w:caps/>
      <w:kern w:val="36"/>
      <w:sz w:val="26"/>
      <w:shd w:val="clear" w:color="auto" w:fill="97B1F7"/>
      <w:lang w:val="es-CO" w:eastAsia="es-CO"/>
    </w:rPr>
  </w:style>
  <w:style w:type="character" w:customStyle="1" w:styleId="Ttulo2Car">
    <w:name w:val="Título 2 Car"/>
    <w:link w:val="Ttulo2"/>
    <w:rsid w:val="002D2AF5"/>
    <w:rPr>
      <w:rFonts w:ascii="Verdana" w:eastAsia="Times New Roman" w:hAnsi="Verdana"/>
      <w:b/>
      <w:bCs/>
      <w:sz w:val="24"/>
      <w:shd w:val="clear" w:color="auto" w:fill="DDE6FF"/>
      <w:lang w:val="es-CO" w:eastAsia="es-CO"/>
    </w:rPr>
  </w:style>
  <w:style w:type="character" w:customStyle="1" w:styleId="Ttulo3Car">
    <w:name w:val="Título 3 Car"/>
    <w:link w:val="Ttulo3"/>
    <w:rsid w:val="002D2AF5"/>
    <w:rPr>
      <w:rFonts w:ascii="Times New Roman" w:eastAsia="Times New Roman" w:hAnsi="Times New Roman"/>
      <w:b/>
      <w:bCs/>
      <w:iCs/>
      <w:sz w:val="26"/>
      <w:szCs w:val="22"/>
      <w:shd w:val="clear" w:color="auto" w:fill="F4F7FF"/>
      <w:lang w:val="es-CO" w:eastAsia="es-CO"/>
    </w:rPr>
  </w:style>
  <w:style w:type="character" w:customStyle="1" w:styleId="Ttulo4Car">
    <w:name w:val="Título 4 Car"/>
    <w:link w:val="Ttulo4"/>
    <w:uiPriority w:val="9"/>
    <w:rsid w:val="00D27E10"/>
    <w:rPr>
      <w:rFonts w:asciiTheme="majorHAnsi" w:eastAsia="Times New Roman" w:hAnsiTheme="majorHAnsi"/>
      <w:b/>
    </w:rPr>
  </w:style>
  <w:style w:type="character" w:customStyle="1" w:styleId="Ttulo5Car">
    <w:name w:val="Título 5 Car"/>
    <w:link w:val="Ttulo5"/>
    <w:rsid w:val="002D2AF5"/>
    <w:rPr>
      <w:rFonts w:ascii="Times New Roman" w:eastAsia="Times New Roman" w:hAnsi="Times New Roman" w:cs="Arial"/>
      <w:b/>
      <w:i/>
      <w:color w:val="000000"/>
      <w:sz w:val="24"/>
      <w:szCs w:val="22"/>
      <w:shd w:val="clear" w:color="auto" w:fill="F3F3F3"/>
      <w:lang w:val="es-CO" w:eastAsia="es-CO"/>
    </w:rPr>
  </w:style>
  <w:style w:type="character" w:customStyle="1" w:styleId="Ttulo6Car">
    <w:name w:val="Título 6 Car"/>
    <w:link w:val="Ttulo6"/>
    <w:rsid w:val="002D2AF5"/>
    <w:rPr>
      <w:rFonts w:ascii="Arial" w:eastAsia="Times New Roman" w:hAnsi="Arial" w:cs="Arial"/>
      <w:b/>
      <w:color w:val="000000"/>
      <w:sz w:val="24"/>
      <w:shd w:val="clear" w:color="auto" w:fill="EEEEEE"/>
      <w:lang w:val="es-CO" w:eastAsia="es-CO"/>
    </w:rPr>
  </w:style>
  <w:style w:type="character" w:styleId="Hipervnculo">
    <w:name w:val="Hyperlink"/>
    <w:rsid w:val="002D2AF5"/>
    <w:rPr>
      <w:b/>
      <w:bCs/>
      <w:i w:val="0"/>
      <w:iCs w:val="0"/>
      <w:strike w:val="0"/>
      <w:dstrike w:val="0"/>
      <w:color w:val="903090"/>
      <w:u w:val="none"/>
      <w:effect w:val="none"/>
    </w:rPr>
  </w:style>
  <w:style w:type="paragraph" w:styleId="NormalWeb">
    <w:name w:val="Normal (Web)"/>
    <w:basedOn w:val="Normal"/>
    <w:rsid w:val="002D2AF5"/>
    <w:pPr>
      <w:spacing w:before="100" w:beforeAutospacing="1" w:after="100" w:afterAutospacing="1"/>
    </w:pPr>
    <w:rPr>
      <w:sz w:val="22"/>
      <w:szCs w:val="22"/>
    </w:rPr>
  </w:style>
  <w:style w:type="paragraph" w:styleId="Textonotapie">
    <w:name w:val="footnote text"/>
    <w:basedOn w:val="Normal"/>
    <w:link w:val="TextonotapieCar"/>
    <w:unhideWhenUsed/>
    <w:rsid w:val="002D2AF5"/>
    <w:rPr>
      <w:rFonts w:ascii="Calibri" w:hAnsi="Calibri"/>
      <w:sz w:val="20"/>
      <w:lang w:val="es-ES"/>
    </w:rPr>
  </w:style>
  <w:style w:type="character" w:customStyle="1" w:styleId="TextonotapieCar">
    <w:name w:val="Texto nota pie Car"/>
    <w:link w:val="Textonotapie"/>
    <w:rsid w:val="002D2AF5"/>
    <w:rPr>
      <w:rFonts w:eastAsia="Times New Roman"/>
      <w:lang w:val="es-ES" w:eastAsia="es-CO"/>
    </w:rPr>
  </w:style>
  <w:style w:type="paragraph" w:styleId="Piedepgina">
    <w:name w:val="footer"/>
    <w:basedOn w:val="Normal"/>
    <w:link w:val="PiedepginaCar"/>
    <w:rsid w:val="002D2AF5"/>
    <w:pPr>
      <w:tabs>
        <w:tab w:val="center" w:pos="4252"/>
        <w:tab w:val="right" w:pos="8504"/>
      </w:tabs>
    </w:pPr>
  </w:style>
  <w:style w:type="character" w:customStyle="1" w:styleId="PiedepginaCar">
    <w:name w:val="Pie de página Car"/>
    <w:link w:val="Piedepgina"/>
    <w:rsid w:val="002D2AF5"/>
    <w:rPr>
      <w:rFonts w:ascii="Cambria" w:eastAsia="Times New Roman" w:hAnsi="Cambria"/>
      <w:sz w:val="24"/>
      <w:lang w:val="es-CO" w:eastAsia="es-CO"/>
    </w:rPr>
  </w:style>
  <w:style w:type="paragraph" w:styleId="Prrafodelista">
    <w:name w:val="List Paragraph"/>
    <w:aliases w:val="Viñetas 1"/>
    <w:basedOn w:val="Normal"/>
    <w:next w:val="Listaconvietas"/>
    <w:autoRedefine/>
    <w:uiPriority w:val="34"/>
    <w:qFormat/>
    <w:rsid w:val="002D2AF5"/>
    <w:pPr>
      <w:numPr>
        <w:numId w:val="23"/>
      </w:numPr>
    </w:pPr>
  </w:style>
  <w:style w:type="paragraph" w:styleId="Listaconvietas">
    <w:name w:val="List Bullet"/>
    <w:basedOn w:val="Normal"/>
    <w:rsid w:val="002D2AF5"/>
    <w:pPr>
      <w:numPr>
        <w:numId w:val="2"/>
      </w:numPr>
      <w:contextualSpacing/>
    </w:pPr>
  </w:style>
  <w:style w:type="paragraph" w:customStyle="1" w:styleId="Textoindependiente21">
    <w:name w:val="Texto independiente 21"/>
    <w:basedOn w:val="Normal"/>
    <w:uiPriority w:val="99"/>
    <w:rsid w:val="002D2AF5"/>
    <w:rPr>
      <w:rFonts w:ascii="Times New Roman" w:hAnsi="Times New Roman"/>
    </w:rPr>
  </w:style>
  <w:style w:type="character" w:styleId="Refdenotaalpie">
    <w:name w:val="footnote reference"/>
    <w:unhideWhenUsed/>
    <w:rsid w:val="002D2AF5"/>
    <w:rPr>
      <w:vertAlign w:val="superscript"/>
    </w:rPr>
  </w:style>
  <w:style w:type="paragraph" w:styleId="Textodeglobo">
    <w:name w:val="Balloon Text"/>
    <w:basedOn w:val="Normal"/>
    <w:link w:val="TextodegloboCar"/>
    <w:rsid w:val="002D2AF5"/>
    <w:rPr>
      <w:rFonts w:ascii="Lucida Grande" w:hAnsi="Lucida Grande" w:cs="Lucida Grande"/>
      <w:sz w:val="18"/>
      <w:szCs w:val="18"/>
    </w:rPr>
  </w:style>
  <w:style w:type="character" w:customStyle="1" w:styleId="TextodegloboCar">
    <w:name w:val="Texto de globo Car"/>
    <w:link w:val="Textodeglobo"/>
    <w:rsid w:val="002D2AF5"/>
    <w:rPr>
      <w:rFonts w:ascii="Lucida Grande" w:eastAsia="Times New Roman" w:hAnsi="Lucida Grande" w:cs="Lucida Grande"/>
      <w:sz w:val="18"/>
      <w:szCs w:val="18"/>
      <w:lang w:val="es-CO" w:eastAsia="es-CO"/>
    </w:rPr>
  </w:style>
  <w:style w:type="character" w:styleId="Hipervnculovisitado">
    <w:name w:val="FollowedHyperlink"/>
    <w:rsid w:val="002D2AF5"/>
    <w:rPr>
      <w:b w:val="0"/>
      <w:bCs w:val="0"/>
      <w:i w:val="0"/>
      <w:iCs w:val="0"/>
      <w:strike w:val="0"/>
      <w:dstrike w:val="0"/>
      <w:color w:val="903090"/>
      <w:u w:val="none"/>
      <w:effect w:val="none"/>
    </w:rPr>
  </w:style>
  <w:style w:type="paragraph" w:customStyle="1" w:styleId="formulas">
    <w:name w:val="formulas"/>
    <w:basedOn w:val="Normal"/>
    <w:rsid w:val="002D2AF5"/>
    <w:pPr>
      <w:spacing w:before="100" w:beforeAutospacing="1" w:after="100" w:afterAutospacing="1"/>
      <w:textAlignment w:val="center"/>
    </w:pPr>
    <w:rPr>
      <w:sz w:val="22"/>
      <w:szCs w:val="22"/>
    </w:rPr>
  </w:style>
  <w:style w:type="paragraph" w:customStyle="1" w:styleId="fotografia">
    <w:name w:val="fotografia"/>
    <w:basedOn w:val="Normal"/>
    <w:rsid w:val="002D2AF5"/>
    <w:pPr>
      <w:spacing w:before="100" w:beforeAutospacing="1" w:after="100" w:afterAutospacing="1"/>
      <w:jc w:val="center"/>
    </w:pPr>
    <w:rPr>
      <w:sz w:val="22"/>
      <w:szCs w:val="22"/>
    </w:rPr>
  </w:style>
  <w:style w:type="paragraph" w:customStyle="1" w:styleId="textotabladerecha">
    <w:name w:val="texto_tabla_derecha"/>
    <w:basedOn w:val="Normal"/>
    <w:rsid w:val="002D2AF5"/>
    <w:pPr>
      <w:spacing w:before="100" w:beforeAutospacing="1" w:after="100" w:afterAutospacing="1"/>
      <w:jc w:val="right"/>
    </w:pPr>
    <w:rPr>
      <w:rFonts w:ascii="Arial" w:hAnsi="Arial" w:cs="Arial"/>
      <w:sz w:val="22"/>
      <w:szCs w:val="22"/>
    </w:rPr>
  </w:style>
  <w:style w:type="paragraph" w:customStyle="1" w:styleId="textotablaencabezado">
    <w:name w:val="texto_tabla_encabezado"/>
    <w:basedOn w:val="Normal"/>
    <w:rsid w:val="002D2AF5"/>
    <w:pPr>
      <w:shd w:val="clear" w:color="auto" w:fill="FAF3C5"/>
      <w:spacing w:before="100" w:beforeAutospacing="1" w:after="100" w:afterAutospacing="1" w:line="400" w:lineRule="atLeast"/>
      <w:jc w:val="center"/>
    </w:pPr>
    <w:rPr>
      <w:rFonts w:ascii="Arial" w:hAnsi="Arial" w:cs="Arial"/>
      <w:b/>
      <w:bCs/>
      <w:sz w:val="18"/>
      <w:szCs w:val="18"/>
    </w:rPr>
  </w:style>
  <w:style w:type="paragraph" w:customStyle="1" w:styleId="textotablacentro">
    <w:name w:val="texto_tabla_centro"/>
    <w:basedOn w:val="Normal"/>
    <w:rsid w:val="002D2AF5"/>
    <w:pPr>
      <w:spacing w:before="100" w:beforeAutospacing="1" w:after="100" w:afterAutospacing="1"/>
      <w:jc w:val="center"/>
    </w:pPr>
    <w:rPr>
      <w:rFonts w:ascii="Arial" w:hAnsi="Arial" w:cs="Arial"/>
      <w:sz w:val="22"/>
      <w:szCs w:val="22"/>
    </w:rPr>
  </w:style>
  <w:style w:type="paragraph" w:customStyle="1" w:styleId="centrar">
    <w:name w:val="centrar"/>
    <w:basedOn w:val="Normal"/>
    <w:rsid w:val="002D2AF5"/>
    <w:pPr>
      <w:spacing w:before="100" w:beforeAutospacing="1" w:after="100" w:afterAutospacing="1"/>
    </w:pPr>
    <w:rPr>
      <w:rFonts w:ascii="Arial" w:hAnsi="Arial" w:cs="Arial"/>
      <w:color w:val="000000"/>
      <w:sz w:val="17"/>
      <w:szCs w:val="17"/>
    </w:rPr>
  </w:style>
  <w:style w:type="paragraph" w:customStyle="1" w:styleId="subindice">
    <w:name w:val="subindice"/>
    <w:basedOn w:val="Normal"/>
    <w:rsid w:val="002D2AF5"/>
    <w:pPr>
      <w:spacing w:before="100" w:beforeAutospacing="1" w:after="100" w:afterAutospacing="1"/>
    </w:pPr>
    <w:rPr>
      <w:sz w:val="16"/>
      <w:szCs w:val="16"/>
      <w:vertAlign w:val="subscript"/>
    </w:rPr>
  </w:style>
  <w:style w:type="paragraph" w:customStyle="1" w:styleId="superindice">
    <w:name w:val="superindice"/>
    <w:basedOn w:val="Normal"/>
    <w:rsid w:val="002D2AF5"/>
    <w:pPr>
      <w:spacing w:before="100" w:beforeAutospacing="1" w:after="100" w:afterAutospacing="1"/>
    </w:pPr>
    <w:rPr>
      <w:sz w:val="16"/>
      <w:szCs w:val="16"/>
      <w:vertAlign w:val="superscript"/>
    </w:rPr>
  </w:style>
  <w:style w:type="paragraph" w:customStyle="1" w:styleId="resaltar">
    <w:name w:val="resaltar"/>
    <w:basedOn w:val="Normal"/>
    <w:rsid w:val="002D2AF5"/>
    <w:pPr>
      <w:shd w:val="clear" w:color="auto" w:fill="00CCFF"/>
      <w:spacing w:before="100" w:beforeAutospacing="1" w:after="100" w:afterAutospacing="1"/>
    </w:pPr>
    <w:rPr>
      <w:sz w:val="22"/>
      <w:szCs w:val="22"/>
    </w:rPr>
  </w:style>
  <w:style w:type="character" w:styleId="Textoennegrita">
    <w:name w:val="Strong"/>
    <w:aliases w:val="Direcciones WEB"/>
    <w:qFormat/>
    <w:rsid w:val="002D2AF5"/>
    <w:rPr>
      <w:rFonts w:ascii="Cambria" w:hAnsi="Cambria"/>
      <w:b/>
      <w:bCs/>
      <w:color w:val="3366FF"/>
      <w:sz w:val="22"/>
      <w:u w:val="single"/>
    </w:rPr>
  </w:style>
  <w:style w:type="paragraph" w:styleId="Encabezado">
    <w:name w:val="header"/>
    <w:basedOn w:val="Normal"/>
    <w:link w:val="EncabezadoCar"/>
    <w:uiPriority w:val="99"/>
    <w:rsid w:val="002D2AF5"/>
    <w:pPr>
      <w:tabs>
        <w:tab w:val="center" w:pos="4252"/>
        <w:tab w:val="right" w:pos="8504"/>
      </w:tabs>
    </w:pPr>
  </w:style>
  <w:style w:type="character" w:customStyle="1" w:styleId="EncabezadoCar">
    <w:name w:val="Encabezado Car"/>
    <w:link w:val="Encabezado"/>
    <w:uiPriority w:val="99"/>
    <w:rsid w:val="002D2AF5"/>
    <w:rPr>
      <w:rFonts w:ascii="Cambria" w:eastAsia="Times New Roman" w:hAnsi="Cambria"/>
      <w:sz w:val="24"/>
      <w:lang w:val="es-CO" w:eastAsia="es-CO"/>
    </w:rPr>
  </w:style>
  <w:style w:type="character" w:customStyle="1" w:styleId="EstiloTextoennegritaArial8ptNegro">
    <w:name w:val="Estilo Texto en negrita + Arial 8 pt Negro"/>
    <w:rsid w:val="002D2AF5"/>
    <w:rPr>
      <w:rFonts w:ascii="Times New Roman" w:hAnsi="Times New Roman"/>
      <w:b/>
      <w:bCs/>
      <w:dstrike w:val="0"/>
      <w:vanish/>
      <w:color w:val="000000"/>
      <w:sz w:val="18"/>
      <w:szCs w:val="18"/>
      <w:vertAlign w:val="superscript"/>
    </w:rPr>
  </w:style>
  <w:style w:type="table" w:styleId="Tablaconcuadrcula">
    <w:name w:val="Table Grid"/>
    <w:basedOn w:val="Tablanormal"/>
    <w:rsid w:val="002D2AF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sutil">
    <w:name w:val="Subtle Emphasis"/>
    <w:aliases w:val="Titulo Tabla,Énfasis sutil1"/>
    <w:uiPriority w:val="19"/>
    <w:qFormat/>
    <w:rsid w:val="002D2AF5"/>
    <w:rPr>
      <w:rFonts w:ascii="Arial" w:hAnsi="Arial"/>
      <w:b/>
      <w:bCs/>
      <w:color w:val="FFFFFF"/>
      <w:sz w:val="22"/>
      <w:szCs w:val="20"/>
    </w:rPr>
  </w:style>
  <w:style w:type="character" w:styleId="nfasisintenso">
    <w:name w:val="Intense Emphasis"/>
    <w:aliases w:val="Texto Tabla,Énfasis intenso1"/>
    <w:uiPriority w:val="21"/>
    <w:qFormat/>
    <w:rsid w:val="002D2AF5"/>
    <w:rPr>
      <w:rFonts w:ascii="Arial" w:hAnsi="Arial"/>
      <w:b w:val="0"/>
      <w:bCs w:val="0"/>
      <w:i w:val="0"/>
      <w:iCs w:val="0"/>
      <w:color w:val="auto"/>
      <w:sz w:val="20"/>
      <w:szCs w:val="18"/>
    </w:rPr>
  </w:style>
  <w:style w:type="character" w:styleId="Referenciasutil">
    <w:name w:val="Subtle Reference"/>
    <w:aliases w:val="Subtitulo Tabla"/>
    <w:uiPriority w:val="31"/>
    <w:qFormat/>
    <w:rsid w:val="002D2AF5"/>
    <w:rPr>
      <w:rFonts w:ascii="Arial" w:hAnsi="Arial"/>
      <w:smallCaps/>
      <w:color w:val="auto"/>
      <w:sz w:val="20"/>
      <w:u w:val="none"/>
    </w:rPr>
  </w:style>
  <w:style w:type="character" w:styleId="Enfasis">
    <w:name w:val="Emphasis"/>
    <w:aliases w:val="Viñeta 2"/>
    <w:rsid w:val="002D2AF5"/>
    <w:rPr>
      <w:rFonts w:ascii="Cambria" w:hAnsi="Cambria"/>
      <w:sz w:val="24"/>
    </w:rPr>
  </w:style>
  <w:style w:type="paragraph" w:customStyle="1" w:styleId="HIPERTEXTO">
    <w:name w:val="HIPERTEXTO"/>
    <w:basedOn w:val="Encabezado"/>
    <w:autoRedefine/>
    <w:qFormat/>
    <w:rsid w:val="002D2AF5"/>
    <w:pPr>
      <w:tabs>
        <w:tab w:val="clear" w:pos="4252"/>
        <w:tab w:val="clear" w:pos="8504"/>
        <w:tab w:val="center" w:pos="4419"/>
        <w:tab w:val="right" w:pos="8838"/>
      </w:tabs>
      <w:suppressAutoHyphens/>
    </w:pPr>
    <w:rPr>
      <w:rFonts w:cs="Arial"/>
      <w:lang w:val="en-US" w:eastAsia="ar-SA"/>
    </w:rPr>
  </w:style>
  <w:style w:type="paragraph" w:styleId="Sinespaciado">
    <w:name w:val="No Spacing"/>
    <w:aliases w:val="Pie de página FINAL"/>
    <w:next w:val="Piedepgina"/>
    <w:autoRedefine/>
    <w:uiPriority w:val="1"/>
    <w:rsid w:val="002D2AF5"/>
    <w:pPr>
      <w:spacing w:line="276" w:lineRule="auto"/>
      <w:jc w:val="both"/>
    </w:pPr>
    <w:rPr>
      <w:rFonts w:ascii="Arial" w:eastAsia="Times New Roman" w:hAnsi="Arial"/>
      <w:sz w:val="16"/>
      <w:szCs w:val="24"/>
    </w:rPr>
  </w:style>
  <w:style w:type="paragraph" w:styleId="Niveldenota2">
    <w:name w:val="Note Level 2"/>
    <w:aliases w:val="Pie de Pagina,Cuadrícula mediana 21"/>
    <w:basedOn w:val="Normal"/>
    <w:autoRedefine/>
    <w:uiPriority w:val="1"/>
    <w:qFormat/>
    <w:rsid w:val="002D2AF5"/>
    <w:pPr>
      <w:keepNext/>
      <w:contextualSpacing/>
      <w:outlineLvl w:val="1"/>
    </w:pPr>
    <w:rPr>
      <w:rFonts w:ascii="Arial" w:hAnsi="Arial"/>
      <w:sz w:val="16"/>
    </w:rPr>
  </w:style>
  <w:style w:type="paragraph" w:styleId="Textocomentario">
    <w:name w:val="annotation text"/>
    <w:basedOn w:val="Normal"/>
    <w:link w:val="TextocomentarioCar"/>
    <w:uiPriority w:val="99"/>
    <w:semiHidden/>
    <w:unhideWhenUsed/>
    <w:rsid w:val="002D2AF5"/>
    <w:pPr>
      <w:spacing w:after="200"/>
      <w:jc w:val="left"/>
    </w:pPr>
    <w:rPr>
      <w:rFonts w:ascii="Calibri" w:eastAsia="ＭＳ 明朝" w:hAnsi="Calibri"/>
      <w:sz w:val="20"/>
    </w:rPr>
  </w:style>
  <w:style w:type="character" w:customStyle="1" w:styleId="TextocomentarioCar">
    <w:name w:val="Texto comentario Car"/>
    <w:link w:val="Textocomentario"/>
    <w:uiPriority w:val="99"/>
    <w:semiHidden/>
    <w:rsid w:val="002D2AF5"/>
    <w:rPr>
      <w:rFonts w:eastAsia="ＭＳ 明朝"/>
      <w:lang w:val="es-CO" w:eastAsia="es-CO"/>
    </w:rPr>
  </w:style>
  <w:style w:type="paragraph" w:styleId="Asuntodelcomentario">
    <w:name w:val="annotation subject"/>
    <w:basedOn w:val="Textocomentario"/>
    <w:next w:val="Textocomentario"/>
    <w:link w:val="AsuntodelcomentarioCar"/>
    <w:uiPriority w:val="99"/>
    <w:semiHidden/>
    <w:unhideWhenUsed/>
    <w:rsid w:val="002D2AF5"/>
    <w:rPr>
      <w:b/>
      <w:bCs/>
    </w:rPr>
  </w:style>
  <w:style w:type="character" w:customStyle="1" w:styleId="AsuntodelcomentarioCar">
    <w:name w:val="Asunto del comentario Car"/>
    <w:link w:val="Asuntodelcomentario"/>
    <w:uiPriority w:val="99"/>
    <w:semiHidden/>
    <w:rsid w:val="002D2AF5"/>
    <w:rPr>
      <w:rFonts w:eastAsia="ＭＳ 明朝"/>
      <w:b/>
      <w:bCs/>
      <w:lang w:val="es-CO" w:eastAsia="es-CO"/>
    </w:rPr>
  </w:style>
  <w:style w:type="character" w:customStyle="1" w:styleId="ilad">
    <w:name w:val="il_ad"/>
    <w:rsid w:val="002D2AF5"/>
  </w:style>
  <w:style w:type="character" w:customStyle="1" w:styleId="shorttext">
    <w:name w:val="short_text"/>
    <w:rsid w:val="002D2AF5"/>
  </w:style>
  <w:style w:type="character" w:customStyle="1" w:styleId="hps">
    <w:name w:val="hps"/>
    <w:rsid w:val="002D2AF5"/>
  </w:style>
  <w:style w:type="character" w:customStyle="1" w:styleId="ft1p3">
    <w:name w:val="ft1p3"/>
    <w:rsid w:val="002D2AF5"/>
  </w:style>
  <w:style w:type="character" w:customStyle="1" w:styleId="ft3p3">
    <w:name w:val="ft3p3"/>
    <w:rsid w:val="002D2AF5"/>
  </w:style>
  <w:style w:type="character" w:styleId="CitaHTML">
    <w:name w:val="HTML Cite"/>
    <w:uiPriority w:val="99"/>
    <w:semiHidden/>
    <w:unhideWhenUsed/>
    <w:rsid w:val="002D2AF5"/>
    <w:rPr>
      <w:i/>
      <w:iCs/>
    </w:rPr>
  </w:style>
  <w:style w:type="paragraph" w:styleId="Textodecuerpo">
    <w:name w:val="Body Text"/>
    <w:basedOn w:val="Normal"/>
    <w:link w:val="TextodecuerpoCar"/>
    <w:uiPriority w:val="99"/>
    <w:semiHidden/>
    <w:unhideWhenUsed/>
    <w:rsid w:val="002D2AF5"/>
    <w:pPr>
      <w:spacing w:before="100" w:beforeAutospacing="1" w:after="100" w:afterAutospacing="1"/>
      <w:jc w:val="left"/>
    </w:pPr>
    <w:rPr>
      <w:rFonts w:ascii="Times New Roman" w:hAnsi="Times New Roman"/>
    </w:rPr>
  </w:style>
  <w:style w:type="character" w:customStyle="1" w:styleId="TextodecuerpoCar">
    <w:name w:val="Texto de cuerpo Car"/>
    <w:link w:val="Textodecuerpo"/>
    <w:uiPriority w:val="99"/>
    <w:semiHidden/>
    <w:rsid w:val="002D2AF5"/>
    <w:rPr>
      <w:rFonts w:ascii="Times New Roman" w:eastAsia="Times New Roman" w:hAnsi="Times New Roman"/>
      <w:sz w:val="24"/>
      <w:lang w:val="es-CO" w:eastAsia="es-CO"/>
    </w:rPr>
  </w:style>
  <w:style w:type="character" w:styleId="Refdecomentario">
    <w:name w:val="annotation reference"/>
    <w:uiPriority w:val="99"/>
    <w:semiHidden/>
    <w:unhideWhenUsed/>
    <w:rsid w:val="002D2AF5"/>
    <w:rPr>
      <w:sz w:val="16"/>
      <w:szCs w:val="16"/>
    </w:rPr>
  </w:style>
  <w:style w:type="paragraph" w:customStyle="1" w:styleId="VietasTexto">
    <w:name w:val="Viñetas Texto"/>
    <w:next w:val="Normal"/>
    <w:autoRedefine/>
    <w:qFormat/>
    <w:rsid w:val="002D2AF5"/>
    <w:pPr>
      <w:numPr>
        <w:numId w:val="27"/>
      </w:numPr>
      <w:suppressAutoHyphens/>
      <w:ind w:left="340" w:hanging="227"/>
      <w:jc w:val="both"/>
    </w:pPr>
    <w:rPr>
      <w:rFonts w:ascii="Cambria" w:eastAsia="Times New Roman" w:hAnsi="Cambria" w:cs="Arial"/>
      <w:bCs/>
      <w:iCs/>
      <w:sz w:val="24"/>
      <w:szCs w:val="24"/>
      <w:lang w:val="en-US" w:eastAsia="ar-SA"/>
    </w:rPr>
  </w:style>
  <w:style w:type="paragraph" w:styleId="Textodecuerpo2">
    <w:name w:val="Body Text 2"/>
    <w:basedOn w:val="Normal"/>
    <w:link w:val="Textodecuerpo2Car"/>
    <w:uiPriority w:val="99"/>
    <w:semiHidden/>
    <w:unhideWhenUsed/>
    <w:rsid w:val="002D2AF5"/>
    <w:pPr>
      <w:spacing w:after="120" w:line="480" w:lineRule="auto"/>
    </w:pPr>
  </w:style>
  <w:style w:type="character" w:customStyle="1" w:styleId="Textodecuerpo2Car">
    <w:name w:val="Texto de cuerpo 2 Car"/>
    <w:link w:val="Textodecuerpo2"/>
    <w:uiPriority w:val="99"/>
    <w:semiHidden/>
    <w:rsid w:val="002D2AF5"/>
    <w:rPr>
      <w:rFonts w:ascii="Cambria" w:eastAsia="Times New Roman" w:hAnsi="Cambria"/>
      <w:sz w:val="24"/>
      <w:lang w:val="es-CO" w:eastAsia="es-CO"/>
    </w:rPr>
  </w:style>
  <w:style w:type="character" w:styleId="Nmerodepgina">
    <w:name w:val="page number"/>
    <w:basedOn w:val="Fuentedeprrafopredeter"/>
    <w:uiPriority w:val="99"/>
    <w:semiHidden/>
    <w:unhideWhenUsed/>
    <w:rsid w:val="002D2AF5"/>
  </w:style>
  <w:style w:type="paragraph" w:styleId="Encabezadodetabladecontenido">
    <w:name w:val="TOC Heading"/>
    <w:basedOn w:val="Ttulo1"/>
    <w:next w:val="Normal"/>
    <w:uiPriority w:val="39"/>
    <w:unhideWhenUsed/>
    <w:qFormat/>
    <w:rsid w:val="002D2AF5"/>
    <w:pPr>
      <w:keepNext/>
      <w:keepLines/>
      <w:numPr>
        <w:numId w:val="0"/>
      </w:numPr>
      <w:shd w:val="clear" w:color="auto" w:fill="auto"/>
      <w:spacing w:before="480" w:beforeAutospacing="0" w:after="0" w:afterAutospacing="0" w:line="276" w:lineRule="auto"/>
      <w:jc w:val="left"/>
      <w:outlineLvl w:val="9"/>
    </w:pPr>
    <w:rPr>
      <w:rFonts w:asciiTheme="majorHAnsi" w:eastAsiaTheme="majorEastAsia" w:hAnsiTheme="majorHAnsi" w:cstheme="majorBidi"/>
      <w:bCs/>
      <w:caps w:val="0"/>
      <w:color w:val="365F91" w:themeColor="accent1" w:themeShade="BF"/>
      <w:kern w:val="0"/>
      <w:sz w:val="28"/>
      <w:szCs w:val="28"/>
      <w:lang w:val="es-ES_tradnl" w:eastAsia="es-ES"/>
    </w:rPr>
  </w:style>
  <w:style w:type="paragraph" w:styleId="TDC1">
    <w:name w:val="toc 1"/>
    <w:basedOn w:val="Normal"/>
    <w:next w:val="Normal"/>
    <w:autoRedefine/>
    <w:uiPriority w:val="39"/>
    <w:unhideWhenUsed/>
    <w:rsid w:val="002D2AF5"/>
    <w:pPr>
      <w:spacing w:before="120"/>
      <w:jc w:val="left"/>
    </w:pPr>
    <w:rPr>
      <w:rFonts w:asciiTheme="minorHAnsi" w:hAnsiTheme="minorHAnsi"/>
      <w:b/>
      <w:szCs w:val="24"/>
    </w:rPr>
  </w:style>
  <w:style w:type="paragraph" w:styleId="TDC2">
    <w:name w:val="toc 2"/>
    <w:basedOn w:val="Normal"/>
    <w:next w:val="Normal"/>
    <w:autoRedefine/>
    <w:uiPriority w:val="39"/>
    <w:unhideWhenUsed/>
    <w:rsid w:val="002D2AF5"/>
    <w:pPr>
      <w:ind w:left="240"/>
      <w:jc w:val="left"/>
    </w:pPr>
    <w:rPr>
      <w:rFonts w:asciiTheme="minorHAnsi" w:hAnsiTheme="minorHAnsi"/>
      <w:b/>
      <w:sz w:val="22"/>
      <w:szCs w:val="22"/>
    </w:rPr>
  </w:style>
  <w:style w:type="paragraph" w:styleId="TDC3">
    <w:name w:val="toc 3"/>
    <w:basedOn w:val="Normal"/>
    <w:next w:val="Normal"/>
    <w:autoRedefine/>
    <w:uiPriority w:val="39"/>
    <w:unhideWhenUsed/>
    <w:rsid w:val="002D2AF5"/>
    <w:pPr>
      <w:ind w:left="480"/>
      <w:jc w:val="left"/>
    </w:pPr>
    <w:rPr>
      <w:rFonts w:asciiTheme="minorHAnsi" w:hAnsiTheme="minorHAnsi"/>
      <w:sz w:val="22"/>
      <w:szCs w:val="22"/>
    </w:rPr>
  </w:style>
  <w:style w:type="paragraph" w:styleId="TDC4">
    <w:name w:val="toc 4"/>
    <w:basedOn w:val="Normal"/>
    <w:next w:val="Normal"/>
    <w:autoRedefine/>
    <w:uiPriority w:val="39"/>
    <w:semiHidden/>
    <w:unhideWhenUsed/>
    <w:rsid w:val="002D2AF5"/>
    <w:pPr>
      <w:ind w:left="720"/>
      <w:jc w:val="left"/>
    </w:pPr>
    <w:rPr>
      <w:rFonts w:asciiTheme="minorHAnsi" w:hAnsiTheme="minorHAnsi"/>
      <w:sz w:val="20"/>
    </w:rPr>
  </w:style>
  <w:style w:type="paragraph" w:styleId="TDC5">
    <w:name w:val="toc 5"/>
    <w:basedOn w:val="Normal"/>
    <w:next w:val="Normal"/>
    <w:autoRedefine/>
    <w:uiPriority w:val="39"/>
    <w:semiHidden/>
    <w:unhideWhenUsed/>
    <w:rsid w:val="002D2AF5"/>
    <w:pPr>
      <w:ind w:left="960"/>
      <w:jc w:val="left"/>
    </w:pPr>
    <w:rPr>
      <w:rFonts w:asciiTheme="minorHAnsi" w:hAnsiTheme="minorHAnsi"/>
      <w:sz w:val="20"/>
    </w:rPr>
  </w:style>
  <w:style w:type="paragraph" w:styleId="TDC6">
    <w:name w:val="toc 6"/>
    <w:basedOn w:val="Normal"/>
    <w:next w:val="Normal"/>
    <w:autoRedefine/>
    <w:uiPriority w:val="39"/>
    <w:semiHidden/>
    <w:unhideWhenUsed/>
    <w:rsid w:val="002D2AF5"/>
    <w:pPr>
      <w:ind w:left="1200"/>
      <w:jc w:val="left"/>
    </w:pPr>
    <w:rPr>
      <w:rFonts w:asciiTheme="minorHAnsi" w:hAnsiTheme="minorHAnsi"/>
      <w:sz w:val="20"/>
    </w:rPr>
  </w:style>
  <w:style w:type="paragraph" w:styleId="TDC7">
    <w:name w:val="toc 7"/>
    <w:basedOn w:val="Normal"/>
    <w:next w:val="Normal"/>
    <w:autoRedefine/>
    <w:uiPriority w:val="39"/>
    <w:semiHidden/>
    <w:unhideWhenUsed/>
    <w:rsid w:val="002D2AF5"/>
    <w:pPr>
      <w:ind w:left="1440"/>
      <w:jc w:val="left"/>
    </w:pPr>
    <w:rPr>
      <w:rFonts w:asciiTheme="minorHAnsi" w:hAnsiTheme="minorHAnsi"/>
      <w:sz w:val="20"/>
    </w:rPr>
  </w:style>
  <w:style w:type="paragraph" w:styleId="TDC8">
    <w:name w:val="toc 8"/>
    <w:basedOn w:val="Normal"/>
    <w:next w:val="Normal"/>
    <w:autoRedefine/>
    <w:uiPriority w:val="39"/>
    <w:semiHidden/>
    <w:unhideWhenUsed/>
    <w:rsid w:val="002D2AF5"/>
    <w:pPr>
      <w:ind w:left="1680"/>
      <w:jc w:val="left"/>
    </w:pPr>
    <w:rPr>
      <w:rFonts w:asciiTheme="minorHAnsi" w:hAnsiTheme="minorHAnsi"/>
      <w:sz w:val="20"/>
    </w:rPr>
  </w:style>
  <w:style w:type="paragraph" w:styleId="TDC9">
    <w:name w:val="toc 9"/>
    <w:basedOn w:val="Normal"/>
    <w:next w:val="Normal"/>
    <w:autoRedefine/>
    <w:uiPriority w:val="39"/>
    <w:semiHidden/>
    <w:unhideWhenUsed/>
    <w:rsid w:val="002D2AF5"/>
    <w:pPr>
      <w:ind w:left="1920"/>
      <w:jc w:val="left"/>
    </w:pPr>
    <w:rPr>
      <w:rFonts w:asciiTheme="minorHAnsi" w:hAnsiTheme="minorHAnsi"/>
      <w:sz w:val="20"/>
    </w:rPr>
  </w:style>
  <w:style w:type="character" w:customStyle="1" w:styleId="justify">
    <w:name w:val="justify"/>
    <w:rsid w:val="002D2AF5"/>
  </w:style>
  <w:style w:type="table" w:customStyle="1" w:styleId="GridTable4Accent1">
    <w:name w:val="Grid Table 4 Accent 1"/>
    <w:basedOn w:val="Tablanormal"/>
    <w:uiPriority w:val="49"/>
    <w:rsid w:val="002D2AF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ibliografa">
    <w:name w:val="Bibliography"/>
    <w:basedOn w:val="Normal"/>
    <w:next w:val="Normal"/>
    <w:uiPriority w:val="37"/>
    <w:unhideWhenUsed/>
    <w:rsid w:val="002D2AF5"/>
  </w:style>
  <w:style w:type="paragraph" w:customStyle="1" w:styleId="Vietadentrovieta">
    <w:name w:val="Viñeta dentro viñeta"/>
    <w:basedOn w:val="Normal"/>
    <w:next w:val="Listaconvietas"/>
    <w:autoRedefine/>
    <w:uiPriority w:val="34"/>
    <w:qFormat/>
    <w:rsid w:val="00B86750"/>
    <w:pPr>
      <w:numPr>
        <w:numId w:val="5"/>
      </w:numPr>
      <w:ind w:left="1134"/>
    </w:pPr>
  </w:style>
  <w:style w:type="paragraph" w:customStyle="1" w:styleId="Comillas">
    <w:name w:val="Comillas"/>
    <w:basedOn w:val="Normal"/>
    <w:autoRedefine/>
    <w:qFormat/>
    <w:rsid w:val="0065144D"/>
    <w:pPr>
      <w:ind w:left="567"/>
    </w:pPr>
    <w:rPr>
      <w:sz w:val="22"/>
    </w:rPr>
  </w:style>
  <w:style w:type="paragraph" w:styleId="Ttulo">
    <w:name w:val="Title"/>
    <w:basedOn w:val="Normal"/>
    <w:next w:val="Normal"/>
    <w:link w:val="TtuloCar"/>
    <w:qFormat/>
    <w:rsid w:val="00206697"/>
    <w:pPr>
      <w:spacing w:before="240" w:after="60"/>
      <w:jc w:val="center"/>
      <w:outlineLvl w:val="0"/>
    </w:pPr>
    <w:rPr>
      <w:rFonts w:ascii="Calibri" w:eastAsia="ＭＳ ゴシック" w:hAnsi="Calibri"/>
      <w:b/>
      <w:bCs/>
      <w:kern w:val="28"/>
      <w:sz w:val="32"/>
      <w:szCs w:val="32"/>
      <w:lang w:eastAsia="es-ES"/>
    </w:rPr>
  </w:style>
  <w:style w:type="character" w:customStyle="1" w:styleId="TtuloCar">
    <w:name w:val="Título Car"/>
    <w:basedOn w:val="Fuentedeprrafopredeter"/>
    <w:link w:val="Ttulo"/>
    <w:rsid w:val="00206697"/>
    <w:rPr>
      <w:rFonts w:eastAsia="ＭＳ ゴシック"/>
      <w:b/>
      <w:bCs/>
      <w:kern w:val="28"/>
      <w:sz w:val="32"/>
      <w:szCs w:val="32"/>
      <w:lang w:val="es-CO"/>
    </w:rPr>
  </w:style>
  <w:style w:type="table" w:styleId="Sombreadoclaro-nfasis1">
    <w:name w:val="Light Shading Accent 1"/>
    <w:basedOn w:val="Tablanormal"/>
    <w:uiPriority w:val="60"/>
    <w:rsid w:val="00E7360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8575">
      <w:bodyDiv w:val="1"/>
      <w:marLeft w:val="0"/>
      <w:marRight w:val="0"/>
      <w:marTop w:val="0"/>
      <w:marBottom w:val="0"/>
      <w:divBdr>
        <w:top w:val="none" w:sz="0" w:space="0" w:color="auto"/>
        <w:left w:val="none" w:sz="0" w:space="0" w:color="auto"/>
        <w:bottom w:val="none" w:sz="0" w:space="0" w:color="auto"/>
        <w:right w:val="none" w:sz="0" w:space="0" w:color="auto"/>
      </w:divBdr>
    </w:div>
    <w:div w:id="18802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emf"/><Relationship Id="rId1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Sin%20ti&#769;tulo:Users:Sandra:Library:Application%20Support:Microsoft:Office:Plantillas%20personales:Mis%20plantillas:PLANTILLA%20DOC%20MAESTRO%20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Apeón</b:Tag>
    <b:SourceType>DocumentFromInternetSite</b:SourceType>
    <b:Guid>{E0C88380-B91A-E641-A0A8-DE4B6F7D4533}</b:Guid>
    <b:Title>Nombre de la página o Nombre del artículo</b:Title>
    <b:Year>año de publicación</b:Year>
    <b:Author>
      <b:Author>
        <b:NameList>
          <b:Person>
            <b:Last>Apellido autor</b:Last>
            <b:First>Nombre</b:First>
          </b:Person>
        </b:NameList>
      </b:Author>
    </b:Author>
    <b:InternetSiteTitle>Nombre del sitio WEB</b:InternetSiteTitle>
    <b:URL>Link de la página</b:URL>
    <b:Month>mes</b:Month>
    <b:Day>día</b:Day>
    <b:YearAccessed>año de consulta</b:YearAccessed>
    <b:MonthAccessed>mes</b:MonthAccessed>
    <b:DayAccessed>día</b:DayAccessed>
    <b:RefOrder>1</b:RefOrder>
  </b:Source>
</b:Sources>
</file>

<file path=customXml/itemProps1.xml><?xml version="1.0" encoding="utf-8"?>
<ds:datastoreItem xmlns:ds="http://schemas.openxmlformats.org/officeDocument/2006/customXml" ds:itemID="{DC589F8F-D9C6-1244-BBC2-3C667C77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 MAESTRO 2015.dotx</Template>
  <TotalTime>0</TotalTime>
  <Pages>13</Pages>
  <Words>2736</Words>
  <Characters>15052</Characters>
  <Application>Microsoft Macintosh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Olmos</dc:creator>
  <cp:keywords/>
  <cp:lastModifiedBy>Pedro Camacho</cp:lastModifiedBy>
  <cp:revision>3</cp:revision>
  <cp:lastPrinted>2015-05-22T15:32:00Z</cp:lastPrinted>
  <dcterms:created xsi:type="dcterms:W3CDTF">2015-05-26T19:09:00Z</dcterms:created>
  <dcterms:modified xsi:type="dcterms:W3CDTF">2015-06-17T16:01:00Z</dcterms:modified>
</cp:coreProperties>
</file>