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A256B" w14:textId="77777777" w:rsidR="003F096E" w:rsidRPr="00550E1B" w:rsidRDefault="00550E1B" w:rsidP="00550E1B">
      <w:pPr>
        <w:jc w:val="center"/>
        <w:rPr>
          <w:rFonts w:ascii="Arial" w:hAnsi="Arial" w:cs="Arial"/>
          <w:b/>
          <w:sz w:val="32"/>
          <w:szCs w:val="32"/>
        </w:rPr>
      </w:pPr>
      <w:r w:rsidRPr="00550E1B">
        <w:rPr>
          <w:rFonts w:ascii="Arial" w:hAnsi="Arial" w:cs="Arial"/>
          <w:b/>
          <w:sz w:val="32"/>
          <w:szCs w:val="32"/>
        </w:rPr>
        <w:t>FORMATO DE INTERACTIVIDADES</w:t>
      </w:r>
    </w:p>
    <w:p w14:paraId="279A45A0" w14:textId="77777777" w:rsidR="00E52639" w:rsidRDefault="00E52639"/>
    <w:tbl>
      <w:tblPr>
        <w:tblW w:w="14296" w:type="dxa"/>
        <w:tblInd w:w="-2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022"/>
        <w:gridCol w:w="730"/>
        <w:gridCol w:w="548"/>
        <w:gridCol w:w="913"/>
        <w:gridCol w:w="5373"/>
        <w:gridCol w:w="3535"/>
        <w:gridCol w:w="644"/>
      </w:tblGrid>
      <w:tr w:rsidR="00DD486A" w:rsidRPr="00691E8B" w14:paraId="4D4FFA16" w14:textId="77777777">
        <w:trPr>
          <w:cantSplit/>
          <w:trHeight w:val="287"/>
        </w:trPr>
        <w:tc>
          <w:tcPr>
            <w:tcW w:w="1531" w:type="dxa"/>
            <w:shd w:val="clear" w:color="auto" w:fill="C0C0C0"/>
          </w:tcPr>
          <w:p w14:paraId="646DD71A" w14:textId="132CEC74" w:rsidR="00DD486A" w:rsidRPr="00691E8B" w:rsidRDefault="00DD486A" w:rsidP="00DD486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1022" w:type="dxa"/>
            <w:shd w:val="clear" w:color="auto" w:fill="DFDFDF"/>
          </w:tcPr>
          <w:p w14:paraId="64E1E153" w14:textId="3891CD7E" w:rsidR="00DD486A" w:rsidRPr="00691E8B" w:rsidRDefault="00DD486A" w:rsidP="00DD486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1278" w:type="dxa"/>
            <w:gridSpan w:val="2"/>
            <w:shd w:val="clear" w:color="auto" w:fill="BFBFBF"/>
          </w:tcPr>
          <w:p w14:paraId="488E2809" w14:textId="2E3A5175" w:rsidR="00DD486A" w:rsidRPr="00691E8B" w:rsidRDefault="00DD486A" w:rsidP="00DD486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10465" w:type="dxa"/>
            <w:gridSpan w:val="4"/>
            <w:shd w:val="clear" w:color="auto" w:fill="DFDFDF"/>
          </w:tcPr>
          <w:p w14:paraId="10A2B6EA" w14:textId="3E382C4F" w:rsidR="00DD486A" w:rsidRPr="00691E8B" w:rsidRDefault="00DD486A" w:rsidP="00DD48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Administración Moderna</w:t>
            </w:r>
          </w:p>
        </w:tc>
      </w:tr>
      <w:tr w:rsidR="00DD486A" w:rsidRPr="00691E8B" w14:paraId="1CC00555" w14:textId="77777777">
        <w:trPr>
          <w:cantSplit/>
          <w:trHeight w:val="227"/>
        </w:trPr>
        <w:tc>
          <w:tcPr>
            <w:tcW w:w="1531" w:type="dxa"/>
            <w:shd w:val="clear" w:color="auto" w:fill="C0C0C0"/>
          </w:tcPr>
          <w:p w14:paraId="1039F7FC" w14:textId="41C7B336" w:rsidR="00DD486A" w:rsidRPr="00691E8B" w:rsidRDefault="00DD486A" w:rsidP="00DD486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022" w:type="dxa"/>
            <w:shd w:val="clear" w:color="auto" w:fill="DFDFDF"/>
          </w:tcPr>
          <w:p w14:paraId="1AEB37CB" w14:textId="31EDB599" w:rsidR="00DD486A" w:rsidRPr="00691E8B" w:rsidRDefault="00DD486A" w:rsidP="00DD486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91" w:type="dxa"/>
            <w:gridSpan w:val="3"/>
            <w:shd w:val="clear" w:color="auto" w:fill="BFBFBF"/>
          </w:tcPr>
          <w:p w14:paraId="4CC837E5" w14:textId="7F97BAB1" w:rsidR="00DD486A" w:rsidRPr="00691E8B" w:rsidRDefault="00DD486A" w:rsidP="00DD486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TITULO UNIDAD</w:t>
            </w:r>
          </w:p>
        </w:tc>
        <w:tc>
          <w:tcPr>
            <w:tcW w:w="9552" w:type="dxa"/>
            <w:gridSpan w:val="3"/>
            <w:shd w:val="clear" w:color="auto" w:fill="DFDFDF"/>
          </w:tcPr>
          <w:p w14:paraId="38151B2B" w14:textId="50CFA7A5" w:rsidR="00DD486A" w:rsidRPr="008F26AB" w:rsidRDefault="00DD486A" w:rsidP="00DD486A">
            <w:r w:rsidRPr="007F50B6">
              <w:rPr>
                <w:rFonts w:ascii="Arial" w:eastAsia="Calibri" w:hAnsi="Arial" w:cs="Arial"/>
                <w:b/>
                <w:sz w:val="18"/>
                <w:szCs w:val="22"/>
                <w:lang w:val="es-CO" w:eastAsia="en-US"/>
              </w:rPr>
              <w:t>La toma de decisiones eficientes y eficaces</w:t>
            </w:r>
          </w:p>
        </w:tc>
      </w:tr>
      <w:tr w:rsidR="00DD486A" w:rsidRPr="00691E8B" w14:paraId="4287D236" w14:textId="77777777">
        <w:trPr>
          <w:cantSplit/>
          <w:trHeight w:val="324"/>
        </w:trPr>
        <w:tc>
          <w:tcPr>
            <w:tcW w:w="3283" w:type="dxa"/>
            <w:gridSpan w:val="3"/>
            <w:shd w:val="clear" w:color="auto" w:fill="C0C0C0"/>
          </w:tcPr>
          <w:p w14:paraId="0D995703" w14:textId="65D5D1E1" w:rsidR="00DD486A" w:rsidRPr="00691E8B" w:rsidRDefault="00DD486A" w:rsidP="00DD486A">
            <w:pPr>
              <w:pStyle w:val="Ttulo1"/>
              <w:tabs>
                <w:tab w:val="left" w:pos="0"/>
              </w:tabs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691E8B">
              <w:rPr>
                <w:sz w:val="20"/>
                <w:szCs w:val="20"/>
              </w:rPr>
              <w:t>TITULO PANTALLA</w:t>
            </w:r>
          </w:p>
        </w:tc>
        <w:tc>
          <w:tcPr>
            <w:tcW w:w="6834" w:type="dxa"/>
            <w:gridSpan w:val="3"/>
            <w:shd w:val="clear" w:color="auto" w:fill="DFDFDF"/>
          </w:tcPr>
          <w:p w14:paraId="4EABCC5B" w14:textId="2559F313" w:rsidR="00DD486A" w:rsidRPr="008F26AB" w:rsidRDefault="00DD486A" w:rsidP="00DD486A">
            <w:r w:rsidRPr="005E228E">
              <w:rPr>
                <w:rFonts w:ascii="Arial" w:hAnsi="Arial" w:cs="Arial"/>
                <w:b/>
                <w:sz w:val="20"/>
              </w:rPr>
              <w:t>La motivación y las barreras  para tomar decisiones efectivas</w:t>
            </w:r>
          </w:p>
        </w:tc>
        <w:tc>
          <w:tcPr>
            <w:tcW w:w="3535" w:type="dxa"/>
            <w:shd w:val="clear" w:color="auto" w:fill="C0C0C0"/>
          </w:tcPr>
          <w:p w14:paraId="306224FA" w14:textId="4BC8D148" w:rsidR="00DD486A" w:rsidRPr="00691E8B" w:rsidRDefault="00DD486A" w:rsidP="00DD486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Pr="00691E8B">
              <w:rPr>
                <w:rFonts w:ascii="Arial" w:hAnsi="Arial" w:cs="Arial"/>
                <w:b/>
                <w:bCs/>
                <w:sz w:val="20"/>
                <w:szCs w:val="20"/>
              </w:rPr>
              <w:t>PANTALLA</w:t>
            </w:r>
          </w:p>
        </w:tc>
        <w:tc>
          <w:tcPr>
            <w:tcW w:w="644" w:type="dxa"/>
            <w:shd w:val="clear" w:color="auto" w:fill="DFDFDF"/>
          </w:tcPr>
          <w:p w14:paraId="403168A1" w14:textId="2A63F0BD" w:rsidR="00DD486A" w:rsidRPr="00691E8B" w:rsidRDefault="00DD486A" w:rsidP="00DD486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DD486A" w:rsidRPr="00691E8B" w14:paraId="0914124E" w14:textId="77777777">
        <w:trPr>
          <w:cantSplit/>
          <w:trHeight w:val="227"/>
        </w:trPr>
        <w:tc>
          <w:tcPr>
            <w:tcW w:w="3283" w:type="dxa"/>
            <w:gridSpan w:val="3"/>
            <w:shd w:val="clear" w:color="auto" w:fill="C0C0C0"/>
            <w:vAlign w:val="center"/>
          </w:tcPr>
          <w:p w14:paraId="6F9846C5" w14:textId="77777777" w:rsidR="00DD486A" w:rsidRPr="00691E8B" w:rsidRDefault="00DD486A" w:rsidP="00DD486A">
            <w:pPr>
              <w:pStyle w:val="Ttulo1"/>
              <w:numPr>
                <w:ilvl w:val="0"/>
                <w:numId w:val="0"/>
              </w:numPr>
              <w:snapToGri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INTERACTIVIDAD</w:t>
            </w:r>
          </w:p>
        </w:tc>
        <w:tc>
          <w:tcPr>
            <w:tcW w:w="11013" w:type="dxa"/>
            <w:gridSpan w:val="5"/>
            <w:shd w:val="clear" w:color="auto" w:fill="DFDFDF"/>
          </w:tcPr>
          <w:p w14:paraId="3FDFD5A6" w14:textId="24028857" w:rsidR="00DD486A" w:rsidRPr="00B44E37" w:rsidRDefault="00DD486A" w:rsidP="00DD486A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Clases de motivaciones</w:t>
            </w:r>
          </w:p>
        </w:tc>
      </w:tr>
    </w:tbl>
    <w:tbl>
      <w:tblPr>
        <w:tblpPr w:leftFromText="141" w:rightFromText="141" w:vertAnchor="text" w:horzAnchor="margin" w:tblpX="-214" w:tblpY="84"/>
        <w:tblW w:w="14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387"/>
        <w:gridCol w:w="5884"/>
      </w:tblGrid>
      <w:tr w:rsidR="00E52639" w:rsidRPr="00691E8B" w14:paraId="73CE5ED3" w14:textId="77777777">
        <w:trPr>
          <w:cantSplit/>
          <w:trHeight w:val="339"/>
        </w:trPr>
        <w:tc>
          <w:tcPr>
            <w:tcW w:w="14176" w:type="dxa"/>
            <w:gridSpan w:val="3"/>
            <w:shd w:val="clear" w:color="auto" w:fill="EAF1DD"/>
            <w:vAlign w:val="center"/>
          </w:tcPr>
          <w:p w14:paraId="620EFB5F" w14:textId="77777777" w:rsidR="00E52639" w:rsidRPr="008C4C16" w:rsidRDefault="006D56FA" w:rsidP="00E52639">
            <w:pPr>
              <w:pStyle w:val="Ttulo1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INTERACTIVIDADES</w:t>
            </w:r>
          </w:p>
        </w:tc>
      </w:tr>
      <w:tr w:rsidR="00E52639" w:rsidRPr="003834AC" w14:paraId="39D5C96C" w14:textId="77777777" w:rsidTr="00C16BB0">
        <w:trPr>
          <w:cantSplit/>
          <w:trHeight w:val="744"/>
        </w:trPr>
        <w:tc>
          <w:tcPr>
            <w:tcW w:w="2905" w:type="dxa"/>
            <w:tcBorders>
              <w:bottom w:val="single" w:sz="12" w:space="0" w:color="000000"/>
            </w:tcBorders>
            <w:shd w:val="clear" w:color="auto" w:fill="EAF1DD"/>
          </w:tcPr>
          <w:p w14:paraId="4F18B365" w14:textId="77777777" w:rsidR="00E52639" w:rsidRPr="00A73FB4" w:rsidRDefault="00E52639" w:rsidP="00E52639">
            <w:pPr>
              <w:pStyle w:val="Ttulo1"/>
              <w:tabs>
                <w:tab w:val="left" w:pos="0"/>
              </w:tabs>
              <w:snapToGrid w:val="0"/>
              <w:spacing w:before="60" w:after="60"/>
              <w:rPr>
                <w:i/>
                <w:iCs/>
              </w:rPr>
            </w:pPr>
            <w:r w:rsidRPr="00A73FB4">
              <w:rPr>
                <w:i/>
                <w:iCs/>
                <w:sz w:val="22"/>
                <w:szCs w:val="22"/>
              </w:rPr>
              <w:t>Tipo de Interactividad</w:t>
            </w:r>
          </w:p>
        </w:tc>
        <w:tc>
          <w:tcPr>
            <w:tcW w:w="5387" w:type="dxa"/>
            <w:tcBorders>
              <w:bottom w:val="single" w:sz="12" w:space="0" w:color="000000"/>
            </w:tcBorders>
            <w:shd w:val="clear" w:color="auto" w:fill="EAF1DD"/>
          </w:tcPr>
          <w:p w14:paraId="01A71584" w14:textId="77777777" w:rsidR="00E52639" w:rsidRPr="00A73FB4" w:rsidRDefault="00E52639" w:rsidP="00E52639">
            <w:pPr>
              <w:pStyle w:val="Ttulo1"/>
              <w:tabs>
                <w:tab w:val="left" w:pos="0"/>
              </w:tabs>
              <w:snapToGrid w:val="0"/>
              <w:spacing w:before="60" w:after="60"/>
              <w:jc w:val="center"/>
              <w:rPr>
                <w:i/>
                <w:iCs/>
              </w:rPr>
            </w:pPr>
            <w:r w:rsidRPr="00A73FB4">
              <w:rPr>
                <w:i/>
                <w:iCs/>
                <w:sz w:val="22"/>
                <w:szCs w:val="22"/>
              </w:rPr>
              <w:t>Descripc</w:t>
            </w:r>
            <w:r w:rsidR="00A73FB4">
              <w:rPr>
                <w:i/>
                <w:iCs/>
                <w:sz w:val="22"/>
                <w:szCs w:val="22"/>
              </w:rPr>
              <w:t>i</w:t>
            </w:r>
            <w:r w:rsidRPr="00A73FB4">
              <w:rPr>
                <w:i/>
                <w:iCs/>
                <w:sz w:val="22"/>
                <w:szCs w:val="22"/>
              </w:rPr>
              <w:t>ón</w:t>
            </w:r>
          </w:p>
          <w:p w14:paraId="01F12B0B" w14:textId="77777777" w:rsidR="00E52639" w:rsidRPr="00A73FB4" w:rsidRDefault="00E52639" w:rsidP="00E52639">
            <w:pPr>
              <w:pStyle w:val="Ttulo1"/>
              <w:tabs>
                <w:tab w:val="left" w:pos="0"/>
              </w:tabs>
              <w:snapToGrid w:val="0"/>
              <w:spacing w:before="60" w:after="60"/>
              <w:jc w:val="center"/>
              <w:rPr>
                <w:i/>
                <w:iCs/>
              </w:rPr>
            </w:pPr>
            <w:r w:rsidRPr="00A73FB4">
              <w:rPr>
                <w:i/>
                <w:iCs/>
                <w:sz w:val="22"/>
                <w:szCs w:val="22"/>
              </w:rPr>
              <w:t>Instrucción para el estudiante</w:t>
            </w:r>
          </w:p>
        </w:tc>
        <w:tc>
          <w:tcPr>
            <w:tcW w:w="5884" w:type="dxa"/>
            <w:shd w:val="clear" w:color="auto" w:fill="EAF1DD"/>
          </w:tcPr>
          <w:p w14:paraId="1C0D006B" w14:textId="77777777" w:rsidR="00E52639" w:rsidRPr="00A73FB4" w:rsidRDefault="00E52639" w:rsidP="00E52639">
            <w:pPr>
              <w:pStyle w:val="Ttulo1"/>
              <w:tabs>
                <w:tab w:val="left" w:pos="0"/>
              </w:tabs>
              <w:snapToGrid w:val="0"/>
              <w:spacing w:before="60" w:after="60"/>
              <w:jc w:val="center"/>
            </w:pPr>
            <w:r w:rsidRPr="00A73FB4">
              <w:rPr>
                <w:i/>
                <w:iCs/>
                <w:sz w:val="22"/>
                <w:szCs w:val="22"/>
              </w:rPr>
              <w:t xml:space="preserve">Plantilla </w:t>
            </w:r>
          </w:p>
        </w:tc>
      </w:tr>
      <w:tr w:rsidR="00E52639" w:rsidRPr="00691E8B" w14:paraId="26C08AA4" w14:textId="77777777">
        <w:trPr>
          <w:cantSplit/>
          <w:trHeight w:val="127"/>
        </w:trPr>
        <w:tc>
          <w:tcPr>
            <w:tcW w:w="2905" w:type="dxa"/>
            <w:shd w:val="clear" w:color="auto" w:fill="FFFFFF"/>
          </w:tcPr>
          <w:p w14:paraId="6405CFB7" w14:textId="77777777" w:rsidR="002C4D54" w:rsidRPr="00052429" w:rsidRDefault="002C4D54" w:rsidP="002C4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  <w:sz w:val="20"/>
                <w:szCs w:val="20"/>
              </w:rPr>
              <w:lastRenderedPageBreak/>
              <w:t>CARPETAS</w:t>
            </w:r>
          </w:p>
          <w:p w14:paraId="4DFE842F" w14:textId="77777777" w:rsidR="002C4D54" w:rsidRDefault="002C4D54" w:rsidP="002C4D54">
            <w:pPr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 xml:space="preserve">Interactividad que permite mostrar un concepto, definirlo y enumerar los componentes más importantes que hacen parte de ese concepto. De igual manera sirve para mostrar un procedimiento y los pasos secuénciales que lo componen. </w:t>
            </w:r>
          </w:p>
          <w:p w14:paraId="3821DDB6" w14:textId="77777777" w:rsidR="002C4D54" w:rsidRPr="00052429" w:rsidRDefault="002C4D54" w:rsidP="002C4D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35268" w14:textId="77777777" w:rsidR="002C4D54" w:rsidRDefault="002C4D54" w:rsidP="002C4D54">
            <w:pPr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>Facilita la explicación de conceptos  y sus componentes, procedimientos y sus pasos, clasificación de elementos, etc.</w:t>
            </w:r>
          </w:p>
          <w:p w14:paraId="5FBD179A" w14:textId="77777777" w:rsidR="002C4D54" w:rsidRPr="00052429" w:rsidRDefault="002C4D54" w:rsidP="002C4D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F5525" w14:textId="77777777" w:rsidR="002C4D54" w:rsidRPr="00052429" w:rsidRDefault="002C4D54" w:rsidP="002C4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  <w:sz w:val="20"/>
                <w:szCs w:val="20"/>
              </w:rPr>
              <w:t xml:space="preserve">Notas: </w:t>
            </w:r>
          </w:p>
          <w:p w14:paraId="3CB2635A" w14:textId="77777777" w:rsidR="002C4D54" w:rsidRPr="00052429" w:rsidRDefault="002C4D54" w:rsidP="002C4D54">
            <w:pPr>
              <w:pStyle w:val="Prrafodelista"/>
              <w:numPr>
                <w:ilvl w:val="0"/>
                <w:numId w:val="8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>Admite hasta 9 botones.</w:t>
            </w:r>
          </w:p>
          <w:p w14:paraId="229A57BA" w14:textId="77777777" w:rsidR="002C4D54" w:rsidRPr="00052429" w:rsidRDefault="002C4D54" w:rsidP="002C4D54">
            <w:pPr>
              <w:pStyle w:val="Prrafodelista"/>
              <w:numPr>
                <w:ilvl w:val="0"/>
                <w:numId w:val="8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>El título debe tener menos de 49 caracteres.</w:t>
            </w:r>
          </w:p>
          <w:p w14:paraId="162440DB" w14:textId="77777777" w:rsidR="002C4D54" w:rsidRPr="00052429" w:rsidRDefault="002C4D54" w:rsidP="002C4D54">
            <w:pPr>
              <w:pStyle w:val="Prrafodelista"/>
              <w:numPr>
                <w:ilvl w:val="0"/>
                <w:numId w:val="8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>Cada botón puede tener hasta 23 caracteres visibles.</w:t>
            </w:r>
          </w:p>
          <w:p w14:paraId="07D8D393" w14:textId="77777777" w:rsidR="002C4D54" w:rsidRPr="00052429" w:rsidRDefault="002C4D54" w:rsidP="002C4D54">
            <w:pPr>
              <w:pStyle w:val="Prrafodelista"/>
              <w:numPr>
                <w:ilvl w:val="0"/>
                <w:numId w:val="8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>El botón principal puede excluirse si no se necesita una información detallada del concepto.</w:t>
            </w:r>
          </w:p>
          <w:p w14:paraId="243962DB" w14:textId="77777777" w:rsidR="002C4D54" w:rsidRPr="00052429" w:rsidRDefault="002C4D54" w:rsidP="002C4D54">
            <w:pPr>
              <w:pStyle w:val="Prrafodelista"/>
              <w:numPr>
                <w:ilvl w:val="0"/>
                <w:numId w:val="8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>Admite fotografías, videos o sólo texto.</w:t>
            </w:r>
          </w:p>
          <w:p w14:paraId="489224BB" w14:textId="77777777" w:rsidR="002C4D54" w:rsidRDefault="002C4D54" w:rsidP="002C4D54">
            <w:pPr>
              <w:pStyle w:val="Prrafodelista"/>
              <w:numPr>
                <w:ilvl w:val="0"/>
                <w:numId w:val="8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Admite 1 cita bibliográfica por pantalla</w:t>
            </w:r>
          </w:p>
          <w:p w14:paraId="42AF0F4D" w14:textId="2997E41D" w:rsidR="009B6EF4" w:rsidRPr="005F1A76" w:rsidRDefault="002C4D54" w:rsidP="002C4D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Campos obligatorios</w:t>
            </w:r>
          </w:p>
        </w:tc>
        <w:tc>
          <w:tcPr>
            <w:tcW w:w="5387" w:type="dxa"/>
            <w:shd w:val="clear" w:color="auto" w:fill="FFFFFF"/>
          </w:tcPr>
          <w:p w14:paraId="50EACBDF" w14:textId="6773F5D4" w:rsidR="009B6EF4" w:rsidRPr="005F1A76" w:rsidRDefault="00BC7D5B" w:rsidP="009B6EF4">
            <w:pPr>
              <w:pStyle w:val="SinespaciadoCa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1A76">
              <w:rPr>
                <w:rFonts w:ascii="Arial" w:hAnsi="Arial" w:cs="Arial"/>
                <w:sz w:val="20"/>
                <w:szCs w:val="20"/>
              </w:rPr>
              <w:t>Para</w:t>
            </w:r>
            <w:r w:rsidR="00C16BB0">
              <w:rPr>
                <w:rFonts w:ascii="Arial" w:hAnsi="Arial" w:cs="Arial"/>
                <w:sz w:val="20"/>
                <w:szCs w:val="20"/>
              </w:rPr>
              <w:t xml:space="preserve"> conocer un poco más sobre las </w:t>
            </w:r>
            <w:r w:rsidR="00DD486A">
              <w:rPr>
                <w:rFonts w:ascii="Arial" w:hAnsi="Arial" w:cs="Arial"/>
                <w:sz w:val="20"/>
                <w:szCs w:val="20"/>
              </w:rPr>
              <w:t>clases de motivaciones</w:t>
            </w:r>
            <w:r w:rsidRPr="005F1A76">
              <w:rPr>
                <w:rFonts w:ascii="Arial" w:hAnsi="Arial" w:cs="Arial"/>
                <w:sz w:val="20"/>
                <w:szCs w:val="20"/>
                <w:lang w:eastAsia="es-ES"/>
              </w:rPr>
              <w:t xml:space="preserve">, </w:t>
            </w:r>
            <w:r w:rsidR="009B6EF4" w:rsidRPr="005F1A76">
              <w:rPr>
                <w:rFonts w:ascii="Arial" w:hAnsi="Arial" w:cs="Arial"/>
                <w:sz w:val="20"/>
                <w:szCs w:val="20"/>
              </w:rPr>
              <w:t>haga clic en cada uno de los segmentos.</w:t>
            </w:r>
          </w:p>
          <w:p w14:paraId="5A9C0E1D" w14:textId="77777777" w:rsidR="009B6EF4" w:rsidRPr="005F1A76" w:rsidRDefault="009B6EF4" w:rsidP="009B6EF4">
            <w:pPr>
              <w:pStyle w:val="SinespaciadoCa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D66227" w14:textId="77777777" w:rsidR="00E52639" w:rsidRPr="00F76356" w:rsidRDefault="00E52639" w:rsidP="009B6EF4">
            <w:pPr>
              <w:pStyle w:val="SinespaciadoCa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884" w:type="dxa"/>
            <w:shd w:val="clear" w:color="auto" w:fill="auto"/>
          </w:tcPr>
          <w:p w14:paraId="4E80300F" w14:textId="1BCBDE24" w:rsidR="00E52639" w:rsidRDefault="002C4D54" w:rsidP="009B6EF4">
            <w:pPr>
              <w:pStyle w:val="Ttulo1"/>
              <w:tabs>
                <w:tab w:val="left" w:pos="0"/>
              </w:tabs>
              <w:snapToGrid w:val="0"/>
              <w:spacing w:before="60" w:after="60"/>
              <w:rPr>
                <w:b w:val="0"/>
                <w:bCs w:val="0"/>
                <w:noProof/>
                <w:sz w:val="20"/>
                <w:szCs w:val="20"/>
                <w:lang w:eastAsia="es-ES"/>
              </w:rPr>
            </w:pPr>
            <w:r w:rsidRPr="00052429">
              <w:rPr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7715BF73" wp14:editId="185E9DB5">
                  <wp:extent cx="3647440" cy="2270760"/>
                  <wp:effectExtent l="0" t="0" r="10160" b="0"/>
                  <wp:docPr id="8" name="Imagen 8" descr="Macintosh HD:Users:bastian.mac:Desktop:Screen Shot 2012-11-22 at 14.39.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bastian.mac:Desktop:Screen Shot 2012-11-22 at 14.39.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7440" cy="227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EF4" w:rsidRPr="00691E8B" w14:paraId="5E8D5DB2" w14:textId="77777777">
        <w:trPr>
          <w:cantSplit/>
          <w:trHeight w:val="127"/>
        </w:trPr>
        <w:tc>
          <w:tcPr>
            <w:tcW w:w="2905" w:type="dxa"/>
            <w:shd w:val="clear" w:color="auto" w:fill="FFFFFF"/>
          </w:tcPr>
          <w:p w14:paraId="43936B3A" w14:textId="77777777" w:rsidR="009B6EF4" w:rsidRPr="005F1A76" w:rsidRDefault="009B6EF4" w:rsidP="009B6E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A76">
              <w:rPr>
                <w:rFonts w:ascii="Arial" w:hAnsi="Arial" w:cs="Arial"/>
                <w:b/>
                <w:sz w:val="20"/>
                <w:szCs w:val="20"/>
              </w:rPr>
              <w:lastRenderedPageBreak/>
              <w:t>Contenidos de la interactividad</w:t>
            </w:r>
          </w:p>
        </w:tc>
        <w:tc>
          <w:tcPr>
            <w:tcW w:w="11271" w:type="dxa"/>
            <w:gridSpan w:val="2"/>
            <w:shd w:val="clear" w:color="auto" w:fill="FFFFFF"/>
          </w:tcPr>
          <w:p w14:paraId="060F4498" w14:textId="02AAB10C" w:rsidR="00C16BB0" w:rsidRPr="00C16BB0" w:rsidRDefault="00C16BB0" w:rsidP="00C16BB0">
            <w:pPr>
              <w:suppressAutoHyphens w:val="0"/>
              <w:spacing w:after="200" w:line="276" w:lineRule="auto"/>
              <w:jc w:val="both"/>
              <w:rPr>
                <w:noProof/>
                <w:sz w:val="20"/>
                <w:szCs w:val="20"/>
                <w:lang w:eastAsia="es-ES"/>
              </w:rPr>
            </w:pPr>
            <w:r w:rsidRPr="00C16BB0">
              <w:rPr>
                <w:noProof/>
                <w:sz w:val="20"/>
                <w:szCs w:val="20"/>
                <w:lang w:eastAsia="es-ES"/>
              </w:rPr>
              <w:t>COMPONENTE</w:t>
            </w:r>
            <w:r>
              <w:rPr>
                <w:noProof/>
                <w:sz w:val="20"/>
                <w:szCs w:val="20"/>
                <w:lang w:eastAsia="es-ES"/>
              </w:rPr>
              <w:t xml:space="preserve"> GENERAL: </w:t>
            </w:r>
            <w:r w:rsidR="0045788E">
              <w:rPr>
                <w:rFonts w:ascii="Arial" w:hAnsi="Arial" w:cs="Arial"/>
                <w:b/>
                <w:sz w:val="20"/>
                <w:szCs w:val="20"/>
              </w:rPr>
              <w:t xml:space="preserve"> Características que las distinguen de otro tipo de decisiones</w:t>
            </w:r>
          </w:p>
          <w:p w14:paraId="12C7336B" w14:textId="77777777" w:rsidR="00C16BB0" w:rsidRPr="00C16BB0" w:rsidRDefault="00C16BB0" w:rsidP="00C16BB0">
            <w:pPr>
              <w:pStyle w:val="Prrafodelista"/>
              <w:suppressAutoHyphens w:val="0"/>
              <w:spacing w:after="200" w:line="276" w:lineRule="auto"/>
              <w:ind w:left="1004"/>
              <w:jc w:val="both"/>
              <w:rPr>
                <w:noProof/>
                <w:sz w:val="20"/>
                <w:szCs w:val="20"/>
                <w:lang w:eastAsia="es-ES"/>
              </w:rPr>
            </w:pPr>
          </w:p>
          <w:p w14:paraId="27F889F8" w14:textId="22488834" w:rsidR="00C16BB0" w:rsidRPr="002C4D54" w:rsidRDefault="002C4D54" w:rsidP="002C4D54">
            <w:pPr>
              <w:suppressAutoHyphens w:val="0"/>
              <w:spacing w:after="200" w:line="276" w:lineRule="auto"/>
              <w:jc w:val="both"/>
              <w:rPr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Botón 1: </w:t>
            </w:r>
            <w:r w:rsidR="00DD486A" w:rsidRPr="002C4D54">
              <w:rPr>
                <w:rFonts w:ascii="Arial" w:hAnsi="Arial" w:cs="Arial"/>
                <w:b/>
                <w:sz w:val="22"/>
                <w:szCs w:val="22"/>
              </w:rPr>
              <w:t>Motivación extrínseca</w:t>
            </w:r>
          </w:p>
          <w:p w14:paraId="04D1AF16" w14:textId="3D982C2D" w:rsidR="00C16BB0" w:rsidRDefault="00DD486A" w:rsidP="00455B38">
            <w:pPr>
              <w:suppressAutoHyphens w:val="0"/>
              <w:spacing w:line="276" w:lineRule="auto"/>
              <w:ind w:left="284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E96ECF">
              <w:rPr>
                <w:rFonts w:ascii="Arial" w:hAnsi="Arial" w:cs="Arial"/>
                <w:sz w:val="22"/>
                <w:szCs w:val="22"/>
              </w:rPr>
              <w:t xml:space="preserve">efiere a lo que mueve a un individuo a realizar la acción, simplemente por su eficiencia, es decir por la capacidad de la acción para producir una determinada satisfacción, a su vez se le conoce como </w:t>
            </w:r>
            <w:r w:rsidRPr="00E96ECF">
              <w:rPr>
                <w:rFonts w:ascii="Arial" w:hAnsi="Arial" w:cs="Arial"/>
                <w:i/>
                <w:sz w:val="22"/>
                <w:szCs w:val="22"/>
              </w:rPr>
              <w:t xml:space="preserve"> elección entre alternativas</w:t>
            </w:r>
          </w:p>
          <w:p w14:paraId="048499AB" w14:textId="77777777" w:rsidR="002C4D54" w:rsidRDefault="002C4D54" w:rsidP="002C4D54">
            <w:pPr>
              <w:suppressAutoHyphens w:val="0"/>
              <w:spacing w:line="276" w:lineRule="auto"/>
              <w:ind w:left="284" w:hanging="212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7FBCC8BE" w14:textId="2DCDB55C" w:rsidR="002C4D54" w:rsidRPr="002C4D54" w:rsidRDefault="002C4D54" w:rsidP="002C4D54">
            <w:pPr>
              <w:suppressAutoHyphens w:val="0"/>
              <w:spacing w:line="276" w:lineRule="auto"/>
              <w:ind w:left="284" w:hanging="212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D54">
              <w:rPr>
                <w:rFonts w:ascii="Arial" w:hAnsi="Arial" w:cs="Arial"/>
                <w:b/>
                <w:sz w:val="22"/>
                <w:szCs w:val="22"/>
              </w:rPr>
              <w:t xml:space="preserve">Imagen: </w:t>
            </w:r>
            <w:r>
              <w:rPr>
                <w:rFonts w:ascii="Trebuchet MS" w:hAnsi="Trebuchet MS"/>
                <w:b/>
                <w:bCs/>
                <w:color w:val="777777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color w:val="777777"/>
                <w:sz w:val="21"/>
                <w:szCs w:val="21"/>
                <w:shd w:val="clear" w:color="auto" w:fill="FFFFFF"/>
              </w:rPr>
              <w:t>ING_17215_09910</w:t>
            </w:r>
            <w:proofErr w:type="spellEnd"/>
            <w:r>
              <w:rPr>
                <w:rFonts w:ascii="Trebuchet MS" w:hAnsi="Trebuchet MS"/>
                <w:b/>
                <w:bCs/>
                <w:color w:val="777777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0E94D8A" w14:textId="77777777" w:rsidR="00DD486A" w:rsidRPr="00C44118" w:rsidRDefault="00DD486A" w:rsidP="00455B38">
            <w:pPr>
              <w:suppressAutoHyphens w:val="0"/>
              <w:spacing w:line="276" w:lineRule="auto"/>
              <w:ind w:left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36971C" w14:textId="108A2B09" w:rsidR="00C16BB0" w:rsidRPr="002C4D54" w:rsidRDefault="002C4D54" w:rsidP="002C4D54">
            <w:pPr>
              <w:suppressAutoHyphens w:val="0"/>
              <w:spacing w:after="200" w:line="276" w:lineRule="auto"/>
              <w:ind w:left="284"/>
              <w:jc w:val="both"/>
              <w:rPr>
                <w:noProof/>
                <w:sz w:val="20"/>
                <w:szCs w:val="20"/>
                <w:lang w:eastAsia="es-ES"/>
              </w:rPr>
            </w:pPr>
            <w:r w:rsidRPr="002C4D54">
              <w:rPr>
                <w:rFonts w:ascii="Arial" w:hAnsi="Arial" w:cs="Arial"/>
                <w:b/>
                <w:sz w:val="22"/>
                <w:szCs w:val="22"/>
              </w:rPr>
              <w:t>Botón 2</w:t>
            </w:r>
            <w:r w:rsidRPr="002C4D5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D486A" w:rsidRPr="002C4D54">
              <w:rPr>
                <w:rFonts w:ascii="Arial" w:hAnsi="Arial" w:cs="Arial"/>
                <w:b/>
                <w:sz w:val="22"/>
                <w:szCs w:val="22"/>
              </w:rPr>
              <w:t>Motivación intrínseca</w:t>
            </w:r>
          </w:p>
          <w:p w14:paraId="64DA2CB2" w14:textId="303EF37B" w:rsidR="00DD486A" w:rsidRDefault="00DD486A" w:rsidP="00DD486A">
            <w:pPr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86A">
              <w:rPr>
                <w:rFonts w:ascii="Arial" w:hAnsi="Arial" w:cs="Arial"/>
                <w:sz w:val="22"/>
                <w:szCs w:val="22"/>
              </w:rPr>
              <w:t xml:space="preserve">Es lo que insta al individuo a realizar un plan de acción por su eficiencia, es decir por el grado en que el plan de acción se adecua a la capacidad operativa, a lo que puede hacer, esta determina como se </w:t>
            </w:r>
            <w:proofErr w:type="spellStart"/>
            <w:r w:rsidRPr="00DD486A">
              <w:rPr>
                <w:rFonts w:ascii="Arial" w:hAnsi="Arial" w:cs="Arial"/>
                <w:i/>
                <w:sz w:val="22"/>
                <w:szCs w:val="22"/>
              </w:rPr>
              <w:t>operativizan</w:t>
            </w:r>
            <w:proofErr w:type="spellEnd"/>
            <w:r w:rsidRPr="00DD486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D486A">
              <w:rPr>
                <w:rFonts w:ascii="Arial" w:hAnsi="Arial" w:cs="Arial"/>
                <w:sz w:val="22"/>
                <w:szCs w:val="22"/>
              </w:rPr>
              <w:t xml:space="preserve"> los problemas de decisión.</w:t>
            </w:r>
          </w:p>
          <w:p w14:paraId="3FDA59EC" w14:textId="77777777" w:rsidR="002C4D54" w:rsidRDefault="002C4D54" w:rsidP="00DD486A">
            <w:pPr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B348CD" w14:textId="7A3732FF" w:rsidR="002C4D54" w:rsidRPr="00DD486A" w:rsidRDefault="002C4D54" w:rsidP="00DD486A">
            <w:pPr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D54">
              <w:rPr>
                <w:rFonts w:ascii="Arial" w:hAnsi="Arial" w:cs="Arial"/>
                <w:b/>
                <w:sz w:val="22"/>
                <w:szCs w:val="22"/>
              </w:rPr>
              <w:t xml:space="preserve">Imagen: </w:t>
            </w:r>
            <w:r>
              <w:rPr>
                <w:rFonts w:ascii="Trebuchet MS" w:hAnsi="Trebuchet MS"/>
                <w:b/>
                <w:bCs/>
                <w:color w:val="777777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color w:val="777777"/>
                <w:sz w:val="21"/>
                <w:szCs w:val="21"/>
                <w:shd w:val="clear" w:color="auto" w:fill="FFFFFF"/>
              </w:rPr>
              <w:t>ING_33594_82421</w:t>
            </w:r>
            <w:proofErr w:type="spellEnd"/>
          </w:p>
          <w:p w14:paraId="563F6F5B" w14:textId="2FD8ABC3" w:rsidR="00C16BB0" w:rsidRPr="00C44118" w:rsidRDefault="00C16BB0" w:rsidP="00C16BB0">
            <w:pPr>
              <w:suppressAutoHyphens w:val="0"/>
              <w:spacing w:after="200" w:line="276" w:lineRule="auto"/>
              <w:ind w:left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B89650" w14:textId="5FE8FDD2" w:rsidR="00455B38" w:rsidRPr="002C4D54" w:rsidRDefault="002C4D54" w:rsidP="002C4D54">
            <w:pPr>
              <w:suppressAutoHyphens w:val="0"/>
              <w:spacing w:after="200" w:line="276" w:lineRule="auto"/>
              <w:jc w:val="both"/>
              <w:rPr>
                <w:noProof/>
                <w:sz w:val="20"/>
                <w:szCs w:val="20"/>
                <w:lang w:eastAsia="es-ES"/>
              </w:rPr>
            </w:pPr>
            <w:r w:rsidRPr="002C4D54">
              <w:rPr>
                <w:rFonts w:ascii="Arial" w:hAnsi="Arial" w:cs="Arial"/>
                <w:b/>
                <w:sz w:val="22"/>
                <w:szCs w:val="22"/>
              </w:rPr>
              <w:t>Botón 3</w:t>
            </w:r>
            <w:r w:rsidRPr="002C4D5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D486A" w:rsidRPr="002C4D54">
              <w:rPr>
                <w:noProof/>
                <w:sz w:val="20"/>
                <w:szCs w:val="20"/>
                <w:lang w:eastAsia="es-ES"/>
              </w:rPr>
              <w:t xml:space="preserve"> </w:t>
            </w:r>
            <w:r w:rsidR="00DD486A" w:rsidRPr="002C4D54">
              <w:rPr>
                <w:rFonts w:ascii="Arial" w:hAnsi="Arial" w:cs="Arial"/>
                <w:b/>
                <w:sz w:val="22"/>
                <w:szCs w:val="22"/>
              </w:rPr>
              <w:t xml:space="preserve"> Motivación instrumental</w:t>
            </w:r>
          </w:p>
          <w:p w14:paraId="24F518F3" w14:textId="08CB6F09" w:rsidR="00455B38" w:rsidRDefault="002C4D54" w:rsidP="00455B38">
            <w:pPr>
              <w:pStyle w:val="Prrafodelista"/>
              <w:suppressAutoHyphens w:val="0"/>
              <w:spacing w:after="200" w:line="276" w:lineRule="auto"/>
              <w:ind w:left="64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D486A" w:rsidRPr="004D0D86">
              <w:rPr>
                <w:rFonts w:ascii="Arial" w:hAnsi="Arial" w:cs="Arial"/>
                <w:sz w:val="22"/>
                <w:szCs w:val="22"/>
              </w:rPr>
              <w:t>s aquello que mueve al individuo a realizar una acción por su consistencia, es decir por el grado en que la acción se ajusta a las características del entorno y permite el logro de resultados (reacciones del entorno)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9DC8E6" w14:textId="05787BEF" w:rsidR="002C4D54" w:rsidRDefault="002C4D54" w:rsidP="00455B38">
            <w:pPr>
              <w:pStyle w:val="Prrafodelista"/>
              <w:suppressAutoHyphens w:val="0"/>
              <w:spacing w:after="200" w:line="276" w:lineRule="auto"/>
              <w:ind w:left="6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D54">
              <w:rPr>
                <w:rFonts w:ascii="Arial" w:hAnsi="Arial" w:cs="Arial"/>
                <w:b/>
                <w:sz w:val="22"/>
                <w:szCs w:val="22"/>
              </w:rPr>
              <w:t xml:space="preserve">Imagen: </w:t>
            </w:r>
            <w:r>
              <w:rPr>
                <w:rFonts w:ascii="Trebuchet MS" w:hAnsi="Trebuchet MS"/>
                <w:b/>
                <w:bCs/>
                <w:color w:val="777777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color w:val="777777"/>
                <w:sz w:val="21"/>
                <w:szCs w:val="21"/>
                <w:shd w:val="clear" w:color="auto" w:fill="FFFFFF"/>
              </w:rPr>
              <w:t>03B75087</w:t>
            </w:r>
            <w:proofErr w:type="spellEnd"/>
            <w:r>
              <w:rPr>
                <w:rFonts w:ascii="Trebuchet MS" w:hAnsi="Trebuchet MS"/>
                <w:b/>
                <w:bCs/>
                <w:color w:val="777777"/>
                <w:sz w:val="21"/>
                <w:szCs w:val="21"/>
                <w:shd w:val="clear" w:color="auto" w:fill="FFFFFF"/>
              </w:rPr>
              <w:t xml:space="preserve">  </w:t>
            </w:r>
          </w:p>
          <w:p w14:paraId="68B9A333" w14:textId="77777777" w:rsidR="00DD486A" w:rsidRPr="00455B38" w:rsidRDefault="00DD486A" w:rsidP="00455B38">
            <w:pPr>
              <w:pStyle w:val="Prrafodelista"/>
              <w:suppressAutoHyphens w:val="0"/>
              <w:spacing w:after="200" w:line="276" w:lineRule="auto"/>
              <w:ind w:left="644"/>
              <w:jc w:val="both"/>
              <w:rPr>
                <w:noProof/>
                <w:sz w:val="20"/>
                <w:szCs w:val="20"/>
                <w:lang w:eastAsia="es-ES"/>
              </w:rPr>
            </w:pPr>
          </w:p>
          <w:p w14:paraId="3265CA51" w14:textId="46E40865" w:rsidR="00C16BB0" w:rsidRPr="00C16BB0" w:rsidRDefault="002C4D54" w:rsidP="00DD486A">
            <w:pPr>
              <w:pStyle w:val="Prrafodelista"/>
              <w:numPr>
                <w:ilvl w:val="0"/>
                <w:numId w:val="3"/>
              </w:numPr>
              <w:suppressAutoHyphens w:val="0"/>
              <w:spacing w:after="200" w:line="276" w:lineRule="auto"/>
              <w:jc w:val="both"/>
              <w:rPr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Botón 4</w:t>
            </w:r>
            <w:r w:rsidRPr="002C4D5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2C4D54">
              <w:rPr>
                <w:noProof/>
                <w:sz w:val="20"/>
                <w:szCs w:val="20"/>
                <w:lang w:eastAsia="es-ES"/>
              </w:rPr>
              <w:t xml:space="preserve"> </w:t>
            </w:r>
            <w:r w:rsidRPr="002C4D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55B38" w:rsidRPr="00B078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486A" w:rsidRPr="00E96ECF">
              <w:rPr>
                <w:rFonts w:ascii="Arial" w:hAnsi="Arial" w:cs="Arial"/>
                <w:b/>
                <w:sz w:val="22"/>
                <w:szCs w:val="22"/>
              </w:rPr>
              <w:t xml:space="preserve"> Motivación moral</w:t>
            </w:r>
            <w:r w:rsidR="00DD486A" w:rsidRPr="00B078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55B38" w:rsidRPr="00B078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2AC632A" w14:textId="77777777" w:rsidR="009B6EF4" w:rsidRDefault="00DD486A" w:rsidP="00455B38">
            <w:pPr>
              <w:suppressAutoHyphens w:val="0"/>
              <w:spacing w:after="200" w:line="276" w:lineRule="auto"/>
              <w:ind w:left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96ECF">
              <w:rPr>
                <w:rFonts w:ascii="Arial" w:hAnsi="Arial" w:cs="Arial"/>
                <w:sz w:val="22"/>
                <w:szCs w:val="22"/>
              </w:rPr>
              <w:t>quella que lleva a un individuo a realizar una acción por su valor, es decir, por el grado  en que el plan  de acción maximiza las satisfacciones (la capacidad valorativa, el bien) que puede lograr el decisor</w:t>
            </w:r>
            <w:r w:rsidR="002C4D5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856C03" w14:textId="50626F42" w:rsidR="002C4D54" w:rsidRPr="00F76356" w:rsidRDefault="002C4D54" w:rsidP="00455B38">
            <w:pPr>
              <w:suppressAutoHyphens w:val="0"/>
              <w:spacing w:after="200" w:line="276" w:lineRule="auto"/>
              <w:ind w:left="284"/>
              <w:contextualSpacing/>
              <w:jc w:val="both"/>
              <w:rPr>
                <w:b/>
                <w:bCs/>
                <w:noProof/>
                <w:sz w:val="20"/>
                <w:szCs w:val="20"/>
                <w:highlight w:val="yellow"/>
                <w:lang w:eastAsia="es-ES"/>
              </w:rPr>
            </w:pPr>
            <w:r w:rsidRPr="002C4D54">
              <w:rPr>
                <w:rFonts w:ascii="Arial" w:hAnsi="Arial" w:cs="Arial"/>
                <w:b/>
                <w:sz w:val="22"/>
                <w:szCs w:val="22"/>
              </w:rPr>
              <w:t xml:space="preserve">Imagen: </w:t>
            </w:r>
            <w:r>
              <w:rPr>
                <w:rFonts w:ascii="Trebuchet MS" w:hAnsi="Trebuchet MS"/>
                <w:b/>
                <w:bCs/>
                <w:color w:val="777777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rebuchet MS" w:hAnsi="Trebuchet MS"/>
                <w:b/>
                <w:bCs/>
                <w:color w:val="777777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color w:val="777777"/>
                <w:sz w:val="21"/>
                <w:szCs w:val="21"/>
                <w:shd w:val="clear" w:color="auto" w:fill="FFFFFF"/>
              </w:rPr>
              <w:t>02F06849</w:t>
            </w:r>
            <w:proofErr w:type="spellEnd"/>
          </w:p>
        </w:tc>
      </w:tr>
    </w:tbl>
    <w:p w14:paraId="391F0087" w14:textId="1A6505C5" w:rsidR="005A6F0A" w:rsidRDefault="005A6F0A" w:rsidP="00C16BB0"/>
    <w:sectPr w:rsidR="005A6F0A" w:rsidSect="005A6F0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3A1314C"/>
    <w:multiLevelType w:val="hybridMultilevel"/>
    <w:tmpl w:val="8402B988"/>
    <w:lvl w:ilvl="0" w:tplc="827EB2DA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>
      <w:start w:val="1"/>
      <w:numFmt w:val="lowerRoman"/>
      <w:lvlText w:val="%3."/>
      <w:lvlJc w:val="right"/>
      <w:pPr>
        <w:ind w:left="2084" w:hanging="180"/>
      </w:pPr>
    </w:lvl>
    <w:lvl w:ilvl="3" w:tplc="240A000F">
      <w:start w:val="1"/>
      <w:numFmt w:val="decimal"/>
      <w:lvlText w:val="%4."/>
      <w:lvlJc w:val="left"/>
      <w:pPr>
        <w:ind w:left="2804" w:hanging="360"/>
      </w:pPr>
    </w:lvl>
    <w:lvl w:ilvl="4" w:tplc="240A0019">
      <w:start w:val="1"/>
      <w:numFmt w:val="lowerLetter"/>
      <w:lvlText w:val="%5."/>
      <w:lvlJc w:val="left"/>
      <w:pPr>
        <w:ind w:left="3524" w:hanging="360"/>
      </w:pPr>
    </w:lvl>
    <w:lvl w:ilvl="5" w:tplc="240A001B">
      <w:start w:val="1"/>
      <w:numFmt w:val="lowerRoman"/>
      <w:lvlText w:val="%6."/>
      <w:lvlJc w:val="right"/>
      <w:pPr>
        <w:ind w:left="4244" w:hanging="180"/>
      </w:pPr>
    </w:lvl>
    <w:lvl w:ilvl="6" w:tplc="240A000F">
      <w:start w:val="1"/>
      <w:numFmt w:val="decimal"/>
      <w:lvlText w:val="%7."/>
      <w:lvlJc w:val="left"/>
      <w:pPr>
        <w:ind w:left="4964" w:hanging="360"/>
      </w:pPr>
    </w:lvl>
    <w:lvl w:ilvl="7" w:tplc="240A0019">
      <w:start w:val="1"/>
      <w:numFmt w:val="lowerLetter"/>
      <w:lvlText w:val="%8."/>
      <w:lvlJc w:val="left"/>
      <w:pPr>
        <w:ind w:left="5684" w:hanging="360"/>
      </w:pPr>
    </w:lvl>
    <w:lvl w:ilvl="8" w:tplc="240A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BE6C5F"/>
    <w:multiLevelType w:val="hybridMultilevel"/>
    <w:tmpl w:val="0C02E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405A0"/>
    <w:multiLevelType w:val="hybridMultilevel"/>
    <w:tmpl w:val="0602ED44"/>
    <w:lvl w:ilvl="0" w:tplc="262CDBC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012ED"/>
    <w:multiLevelType w:val="hybridMultilevel"/>
    <w:tmpl w:val="55DEB184"/>
    <w:lvl w:ilvl="0" w:tplc="827EB2DA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049DB"/>
    <w:multiLevelType w:val="hybridMultilevel"/>
    <w:tmpl w:val="802C8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55882"/>
    <w:multiLevelType w:val="hybridMultilevel"/>
    <w:tmpl w:val="75DE375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7F715544"/>
    <w:multiLevelType w:val="hybridMultilevel"/>
    <w:tmpl w:val="B4D26DFC"/>
    <w:lvl w:ilvl="0" w:tplc="B1BA9B2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0A"/>
    <w:rsid w:val="00045869"/>
    <w:rsid w:val="000474F5"/>
    <w:rsid w:val="00111C70"/>
    <w:rsid w:val="00146B25"/>
    <w:rsid w:val="001564D5"/>
    <w:rsid w:val="001837C2"/>
    <w:rsid w:val="001C3DEE"/>
    <w:rsid w:val="001C5BC4"/>
    <w:rsid w:val="001F12CD"/>
    <w:rsid w:val="001F597E"/>
    <w:rsid w:val="00230420"/>
    <w:rsid w:val="00257427"/>
    <w:rsid w:val="002C4D54"/>
    <w:rsid w:val="003F096E"/>
    <w:rsid w:val="00455B38"/>
    <w:rsid w:val="0045788E"/>
    <w:rsid w:val="004B6AEF"/>
    <w:rsid w:val="004D15B3"/>
    <w:rsid w:val="00523CFC"/>
    <w:rsid w:val="00525D9B"/>
    <w:rsid w:val="00550E1B"/>
    <w:rsid w:val="005A6F0A"/>
    <w:rsid w:val="005C41CD"/>
    <w:rsid w:val="005D57E2"/>
    <w:rsid w:val="005F1A76"/>
    <w:rsid w:val="006D56FA"/>
    <w:rsid w:val="00705ABB"/>
    <w:rsid w:val="007E0112"/>
    <w:rsid w:val="007F4259"/>
    <w:rsid w:val="007F472B"/>
    <w:rsid w:val="00866605"/>
    <w:rsid w:val="008E7983"/>
    <w:rsid w:val="008F26AB"/>
    <w:rsid w:val="009159CA"/>
    <w:rsid w:val="00973469"/>
    <w:rsid w:val="009B6EF4"/>
    <w:rsid w:val="00A73FB4"/>
    <w:rsid w:val="00B34964"/>
    <w:rsid w:val="00B44E37"/>
    <w:rsid w:val="00BC7D5B"/>
    <w:rsid w:val="00C16BB0"/>
    <w:rsid w:val="00C3178F"/>
    <w:rsid w:val="00C50772"/>
    <w:rsid w:val="00C82097"/>
    <w:rsid w:val="00D656D9"/>
    <w:rsid w:val="00D81304"/>
    <w:rsid w:val="00DA223B"/>
    <w:rsid w:val="00DD486A"/>
    <w:rsid w:val="00E377BA"/>
    <w:rsid w:val="00E52639"/>
    <w:rsid w:val="00F1610D"/>
    <w:rsid w:val="00F7434D"/>
    <w:rsid w:val="00F76356"/>
    <w:rsid w:val="00F84019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E07D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 Car Car, Car"/>
    <w:basedOn w:val="Normal"/>
    <w:next w:val="Normal"/>
    <w:link w:val="Ttulo1Car"/>
    <w:uiPriority w:val="99"/>
    <w:qFormat/>
    <w:rsid w:val="005A6F0A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ar,Car Car Car Car,Car Car Car,Car Car,Car Car Car Car Car Car,Car Car Car Car Car Car Car Car"/>
    <w:basedOn w:val="Normal"/>
    <w:next w:val="Normal"/>
    <w:link w:val="Ttulo2Car"/>
    <w:uiPriority w:val="99"/>
    <w:qFormat/>
    <w:rsid w:val="005A6F0A"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 Car Car, Car Car1"/>
    <w:basedOn w:val="Fuentedeprrafopredeter"/>
    <w:link w:val="Ttulo1"/>
    <w:uiPriority w:val="99"/>
    <w:rsid w:val="005A6F0A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tulo2Car">
    <w:name w:val="Título 2 Car"/>
    <w:aliases w:val="Car Car1,Car Car Car Car Car,Car Car Car Car1,Car Car Car1,Car Car Car Car Car Car Car,Car Car Car Car Car Car Car Car Car"/>
    <w:basedOn w:val="Fuentedeprrafopredeter"/>
    <w:link w:val="Ttulo2"/>
    <w:uiPriority w:val="99"/>
    <w:rsid w:val="005A6F0A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SinespaciadoCar">
    <w:name w:val="Sin espaciado Car"/>
    <w:link w:val="SinespaciadoCarCar"/>
    <w:qFormat/>
    <w:rsid w:val="005A6F0A"/>
    <w:pPr>
      <w:spacing w:after="0" w:line="240" w:lineRule="auto"/>
    </w:pPr>
    <w:rPr>
      <w:rFonts w:ascii="Times New Roman" w:eastAsia="Times New Roman" w:hAnsi="Times New Roman" w:cs="Times New Roman"/>
      <w:lang w:val="es-CO"/>
    </w:rPr>
  </w:style>
  <w:style w:type="character" w:customStyle="1" w:styleId="SinespaciadoCarCar">
    <w:name w:val="Sin espaciado Car Car"/>
    <w:basedOn w:val="Fuentedeprrafopredeter"/>
    <w:link w:val="SinespaciadoCar"/>
    <w:rsid w:val="005A6F0A"/>
    <w:rPr>
      <w:rFonts w:ascii="Times New Roman" w:eastAsia="Times New Roman" w:hAnsi="Times New Roman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39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B44E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4E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4E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C16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 Car Car, Car"/>
    <w:basedOn w:val="Normal"/>
    <w:next w:val="Normal"/>
    <w:link w:val="Ttulo1Car"/>
    <w:uiPriority w:val="99"/>
    <w:qFormat/>
    <w:rsid w:val="005A6F0A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ar,Car Car Car Car,Car Car Car,Car Car,Car Car Car Car Car Car,Car Car Car Car Car Car Car Car"/>
    <w:basedOn w:val="Normal"/>
    <w:next w:val="Normal"/>
    <w:link w:val="Ttulo2Car"/>
    <w:uiPriority w:val="99"/>
    <w:qFormat/>
    <w:rsid w:val="005A6F0A"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 Car Car, Car Car1"/>
    <w:basedOn w:val="Fuentedeprrafopredeter"/>
    <w:link w:val="Ttulo1"/>
    <w:uiPriority w:val="99"/>
    <w:rsid w:val="005A6F0A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tulo2Car">
    <w:name w:val="Título 2 Car"/>
    <w:aliases w:val="Car Car1,Car Car Car Car Car,Car Car Car Car1,Car Car Car1,Car Car Car Car Car Car Car,Car Car Car Car Car Car Car Car Car"/>
    <w:basedOn w:val="Fuentedeprrafopredeter"/>
    <w:link w:val="Ttulo2"/>
    <w:uiPriority w:val="99"/>
    <w:rsid w:val="005A6F0A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SinespaciadoCar">
    <w:name w:val="Sin espaciado Car"/>
    <w:link w:val="SinespaciadoCarCar"/>
    <w:qFormat/>
    <w:rsid w:val="005A6F0A"/>
    <w:pPr>
      <w:spacing w:after="0" w:line="240" w:lineRule="auto"/>
    </w:pPr>
    <w:rPr>
      <w:rFonts w:ascii="Times New Roman" w:eastAsia="Times New Roman" w:hAnsi="Times New Roman" w:cs="Times New Roman"/>
      <w:lang w:val="es-CO"/>
    </w:rPr>
  </w:style>
  <w:style w:type="character" w:customStyle="1" w:styleId="SinespaciadoCarCar">
    <w:name w:val="Sin espaciado Car Car"/>
    <w:basedOn w:val="Fuentedeprrafopredeter"/>
    <w:link w:val="SinespaciadoCar"/>
    <w:rsid w:val="005A6F0A"/>
    <w:rPr>
      <w:rFonts w:ascii="Times New Roman" w:eastAsia="Times New Roman" w:hAnsi="Times New Roman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39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B44E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4E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4E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C16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UMNG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PRODUCCION</dc:creator>
  <cp:lastModifiedBy>user</cp:lastModifiedBy>
  <cp:revision>2</cp:revision>
  <dcterms:created xsi:type="dcterms:W3CDTF">2015-08-21T06:24:00Z</dcterms:created>
  <dcterms:modified xsi:type="dcterms:W3CDTF">2015-08-21T06:24:00Z</dcterms:modified>
</cp:coreProperties>
</file>